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jc w:val="center"/>
        <w:rPr>
          <w:sz w:val="22"/>
          <w:szCs w:val="22"/>
        </w:rPr>
      </w:pPr>
      <w:bookmarkStart w:colFirst="0" w:colLast="0" w:name="_5rf9wr4r3no2" w:id="0"/>
      <w:bookmarkEnd w:id="0"/>
      <w:r w:rsidDel="00000000" w:rsidR="00000000" w:rsidRPr="00000000">
        <w:rPr>
          <w:sz w:val="22"/>
          <w:szCs w:val="22"/>
          <w:rtl w:val="0"/>
        </w:rPr>
        <w:t xml:space="preserve">Ashley Tucker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sz w:val="22"/>
          <w:szCs w:val="22"/>
          <w:rtl w:val="0"/>
        </w:rPr>
        <w:t xml:space="preserve">703)-853-4461 | erica.tucker@live.longwood.edu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i w:val="0"/>
          <w:sz w:val="22"/>
          <w:szCs w:val="22"/>
        </w:rPr>
      </w:pPr>
      <w:bookmarkStart w:colFirst="0" w:colLast="0" w:name="_628phil8unj9" w:id="1"/>
      <w:bookmarkEnd w:id="1"/>
      <w:r w:rsidDel="00000000" w:rsidR="00000000" w:rsidRPr="00000000">
        <w:rPr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Creative, ambitious hard-worker with curiosity and wonder for learning and problem-solving, seeking interest in business, public relations, or animal training. Prioritizes skill sets in organization, active listening, communication, and creativity.  Determined to provide for others, form connections, and advocate. </w:t>
      </w:r>
    </w:p>
    <w:p w:rsidR="00000000" w:rsidDel="00000000" w:rsidP="00000000" w:rsidRDefault="00000000" w:rsidRPr="00000000" w14:paraId="00000005">
      <w:pPr>
        <w:pStyle w:val="Heading1"/>
        <w:spacing w:line="240" w:lineRule="auto"/>
        <w:rPr>
          <w:sz w:val="22"/>
          <w:szCs w:val="22"/>
        </w:rPr>
      </w:pPr>
      <w:bookmarkStart w:colFirst="0" w:colLast="0" w:name="_6oztx7omgpqo" w:id="2"/>
      <w:bookmarkEnd w:id="2"/>
      <w:r w:rsidDel="00000000" w:rsidR="00000000" w:rsidRPr="00000000">
        <w:rPr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pStyle w:val="Heading3"/>
        <w:spacing w:line="240" w:lineRule="auto"/>
        <w:rPr>
          <w:b w:val="0"/>
          <w:i w:val="1"/>
        </w:rPr>
      </w:pPr>
      <w:bookmarkStart w:colFirst="0" w:colLast="0" w:name="_78rlvk1sif5a" w:id="3"/>
      <w:bookmarkEnd w:id="3"/>
      <w:r w:rsidDel="00000000" w:rsidR="00000000" w:rsidRPr="00000000">
        <w:rPr>
          <w:rtl w:val="0"/>
        </w:rPr>
        <w:t xml:space="preserve">Longwood University, Farmville, VA</w:t>
      </w:r>
      <w:r w:rsidDel="00000000" w:rsidR="00000000" w:rsidRPr="00000000">
        <w:rPr>
          <w:b w:val="0"/>
          <w:i w:val="1"/>
          <w:rtl w:val="0"/>
        </w:rPr>
        <w:t xml:space="preserve"> - Anticipated May 2027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rPr>
          <w:sz w:val="22"/>
          <w:szCs w:val="22"/>
        </w:rPr>
      </w:pPr>
      <w:bookmarkStart w:colFirst="0" w:colLast="0" w:name="_oi0gulsmo2s2" w:id="4"/>
      <w:bookmarkEnd w:id="4"/>
      <w:r w:rsidDel="00000000" w:rsidR="00000000" w:rsidRPr="00000000">
        <w:rPr>
          <w:sz w:val="22"/>
          <w:szCs w:val="22"/>
          <w:rtl w:val="0"/>
        </w:rPr>
        <w:t xml:space="preserve">Bachelor of Science in Sociology | GPA 3.313 | Dean’s list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line="240" w:lineRule="auto"/>
        <w:rPr>
          <w:b w:val="0"/>
          <w:i w:val="1"/>
        </w:rPr>
      </w:pPr>
      <w:bookmarkStart w:colFirst="0" w:colLast="0" w:name="_muyaxy850cvf" w:id="5"/>
      <w:bookmarkEnd w:id="5"/>
      <w:r w:rsidDel="00000000" w:rsidR="00000000" w:rsidRPr="00000000">
        <w:rPr>
          <w:rtl w:val="0"/>
        </w:rPr>
        <w:t xml:space="preserve">Charles J. Colgan High School, Manassas, VA</w:t>
      </w:r>
      <w:r w:rsidDel="00000000" w:rsidR="00000000" w:rsidRPr="00000000">
        <w:rPr>
          <w:b w:val="0"/>
          <w:i w:val="1"/>
          <w:rtl w:val="0"/>
        </w:rPr>
        <w:t xml:space="preserve"> - 2019-2023</w:t>
      </w:r>
    </w:p>
    <w:p w:rsidR="00000000" w:rsidDel="00000000" w:rsidP="00000000" w:rsidRDefault="00000000" w:rsidRPr="00000000" w14:paraId="00000009">
      <w:pPr>
        <w:pStyle w:val="Heading2"/>
        <w:spacing w:line="240" w:lineRule="auto"/>
        <w:rPr>
          <w:sz w:val="22"/>
          <w:szCs w:val="22"/>
        </w:rPr>
      </w:pPr>
      <w:bookmarkStart w:colFirst="0" w:colLast="0" w:name="_ved70of1zzlg" w:id="6"/>
      <w:bookmarkEnd w:id="6"/>
      <w:r w:rsidDel="00000000" w:rsidR="00000000" w:rsidRPr="00000000">
        <w:rPr>
          <w:sz w:val="22"/>
          <w:szCs w:val="22"/>
          <w:rtl w:val="0"/>
        </w:rPr>
        <w:t xml:space="preserve">Bachelor of Science | GPA 3.2 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line="240" w:lineRule="auto"/>
        <w:rPr>
          <w:sz w:val="22"/>
          <w:szCs w:val="22"/>
        </w:rPr>
      </w:pPr>
      <w:bookmarkStart w:colFirst="0" w:colLast="0" w:name="_tpxr1kc970ce" w:id="7"/>
      <w:bookmarkEnd w:id="7"/>
      <w:r w:rsidDel="00000000" w:rsidR="00000000" w:rsidRPr="00000000">
        <w:rPr>
          <w:sz w:val="22"/>
          <w:szCs w:val="22"/>
          <w:rtl w:val="0"/>
        </w:rPr>
        <w:t xml:space="preserve">Skills and Coursework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40" w:lineRule="auto"/>
        <w:ind w:left="720" w:right="-3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Legal Environment </w:t>
        <w:tab/>
        <w:tab/>
        <w:t xml:space="preserve">- Psychology</w:t>
        <w:tab/>
        <w:tab/>
        <w:t xml:space="preserve">- Creative/critical  thinking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right="-3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Algorithmic design</w:t>
        <w:tab/>
        <w:tab/>
        <w:t xml:space="preserve">- Criminal justice</w:t>
        <w:tab/>
        <w:t xml:space="preserve">- Emotional intelligence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beforeAutospacing="0" w:line="240" w:lineRule="auto"/>
        <w:ind w:left="720" w:right="-3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Social work</w:t>
        <w:tab/>
        <w:tab/>
        <w:tab/>
        <w:t xml:space="preserve">- ASL</w:t>
        <w:tab/>
        <w:tab/>
        <w:tab/>
        <w:t xml:space="preserve">- Adaptivity</w:t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2"/>
          <w:szCs w:val="22"/>
        </w:rPr>
      </w:pPr>
      <w:bookmarkStart w:colFirst="0" w:colLast="0" w:name="_k8ysck8q9mgf" w:id="8"/>
      <w:bookmarkEnd w:id="8"/>
      <w:r w:rsidDel="00000000" w:rsidR="00000000" w:rsidRPr="00000000">
        <w:rPr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2"/>
          <w:szCs w:val="22"/>
        </w:rPr>
      </w:pPr>
      <w:bookmarkStart w:colFirst="0" w:colLast="0" w:name="_arnrh62rcfpt" w:id="9"/>
      <w:bookmarkEnd w:id="9"/>
      <w:r w:rsidDel="00000000" w:rsidR="00000000" w:rsidRPr="00000000">
        <w:rPr>
          <w:sz w:val="22"/>
          <w:szCs w:val="22"/>
          <w:rtl w:val="0"/>
        </w:rPr>
        <w:t xml:space="preserve">JANUARY </w:t>
      </w:r>
      <w:r w:rsidDel="00000000" w:rsidR="00000000" w:rsidRPr="00000000">
        <w:rPr>
          <w:sz w:val="22"/>
          <w:szCs w:val="22"/>
          <w:rtl w:val="0"/>
        </w:rPr>
        <w:t xml:space="preserve">2025 - PRESENT</w:t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</w:rPr>
      </w:pPr>
      <w:bookmarkStart w:colFirst="0" w:colLast="0" w:name="_mofu6vopi18q" w:id="10"/>
      <w:bookmarkEnd w:id="10"/>
      <w:r w:rsidDel="00000000" w:rsidR="00000000" w:rsidRPr="00000000">
        <w:rPr>
          <w:rtl w:val="0"/>
        </w:rPr>
        <w:t xml:space="preserve">STEP, </w:t>
      </w:r>
      <w:r w:rsidDel="00000000" w:rsidR="00000000" w:rsidRPr="00000000">
        <w:rPr>
          <w:rtl w:val="0"/>
        </w:rPr>
        <w:t xml:space="preserve">Longwood University, Farmville VA</w:t>
      </w:r>
      <w:r w:rsidDel="00000000" w:rsidR="00000000" w:rsidRPr="00000000">
        <w:rPr>
          <w:b w:val="0"/>
          <w:i w:val="1"/>
          <w:rtl w:val="0"/>
        </w:rPr>
        <w:t xml:space="preserve"> - Public Relations Manager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 all social media accounts used by the club (Facebook and Instagram), ensure advertisement of activities, and perform public outreach and communications about awareness.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 good relationships and communications with marketing partners, Canine Companions, and their involved partners.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Edited and uploaded photos and videos of content pertaining to the club, events, and advertisements that accurately reflected the club’s values and activities.</w:t>
      </w:r>
    </w:p>
    <w:p w:rsidR="00000000" w:rsidDel="00000000" w:rsidP="00000000" w:rsidRDefault="00000000" w:rsidRPr="00000000" w14:paraId="0000001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666666"/>
          <w:sz w:val="22"/>
          <w:szCs w:val="22"/>
        </w:rPr>
      </w:pPr>
      <w:bookmarkStart w:colFirst="0" w:colLast="0" w:name="_9hamueqzod31" w:id="11"/>
      <w:bookmarkEnd w:id="11"/>
      <w:r w:rsidDel="00000000" w:rsidR="00000000" w:rsidRPr="00000000">
        <w:rPr>
          <w:sz w:val="22"/>
          <w:szCs w:val="22"/>
          <w:rtl w:val="0"/>
        </w:rPr>
        <w:t xml:space="preserve">MONTH 20XX - MONTH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2"/>
          <w:szCs w:val="22"/>
        </w:rPr>
      </w:pPr>
      <w:bookmarkStart w:colFirst="0" w:colLast="0" w:name="_klvjjwvj40i3" w:id="12"/>
      <w:bookmarkEnd w:id="12"/>
      <w:r w:rsidDel="00000000" w:rsidR="00000000" w:rsidRPr="00000000">
        <w:rPr>
          <w:b w:val="0"/>
          <w:i w:val="1"/>
          <w:rtl w:val="0"/>
        </w:rPr>
        <w:t xml:space="preserve"> Pet Sitting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Helped pet sit neighbors’ animals, both dogs and cats, throughout middle and high school.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right="-3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Developed skills and experience through learning and adapting to various animals’ needs and behaviors.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-30"/>
        <w:rPr>
          <w:sz w:val="22"/>
          <w:szCs w:val="22"/>
        </w:rPr>
      </w:pPr>
      <w:bookmarkStart w:colFirst="0" w:colLast="0" w:name="_txda8vxduhlz" w:id="13"/>
      <w:bookmarkEnd w:id="13"/>
      <w:r w:rsidDel="00000000" w:rsidR="00000000" w:rsidRPr="00000000">
        <w:rPr>
          <w:sz w:val="22"/>
          <w:szCs w:val="22"/>
          <w:rtl w:val="0"/>
        </w:rPr>
        <w:t xml:space="preserve">Extracurricular and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Church community service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Air Force Bases’ community service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Big Event (Longwood University)</w:t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