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4211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56A88A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AC9BE9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C2AB00" w14:textId="600F3E78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Market Information</w:t>
      </w:r>
    </w:p>
    <w:p w14:paraId="43DC5BBC" w14:textId="6AB7EFF3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M. Pyles</w:t>
      </w:r>
    </w:p>
    <w:p w14:paraId="2D7D3B02" w14:textId="28B72315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Counselor Education, Longwood University</w:t>
      </w:r>
    </w:p>
    <w:p w14:paraId="14C9B5F2" w14:textId="071915F2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503</w:t>
      </w:r>
    </w:p>
    <w:p w14:paraId="686B9B03" w14:textId="36378FFE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Justin Jordan</w:t>
      </w:r>
    </w:p>
    <w:p w14:paraId="0C9BD7B9" w14:textId="0B0BD0DD" w:rsidR="006F7384" w:rsidRDefault="006F7384" w:rsidP="006F73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Pr="006F73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7B5B1147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568BD6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1F19D5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B54E3A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05122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951774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05EEDF" w14:textId="77777777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556C8D" w14:textId="7FF68032" w:rsidR="006F7384" w:rsidRDefault="006F7384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A0F5C1" w14:textId="77777777" w:rsidR="00580019" w:rsidRDefault="00580019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B7C176" w14:textId="4D0B0221" w:rsidR="007D4B3D" w:rsidRPr="00D8277A" w:rsidRDefault="0090432C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7E55">
        <w:rPr>
          <w:rFonts w:ascii="Times New Roman" w:hAnsi="Times New Roman" w:cs="Times New Roman"/>
          <w:sz w:val="24"/>
          <w:szCs w:val="24"/>
        </w:rPr>
        <w:t xml:space="preserve">Counseling is an admirable profession that provides benefits and care to all types of people. They provide a specific type of care to </w:t>
      </w:r>
      <w:r w:rsidR="008A2250">
        <w:rPr>
          <w:rFonts w:ascii="Times New Roman" w:hAnsi="Times New Roman" w:cs="Times New Roman"/>
          <w:sz w:val="24"/>
          <w:szCs w:val="24"/>
        </w:rPr>
        <w:t xml:space="preserve">people as well as emotional support in multiple types of settings. </w:t>
      </w:r>
      <w:r w:rsidR="00F71732">
        <w:rPr>
          <w:rFonts w:ascii="Times New Roman" w:hAnsi="Times New Roman" w:cs="Times New Roman"/>
          <w:sz w:val="24"/>
          <w:szCs w:val="24"/>
        </w:rPr>
        <w:t xml:space="preserve">This type of profession can be very demanding, but still very rewarding because of how it can benefit individuals who are in need. </w:t>
      </w:r>
      <w:r w:rsidR="00C158A6">
        <w:rPr>
          <w:rFonts w:ascii="Times New Roman" w:hAnsi="Times New Roman" w:cs="Times New Roman"/>
          <w:sz w:val="24"/>
          <w:szCs w:val="24"/>
        </w:rPr>
        <w:t>There are many possibilities and routes that one can take when determining their place in the counseling profession</w:t>
      </w:r>
      <w:r w:rsidR="0040039F">
        <w:rPr>
          <w:rFonts w:ascii="Times New Roman" w:hAnsi="Times New Roman" w:cs="Times New Roman"/>
          <w:sz w:val="24"/>
          <w:szCs w:val="24"/>
        </w:rPr>
        <w:t xml:space="preserve"> such as deciding a specific population, desired work setting, or what theoretical orientation the counselor chooses. </w:t>
      </w:r>
      <w:r w:rsidR="00F71732">
        <w:rPr>
          <w:rFonts w:ascii="Times New Roman" w:hAnsi="Times New Roman" w:cs="Times New Roman"/>
          <w:sz w:val="24"/>
          <w:szCs w:val="24"/>
        </w:rPr>
        <w:t>Nevertheless, c</w:t>
      </w:r>
      <w:r w:rsidR="008A2250">
        <w:rPr>
          <w:rFonts w:ascii="Times New Roman" w:hAnsi="Times New Roman" w:cs="Times New Roman"/>
          <w:sz w:val="24"/>
          <w:szCs w:val="24"/>
        </w:rPr>
        <w:t xml:space="preserve">ounselors are still laborers that receive a salary, require specific trainings and qualifications, and need to be well-versed throughout their career. </w:t>
      </w:r>
      <w:r w:rsidR="00D035F1">
        <w:rPr>
          <w:rFonts w:ascii="Times New Roman" w:hAnsi="Times New Roman" w:cs="Times New Roman"/>
          <w:sz w:val="24"/>
          <w:szCs w:val="24"/>
        </w:rPr>
        <w:t>Monica G. Darcy and Nahid M. Abed-</w:t>
      </w:r>
      <w:proofErr w:type="spellStart"/>
      <w:r w:rsidR="00D035F1">
        <w:rPr>
          <w:rFonts w:ascii="Times New Roman" w:hAnsi="Times New Roman" w:cs="Times New Roman"/>
          <w:sz w:val="24"/>
          <w:szCs w:val="24"/>
        </w:rPr>
        <w:t>Faghri</w:t>
      </w:r>
      <w:proofErr w:type="spellEnd"/>
      <w:r w:rsidR="00D035F1">
        <w:rPr>
          <w:rFonts w:ascii="Times New Roman" w:hAnsi="Times New Roman" w:cs="Times New Roman"/>
          <w:sz w:val="24"/>
          <w:szCs w:val="24"/>
        </w:rPr>
        <w:t xml:space="preserve"> (2013) conducted a study to investigate </w:t>
      </w:r>
      <w:r w:rsidR="00CA25C8">
        <w:rPr>
          <w:rFonts w:ascii="Times New Roman" w:hAnsi="Times New Roman" w:cs="Times New Roman"/>
          <w:sz w:val="24"/>
          <w:szCs w:val="24"/>
        </w:rPr>
        <w:t xml:space="preserve">responses regarding the </w:t>
      </w:r>
      <w:r w:rsidR="00D035F1">
        <w:rPr>
          <w:rFonts w:ascii="Times New Roman" w:hAnsi="Times New Roman" w:cs="Times New Roman"/>
          <w:sz w:val="24"/>
          <w:szCs w:val="24"/>
        </w:rPr>
        <w:t>characteristics and specifics of licensed mental health</w:t>
      </w:r>
      <w:r w:rsidR="00CA25C8">
        <w:rPr>
          <w:rFonts w:ascii="Times New Roman" w:hAnsi="Times New Roman" w:cs="Times New Roman"/>
          <w:sz w:val="24"/>
          <w:szCs w:val="24"/>
        </w:rPr>
        <w:t xml:space="preserve"> counselors.</w:t>
      </w:r>
      <w:r w:rsidR="00D035F1">
        <w:rPr>
          <w:rFonts w:ascii="Times New Roman" w:hAnsi="Times New Roman" w:cs="Times New Roman"/>
          <w:sz w:val="24"/>
          <w:szCs w:val="24"/>
        </w:rPr>
        <w:t xml:space="preserve"> </w:t>
      </w:r>
      <w:r w:rsidR="00C033BB">
        <w:rPr>
          <w:rFonts w:ascii="Times New Roman" w:hAnsi="Times New Roman" w:cs="Times New Roman"/>
          <w:sz w:val="24"/>
          <w:szCs w:val="24"/>
        </w:rPr>
        <w:t xml:space="preserve">Licensed Professional Counselors (LPCs) are required to </w:t>
      </w:r>
      <w:r w:rsidR="0083712E">
        <w:rPr>
          <w:rFonts w:ascii="Times New Roman" w:hAnsi="Times New Roman" w:cs="Times New Roman"/>
          <w:sz w:val="24"/>
          <w:szCs w:val="24"/>
        </w:rPr>
        <w:t xml:space="preserve">obtain </w:t>
      </w:r>
      <w:r w:rsidR="00C033BB">
        <w:rPr>
          <w:rFonts w:ascii="Times New Roman" w:hAnsi="Times New Roman" w:cs="Times New Roman"/>
          <w:sz w:val="24"/>
          <w:szCs w:val="24"/>
        </w:rPr>
        <w:t>a master’s degree in counseling</w:t>
      </w:r>
      <w:r w:rsidR="0083712E">
        <w:rPr>
          <w:rFonts w:ascii="Times New Roman" w:hAnsi="Times New Roman" w:cs="Times New Roman"/>
          <w:sz w:val="24"/>
          <w:szCs w:val="24"/>
        </w:rPr>
        <w:t xml:space="preserve">, which includes completing 60 graduate hours and a specific </w:t>
      </w:r>
      <w:r w:rsidR="00E97D9A">
        <w:rPr>
          <w:rFonts w:ascii="Times New Roman" w:hAnsi="Times New Roman" w:cs="Times New Roman"/>
          <w:sz w:val="24"/>
          <w:szCs w:val="24"/>
        </w:rPr>
        <w:t>number</w:t>
      </w:r>
      <w:r w:rsidR="0083712E">
        <w:rPr>
          <w:rFonts w:ascii="Times New Roman" w:hAnsi="Times New Roman" w:cs="Times New Roman"/>
          <w:sz w:val="24"/>
          <w:szCs w:val="24"/>
        </w:rPr>
        <w:t xml:space="preserve"> of clinical hours and supervision hours in order to be eligible for licensure</w:t>
      </w:r>
      <w:r w:rsidR="00641C80">
        <w:rPr>
          <w:rFonts w:ascii="Times New Roman" w:hAnsi="Times New Roman" w:cs="Times New Roman"/>
          <w:sz w:val="24"/>
          <w:szCs w:val="24"/>
        </w:rPr>
        <w:t xml:space="preserve"> (Darcy &amp; Abed-</w:t>
      </w:r>
      <w:proofErr w:type="spellStart"/>
      <w:r w:rsidR="00641C80">
        <w:rPr>
          <w:rFonts w:ascii="Times New Roman" w:hAnsi="Times New Roman" w:cs="Times New Roman"/>
          <w:sz w:val="24"/>
          <w:szCs w:val="24"/>
        </w:rPr>
        <w:t>Faghri</w:t>
      </w:r>
      <w:proofErr w:type="spellEnd"/>
      <w:r w:rsidR="00641C80">
        <w:rPr>
          <w:rFonts w:ascii="Times New Roman" w:hAnsi="Times New Roman" w:cs="Times New Roman"/>
          <w:sz w:val="24"/>
          <w:szCs w:val="24"/>
        </w:rPr>
        <w:t>, 2013)</w:t>
      </w:r>
      <w:r w:rsidR="0083712E">
        <w:rPr>
          <w:rFonts w:ascii="Times New Roman" w:hAnsi="Times New Roman" w:cs="Times New Roman"/>
          <w:sz w:val="24"/>
          <w:szCs w:val="24"/>
        </w:rPr>
        <w:t xml:space="preserve">. </w:t>
      </w:r>
      <w:r w:rsidR="00D75141">
        <w:rPr>
          <w:rFonts w:ascii="Times New Roman" w:hAnsi="Times New Roman" w:cs="Times New Roman"/>
          <w:sz w:val="24"/>
          <w:szCs w:val="24"/>
        </w:rPr>
        <w:t xml:space="preserve">The respondents stated that they worked anywhere from 10-65 hours a week, with the average being 38.5 hours a week. </w:t>
      </w:r>
      <w:r w:rsidR="001373D9">
        <w:rPr>
          <w:rFonts w:ascii="Times New Roman" w:hAnsi="Times New Roman" w:cs="Times New Roman"/>
          <w:sz w:val="24"/>
          <w:szCs w:val="24"/>
        </w:rPr>
        <w:t>This range of hours included whether the respondent worked one or more than one job</w:t>
      </w:r>
      <w:r w:rsidR="000B1478">
        <w:rPr>
          <w:rFonts w:ascii="Times New Roman" w:hAnsi="Times New Roman" w:cs="Times New Roman"/>
          <w:sz w:val="24"/>
          <w:szCs w:val="24"/>
        </w:rPr>
        <w:t>, which can also have a direct effect on an individual’s salary</w:t>
      </w:r>
      <w:r w:rsidR="00641C80">
        <w:rPr>
          <w:rFonts w:ascii="Times New Roman" w:hAnsi="Times New Roman" w:cs="Times New Roman"/>
          <w:sz w:val="24"/>
          <w:szCs w:val="24"/>
        </w:rPr>
        <w:t>.</w:t>
      </w:r>
      <w:r w:rsidR="008777F6">
        <w:rPr>
          <w:rFonts w:ascii="Times New Roman" w:hAnsi="Times New Roman" w:cs="Times New Roman"/>
          <w:sz w:val="24"/>
          <w:szCs w:val="24"/>
        </w:rPr>
        <w:t xml:space="preserve"> 34% of respondents reported that their salary was $60,000 and above, with 19% of respondents reporting $50,000-$60,000, 25% reporting $40,000-$50,000, and 21% of respondents reporting their salary was below $40,000 (Darcy &amp; Abed-</w:t>
      </w:r>
      <w:proofErr w:type="spellStart"/>
      <w:r w:rsidR="008777F6">
        <w:rPr>
          <w:rFonts w:ascii="Times New Roman" w:hAnsi="Times New Roman" w:cs="Times New Roman"/>
          <w:sz w:val="24"/>
          <w:szCs w:val="24"/>
        </w:rPr>
        <w:t>Faghri</w:t>
      </w:r>
      <w:proofErr w:type="spellEnd"/>
      <w:r w:rsidR="008777F6">
        <w:rPr>
          <w:rFonts w:ascii="Times New Roman" w:hAnsi="Times New Roman" w:cs="Times New Roman"/>
          <w:sz w:val="24"/>
          <w:szCs w:val="24"/>
        </w:rPr>
        <w:t>, 2013).</w:t>
      </w:r>
      <w:r w:rsidR="00626C0A">
        <w:rPr>
          <w:rFonts w:ascii="Times New Roman" w:hAnsi="Times New Roman" w:cs="Times New Roman"/>
          <w:sz w:val="24"/>
          <w:szCs w:val="24"/>
        </w:rPr>
        <w:t xml:space="preserve"> </w:t>
      </w:r>
      <w:r w:rsidR="00AB2BD7">
        <w:rPr>
          <w:rFonts w:ascii="Times New Roman" w:hAnsi="Times New Roman" w:cs="Times New Roman"/>
          <w:sz w:val="24"/>
          <w:szCs w:val="24"/>
        </w:rPr>
        <w:t>Some career opportunities based off respondents’ answers for licensed counselors include individual counseling (94%), family counseling (65%), group counseling (49%), supervision (43%), and case management (37%)</w:t>
      </w:r>
      <w:r w:rsidR="00DF68DA">
        <w:rPr>
          <w:rFonts w:ascii="Times New Roman" w:hAnsi="Times New Roman" w:cs="Times New Roman"/>
          <w:sz w:val="24"/>
          <w:szCs w:val="24"/>
        </w:rPr>
        <w:t xml:space="preserve">. Professional counselors can choose to participate in professional associations such as the American Counseling Association (ACA), </w:t>
      </w:r>
      <w:r w:rsidR="00DF68DA">
        <w:rPr>
          <w:rFonts w:ascii="Times New Roman" w:hAnsi="Times New Roman" w:cs="Times New Roman"/>
          <w:sz w:val="24"/>
          <w:szCs w:val="24"/>
        </w:rPr>
        <w:lastRenderedPageBreak/>
        <w:t>AMCHA, and American Association for Marriage and Family Therapy</w:t>
      </w:r>
      <w:r w:rsidR="00AB2BD7">
        <w:rPr>
          <w:rFonts w:ascii="Times New Roman" w:hAnsi="Times New Roman" w:cs="Times New Roman"/>
          <w:sz w:val="24"/>
          <w:szCs w:val="24"/>
        </w:rPr>
        <w:t xml:space="preserve"> (Darcy &amp; Abed-</w:t>
      </w:r>
      <w:proofErr w:type="spellStart"/>
      <w:r w:rsidR="00AB2BD7">
        <w:rPr>
          <w:rFonts w:ascii="Times New Roman" w:hAnsi="Times New Roman" w:cs="Times New Roman"/>
          <w:sz w:val="24"/>
          <w:szCs w:val="24"/>
        </w:rPr>
        <w:t>Faghri</w:t>
      </w:r>
      <w:proofErr w:type="spellEnd"/>
      <w:r w:rsidR="00AB2BD7">
        <w:rPr>
          <w:rFonts w:ascii="Times New Roman" w:hAnsi="Times New Roman" w:cs="Times New Roman"/>
          <w:sz w:val="24"/>
          <w:szCs w:val="24"/>
        </w:rPr>
        <w:t>, 2013).</w:t>
      </w:r>
      <w:r w:rsid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C6AE8" w14:textId="3A5D7831" w:rsidR="00F971CD" w:rsidRDefault="00F971CD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8BF3A" w14:textId="4C2CDC3A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973D6" w14:textId="35ADBF9F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CF95F" w14:textId="52179DB5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A0DAE" w14:textId="6FBBBFBF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0630" w14:textId="7ED22664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7CB0E" w14:textId="2ED5B453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39EA1" w14:textId="09997576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BE3B7" w14:textId="179BD7FF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A166C" w14:textId="0DFAFD56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8662" w14:textId="4A915C01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37CB0" w14:textId="60533C1C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5E5A5" w14:textId="52B7E539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1A654" w14:textId="32B6D090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BFB75" w14:textId="0B9A7480" w:rsidR="00DF68DA" w:rsidRDefault="00DF68DA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4006E" w14:textId="77777777" w:rsidR="00DF68DA" w:rsidRPr="001A5E35" w:rsidRDefault="00DF68DA" w:rsidP="009F7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AC0E85" w14:textId="77777777" w:rsidR="007B24F6" w:rsidRDefault="007B24F6" w:rsidP="009F7E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6AF89" w14:textId="761DD0AD" w:rsidR="007D4B3D" w:rsidRDefault="007D4B3D" w:rsidP="007D4B3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4D9B0949" w14:textId="77777777" w:rsidR="007D4B3D" w:rsidRDefault="007D4B3D" w:rsidP="007D4B3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Darcy, M. G., &amp; Abed-</w:t>
      </w:r>
      <w:proofErr w:type="spellStart"/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Faghri</w:t>
      </w:r>
      <w:proofErr w:type="spellEnd"/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N. M. (2013). The Relationship between Counselors and Their </w:t>
      </w:r>
    </w:p>
    <w:p w14:paraId="70DB6BF7" w14:textId="59AFF01A" w:rsidR="007D4B3D" w:rsidRPr="007D4B3D" w:rsidRDefault="007D4B3D" w:rsidP="007D4B3D">
      <w:pPr>
        <w:spacing w:line="480" w:lineRule="auto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Professional Association: Exploring Counselor Professional Identity. </w:t>
      </w:r>
      <w:r w:rsidRPr="007D4B3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Professional Counselor</w:t>
      </w:r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D4B3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</w:t>
      </w:r>
      <w:r w:rsidRPr="007D4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152-160.</w:t>
      </w:r>
    </w:p>
    <w:sectPr w:rsidR="007D4B3D" w:rsidRPr="007D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CD"/>
    <w:rsid w:val="000B1478"/>
    <w:rsid w:val="001373D9"/>
    <w:rsid w:val="001A5E35"/>
    <w:rsid w:val="00310668"/>
    <w:rsid w:val="0040039F"/>
    <w:rsid w:val="00580019"/>
    <w:rsid w:val="005B1835"/>
    <w:rsid w:val="006035D3"/>
    <w:rsid w:val="006247CF"/>
    <w:rsid w:val="00626C0A"/>
    <w:rsid w:val="00641C80"/>
    <w:rsid w:val="006F7384"/>
    <w:rsid w:val="007B24F6"/>
    <w:rsid w:val="007D4B3D"/>
    <w:rsid w:val="0083712E"/>
    <w:rsid w:val="008777F6"/>
    <w:rsid w:val="00897858"/>
    <w:rsid w:val="008A2250"/>
    <w:rsid w:val="0090432C"/>
    <w:rsid w:val="009337FF"/>
    <w:rsid w:val="009F7E55"/>
    <w:rsid w:val="00AB2BD7"/>
    <w:rsid w:val="00C033BB"/>
    <w:rsid w:val="00C158A6"/>
    <w:rsid w:val="00C22B0E"/>
    <w:rsid w:val="00CA25C8"/>
    <w:rsid w:val="00CC3B3D"/>
    <w:rsid w:val="00D035F1"/>
    <w:rsid w:val="00D75141"/>
    <w:rsid w:val="00D8277A"/>
    <w:rsid w:val="00DF68DA"/>
    <w:rsid w:val="00E434CD"/>
    <w:rsid w:val="00E97D9A"/>
    <w:rsid w:val="00F71732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EE10"/>
  <w15:chartTrackingRefBased/>
  <w15:docId w15:val="{D223D485-20E6-4770-8FD6-F25172B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Pyles</dc:creator>
  <cp:keywords/>
  <dc:description/>
  <cp:lastModifiedBy>Anna Pyles</cp:lastModifiedBy>
  <cp:revision>32</cp:revision>
  <dcterms:created xsi:type="dcterms:W3CDTF">2022-09-20T20:52:00Z</dcterms:created>
  <dcterms:modified xsi:type="dcterms:W3CDTF">2022-11-26T01:57:00Z</dcterms:modified>
</cp:coreProperties>
</file>