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364A" w14:textId="77777777" w:rsidR="006F4C36" w:rsidRPr="006F4C36" w:rsidRDefault="006F4C36" w:rsidP="006F4C36">
      <w:pPr>
        <w:spacing w:before="180" w:after="180"/>
        <w:jc w:val="center"/>
        <w:rPr>
          <w:rFonts w:ascii="Times New Roman" w:eastAsia="Times New Roman" w:hAnsi="Times New Roman" w:cs="Times New Roman"/>
        </w:rPr>
      </w:pPr>
      <w:r w:rsidRPr="006F4C36">
        <w:rPr>
          <w:rFonts w:ascii="Times New Roman" w:eastAsia="Times New Roman" w:hAnsi="Times New Roman" w:cs="Times New Roman"/>
          <w:b/>
          <w:bCs/>
          <w:u w:val="single"/>
        </w:rPr>
        <w:t>Writing Journal 8</w:t>
      </w:r>
    </w:p>
    <w:p w14:paraId="4DAD983C" w14:textId="77777777" w:rsidR="0029249B" w:rsidRPr="0029249B" w:rsidRDefault="006F4C36" w:rsidP="0029249B">
      <w:pPr>
        <w:numPr>
          <w:ilvl w:val="0"/>
          <w:numId w:val="1"/>
        </w:numPr>
        <w:spacing w:before="100" w:beforeAutospacing="1" w:after="100" w:afterAutospacing="1"/>
        <w:ind w:left="1095"/>
        <w:rPr>
          <w:rFonts w:ascii="Times New Roman" w:eastAsia="Times New Roman" w:hAnsi="Times New Roman" w:cs="Times New Roman"/>
        </w:rPr>
      </w:pPr>
      <w:r w:rsidRPr="006F4C36">
        <w:rPr>
          <w:rFonts w:ascii="Times New Roman" w:eastAsia="Times New Roman" w:hAnsi="Times New Roman" w:cs="Times New Roman"/>
        </w:rPr>
        <w:t>What are some examples of racial justice you’ve seen in your hometown, Farmville, or across Virginia over the past several years?</w:t>
      </w:r>
      <w:r w:rsidR="0029249B" w:rsidRPr="0029249B">
        <w:rPr>
          <w:rFonts w:ascii="Times New Roman" w:eastAsia="Times New Roman" w:hAnsi="Times New Roman" w:cs="Times New Roman"/>
        </w:rPr>
        <w:t>”</w:t>
      </w:r>
    </w:p>
    <w:p w14:paraId="7725447A" w14:textId="1ED105F4" w:rsidR="0029249B" w:rsidRPr="0029249B" w:rsidRDefault="0029249B" w:rsidP="0029249B">
      <w:pPr>
        <w:spacing w:before="100" w:beforeAutospacing="1" w:after="100" w:afterAutospacing="1" w:line="480" w:lineRule="auto"/>
        <w:rPr>
          <w:rFonts w:ascii="Times New Roman" w:eastAsia="Times New Roman" w:hAnsi="Times New Roman" w:cs="Times New Roman"/>
        </w:rPr>
      </w:pPr>
      <w:r w:rsidRPr="0029249B">
        <w:rPr>
          <w:rFonts w:ascii="Times New Roman" w:eastAsia="Times New Roman" w:hAnsi="Times New Roman" w:cs="Times New Roman"/>
          <w:spacing w:val="23"/>
          <w:shd w:val="clear" w:color="auto" w:fill="FFFFFF"/>
        </w:rPr>
        <w:t>“</w:t>
      </w:r>
      <w:r w:rsidRPr="0029249B">
        <w:rPr>
          <w:rFonts w:ascii="Times New Roman" w:eastAsia="Times New Roman" w:hAnsi="Times New Roman" w:cs="Times New Roman"/>
          <w:spacing w:val="23"/>
          <w:shd w:val="clear" w:color="auto" w:fill="FFFFFF"/>
        </w:rPr>
        <w:t>The Civil Rights &amp; Racial Justice Program (CRRJ) works to end the criminalization of poverty in Virginia by exposing and addressing criminal legal system policies that target people because of poverty and race. Through a mix of community organizing, local and statewide policy advocacy, and litigation, our program intervenes at every point in the criminal legal system. Our campaigns range from initial law enforcement contact in the community, through the courts, to individuals’ confinement in Virginia’s jails and prisons, and finally to their reentry into the community.</w:t>
      </w:r>
      <w:r w:rsidRPr="0029249B">
        <w:rPr>
          <w:rFonts w:ascii="Times New Roman" w:eastAsia="Times New Roman" w:hAnsi="Times New Roman" w:cs="Times New Roman"/>
          <w:spacing w:val="23"/>
          <w:shd w:val="clear" w:color="auto" w:fill="FFFFFF"/>
        </w:rPr>
        <w:t xml:space="preserve">” Their aim is </w:t>
      </w:r>
      <w:r w:rsidR="00DE4EF9" w:rsidRPr="0029249B">
        <w:rPr>
          <w:rFonts w:ascii="Times New Roman" w:eastAsia="Times New Roman" w:hAnsi="Times New Roman" w:cs="Times New Roman"/>
          <w:spacing w:val="23"/>
          <w:shd w:val="clear" w:color="auto" w:fill="FFFFFF"/>
        </w:rPr>
        <w:t>to</w:t>
      </w:r>
      <w:r w:rsidRPr="0029249B">
        <w:rPr>
          <w:rFonts w:ascii="Times New Roman" w:eastAsia="Times New Roman" w:hAnsi="Times New Roman" w:cs="Times New Roman"/>
          <w:spacing w:val="23"/>
          <w:shd w:val="clear" w:color="auto" w:fill="FFFFFF"/>
        </w:rPr>
        <w:t xml:space="preserve"> </w:t>
      </w:r>
      <w:r w:rsidRPr="0029249B">
        <w:rPr>
          <w:rFonts w:ascii="Times New Roman" w:eastAsia="Times New Roman" w:hAnsi="Times New Roman" w:cs="Times New Roman"/>
          <w:spacing w:val="23"/>
        </w:rPr>
        <w:t>eliminate</w:t>
      </w:r>
      <w:r w:rsidRPr="0029249B">
        <w:rPr>
          <w:rFonts w:ascii="Times New Roman" w:eastAsia="Times New Roman" w:hAnsi="Times New Roman" w:cs="Times New Roman"/>
          <w:spacing w:val="23"/>
        </w:rPr>
        <w:t xml:space="preserve"> unjustified law enforcement contact with people of color in the </w:t>
      </w:r>
      <w:r w:rsidRPr="0029249B">
        <w:rPr>
          <w:rFonts w:ascii="Times New Roman" w:eastAsia="Times New Roman" w:hAnsi="Times New Roman" w:cs="Times New Roman"/>
          <w:i/>
          <w:iCs/>
          <w:spacing w:val="23"/>
          <w:bdr w:val="none" w:sz="0" w:space="0" w:color="auto" w:frame="1"/>
        </w:rPr>
        <w:t>community</w:t>
      </w:r>
      <w:r w:rsidRPr="0029249B">
        <w:rPr>
          <w:rFonts w:ascii="Times New Roman" w:eastAsia="Times New Roman" w:hAnsi="Times New Roman" w:cs="Times New Roman"/>
          <w:spacing w:val="23"/>
        </w:rPr>
        <w:t xml:space="preserve">, </w:t>
      </w:r>
      <w:proofErr w:type="gramStart"/>
      <w:r w:rsidRPr="0029249B">
        <w:rPr>
          <w:rFonts w:ascii="Times New Roman" w:eastAsia="Times New Roman" w:hAnsi="Times New Roman" w:cs="Times New Roman"/>
          <w:spacing w:val="23"/>
        </w:rPr>
        <w:t>Ensure</w:t>
      </w:r>
      <w:proofErr w:type="gramEnd"/>
      <w:r w:rsidRPr="0029249B">
        <w:rPr>
          <w:rFonts w:ascii="Times New Roman" w:eastAsia="Times New Roman" w:hAnsi="Times New Roman" w:cs="Times New Roman"/>
          <w:spacing w:val="23"/>
        </w:rPr>
        <w:t> </w:t>
      </w:r>
      <w:r w:rsidRPr="0029249B">
        <w:rPr>
          <w:rFonts w:ascii="Times New Roman" w:eastAsia="Times New Roman" w:hAnsi="Times New Roman" w:cs="Times New Roman"/>
          <w:i/>
          <w:iCs/>
          <w:spacing w:val="23"/>
          <w:bdr w:val="none" w:sz="0" w:space="0" w:color="auto" w:frame="1"/>
        </w:rPr>
        <w:t>courts</w:t>
      </w:r>
      <w:r w:rsidRPr="0029249B">
        <w:rPr>
          <w:rFonts w:ascii="Times New Roman" w:eastAsia="Times New Roman" w:hAnsi="Times New Roman" w:cs="Times New Roman"/>
          <w:spacing w:val="23"/>
        </w:rPr>
        <w:t> are fair for low-income people and people of color</w:t>
      </w:r>
      <w:r w:rsidRPr="0029249B">
        <w:rPr>
          <w:rFonts w:ascii="Times New Roman" w:eastAsia="Times New Roman" w:hAnsi="Times New Roman" w:cs="Times New Roman"/>
          <w:spacing w:val="23"/>
        </w:rPr>
        <w:t xml:space="preserve">, </w:t>
      </w:r>
      <w:r w:rsidRPr="0029249B">
        <w:rPr>
          <w:rFonts w:ascii="Times New Roman" w:eastAsia="Times New Roman" w:hAnsi="Times New Roman" w:cs="Times New Roman"/>
          <w:spacing w:val="23"/>
        </w:rPr>
        <w:t>Protect vulnerable people held in our </w:t>
      </w:r>
      <w:r w:rsidRPr="0029249B">
        <w:rPr>
          <w:rFonts w:ascii="Times New Roman" w:eastAsia="Times New Roman" w:hAnsi="Times New Roman" w:cs="Times New Roman"/>
          <w:i/>
          <w:iCs/>
          <w:spacing w:val="23"/>
          <w:bdr w:val="none" w:sz="0" w:space="0" w:color="auto" w:frame="1"/>
        </w:rPr>
        <w:t>jails and prison</w:t>
      </w:r>
      <w:r w:rsidRPr="0029249B">
        <w:rPr>
          <w:rFonts w:ascii="Times New Roman" w:eastAsia="Times New Roman" w:hAnsi="Times New Roman" w:cs="Times New Roman"/>
          <w:spacing w:val="23"/>
        </w:rPr>
        <w:t>s</w:t>
      </w:r>
      <w:r w:rsidRPr="0029249B">
        <w:rPr>
          <w:rFonts w:ascii="Times New Roman" w:eastAsia="Times New Roman" w:hAnsi="Times New Roman" w:cs="Times New Roman"/>
          <w:spacing w:val="23"/>
        </w:rPr>
        <w:t>,</w:t>
      </w:r>
      <w:r w:rsidRPr="0029249B">
        <w:rPr>
          <w:rFonts w:ascii="Times New Roman" w:eastAsia="Times New Roman" w:hAnsi="Times New Roman" w:cs="Times New Roman"/>
          <w:spacing w:val="23"/>
        </w:rPr>
        <w:t xml:space="preserve"> and</w:t>
      </w:r>
      <w:r w:rsidRPr="0029249B">
        <w:rPr>
          <w:rFonts w:ascii="Times New Roman" w:eastAsia="Times New Roman" w:hAnsi="Times New Roman" w:cs="Times New Roman"/>
          <w:spacing w:val="23"/>
        </w:rPr>
        <w:t xml:space="preserve"> </w:t>
      </w:r>
      <w:r w:rsidRPr="0029249B">
        <w:rPr>
          <w:rFonts w:ascii="Times New Roman" w:eastAsia="Times New Roman" w:hAnsi="Times New Roman" w:cs="Times New Roman"/>
          <w:spacing w:val="23"/>
        </w:rPr>
        <w:t>Eliminate barriers to housing, jobs, and other sources of stability for low-income and people of color </w:t>
      </w:r>
      <w:r w:rsidRPr="0029249B">
        <w:rPr>
          <w:rFonts w:ascii="Times New Roman" w:eastAsia="Times New Roman" w:hAnsi="Times New Roman" w:cs="Times New Roman"/>
          <w:i/>
          <w:iCs/>
          <w:spacing w:val="23"/>
          <w:bdr w:val="none" w:sz="0" w:space="0" w:color="auto" w:frame="1"/>
        </w:rPr>
        <w:t>returning home</w:t>
      </w:r>
      <w:r w:rsidRPr="0029249B">
        <w:rPr>
          <w:rFonts w:ascii="Times New Roman" w:eastAsia="Times New Roman" w:hAnsi="Times New Roman" w:cs="Times New Roman"/>
          <w:spacing w:val="23"/>
        </w:rPr>
        <w:t> from jail and prison.</w:t>
      </w:r>
      <w:r w:rsidRPr="0029249B">
        <w:rPr>
          <w:rFonts w:ascii="Times New Roman" w:eastAsia="Times New Roman" w:hAnsi="Times New Roman" w:cs="Times New Roman"/>
          <w:spacing w:val="23"/>
        </w:rPr>
        <w:t xml:space="preserve"> One of the biggest examples I can think of in the Richmond area is housing projects. Areas that are predominately black, with low-income or ‘government living’ have been takin over by companies/ major corporations who then go in and tear everything down or ‘re vamp’ the area forcing these people to leave as they now don’t have a home or can’t afford it. This is unacceptable as no one should have to be forced from their home and not have a place to live. One example is Church Hill. Church Hill was a predominately Black neighborhood that is now being almost you could say ‘takin over’ and being revamped. Being revamped can be </w:t>
      </w:r>
      <w:r w:rsidRPr="0029249B">
        <w:rPr>
          <w:rFonts w:ascii="Times New Roman" w:eastAsia="Times New Roman" w:hAnsi="Times New Roman" w:cs="Times New Roman"/>
          <w:spacing w:val="23"/>
        </w:rPr>
        <w:lastRenderedPageBreak/>
        <w:t xml:space="preserve">a good thing to help build the community back up and build new things, but the people who grew up there should not have to worry about losing their home or not being able to afford to live there any more etc. </w:t>
      </w:r>
    </w:p>
    <w:p w14:paraId="4D93EF4C" w14:textId="77777777" w:rsidR="0029249B" w:rsidRPr="00E26DDC" w:rsidRDefault="0029249B" w:rsidP="00427405">
      <w:pPr>
        <w:spacing w:before="100" w:beforeAutospacing="1" w:after="100" w:afterAutospacing="1"/>
        <w:rPr>
          <w:rFonts w:ascii="Times New Roman" w:eastAsia="Times New Roman" w:hAnsi="Times New Roman" w:cs="Times New Roman"/>
          <w:color w:val="2D3B45"/>
        </w:rPr>
      </w:pPr>
    </w:p>
    <w:p w14:paraId="55973B66" w14:textId="77777777" w:rsidR="00427405" w:rsidRPr="0029249B" w:rsidRDefault="00427405" w:rsidP="0029249B">
      <w:pPr>
        <w:rPr>
          <w:rFonts w:ascii="Times New Roman" w:eastAsia="Times New Roman" w:hAnsi="Times New Roman" w:cs="Times New Roman"/>
          <w:color w:val="2D3B45"/>
        </w:rPr>
      </w:pPr>
    </w:p>
    <w:p w14:paraId="06BADA94" w14:textId="4236E1A2" w:rsidR="006F4C36" w:rsidRPr="00E26DDC" w:rsidRDefault="006F4C36">
      <w:pPr>
        <w:rPr>
          <w:rFonts w:ascii="Times New Roman" w:hAnsi="Times New Roman" w:cs="Times New Roman"/>
        </w:rPr>
      </w:pPr>
    </w:p>
    <w:p w14:paraId="4E7ADAEB" w14:textId="5A2D45C2" w:rsidR="00345229" w:rsidRPr="00E26DDC" w:rsidRDefault="00345229">
      <w:pPr>
        <w:rPr>
          <w:rFonts w:ascii="Times New Roman" w:hAnsi="Times New Roman" w:cs="Times New Roman"/>
        </w:rPr>
      </w:pPr>
    </w:p>
    <w:p w14:paraId="15D9FBE5" w14:textId="3F8DFD58" w:rsidR="00345229" w:rsidRPr="00E26DDC" w:rsidRDefault="00345229" w:rsidP="00345229">
      <w:pPr>
        <w:jc w:val="center"/>
        <w:rPr>
          <w:rFonts w:ascii="Times New Roman" w:hAnsi="Times New Roman" w:cs="Times New Roman"/>
        </w:rPr>
      </w:pPr>
      <w:r w:rsidRPr="00E26DDC">
        <w:rPr>
          <w:rFonts w:ascii="Times New Roman" w:hAnsi="Times New Roman" w:cs="Times New Roman"/>
        </w:rPr>
        <w:t>Work Cited</w:t>
      </w:r>
    </w:p>
    <w:p w14:paraId="61CE39D8" w14:textId="77777777" w:rsidR="00345229" w:rsidRPr="00E26DDC" w:rsidRDefault="00345229">
      <w:pPr>
        <w:rPr>
          <w:rFonts w:ascii="Times New Roman" w:hAnsi="Times New Roman" w:cs="Times New Roman"/>
        </w:rPr>
      </w:pPr>
    </w:p>
    <w:p w14:paraId="1547CD24" w14:textId="552648A5" w:rsidR="00345229" w:rsidRPr="00E26DDC" w:rsidRDefault="00345229">
      <w:pPr>
        <w:rPr>
          <w:rFonts w:ascii="Times New Roman" w:hAnsi="Times New Roman" w:cs="Times New Roman"/>
        </w:rPr>
      </w:pPr>
      <w:hyperlink r:id="rId5" w:history="1">
        <w:r w:rsidRPr="00E26DDC">
          <w:rPr>
            <w:rStyle w:val="Hyperlink"/>
            <w:rFonts w:ascii="Times New Roman" w:hAnsi="Times New Roman" w:cs="Times New Roman"/>
          </w:rPr>
          <w:t>https://www.justice4all.org/civil-rights-racial-justice/</w:t>
        </w:r>
      </w:hyperlink>
    </w:p>
    <w:p w14:paraId="36C87117" w14:textId="77777777" w:rsidR="00345229" w:rsidRDefault="00345229"/>
    <w:sectPr w:rsidR="00345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01E2"/>
    <w:multiLevelType w:val="multilevel"/>
    <w:tmpl w:val="EC14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A15F4"/>
    <w:multiLevelType w:val="multilevel"/>
    <w:tmpl w:val="AFE0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36"/>
    <w:rsid w:val="0029249B"/>
    <w:rsid w:val="00345229"/>
    <w:rsid w:val="00427405"/>
    <w:rsid w:val="00614E96"/>
    <w:rsid w:val="00635A79"/>
    <w:rsid w:val="006F4C36"/>
    <w:rsid w:val="00814E33"/>
    <w:rsid w:val="00DE4EF9"/>
    <w:rsid w:val="00E26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EE4AC2"/>
  <w15:chartTrackingRefBased/>
  <w15:docId w15:val="{0492F5C0-43E3-C643-82B8-575F5AFB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4C3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F4C36"/>
    <w:rPr>
      <w:b/>
      <w:bCs/>
    </w:rPr>
  </w:style>
  <w:style w:type="paragraph" w:styleId="ListParagraph">
    <w:name w:val="List Paragraph"/>
    <w:basedOn w:val="Normal"/>
    <w:uiPriority w:val="34"/>
    <w:qFormat/>
    <w:rsid w:val="00427405"/>
    <w:pPr>
      <w:ind w:left="720"/>
      <w:contextualSpacing/>
    </w:pPr>
  </w:style>
  <w:style w:type="character" w:styleId="Hyperlink">
    <w:name w:val="Hyperlink"/>
    <w:basedOn w:val="DefaultParagraphFont"/>
    <w:uiPriority w:val="99"/>
    <w:unhideWhenUsed/>
    <w:rsid w:val="00345229"/>
    <w:rPr>
      <w:color w:val="0563C1" w:themeColor="hyperlink"/>
      <w:u w:val="single"/>
    </w:rPr>
  </w:style>
  <w:style w:type="character" w:styleId="UnresolvedMention">
    <w:name w:val="Unresolved Mention"/>
    <w:basedOn w:val="DefaultParagraphFont"/>
    <w:uiPriority w:val="99"/>
    <w:semiHidden/>
    <w:unhideWhenUsed/>
    <w:rsid w:val="00345229"/>
    <w:rPr>
      <w:color w:val="605E5C"/>
      <w:shd w:val="clear" w:color="auto" w:fill="E1DFDD"/>
    </w:rPr>
  </w:style>
  <w:style w:type="character" w:customStyle="1" w:styleId="apple-converted-space">
    <w:name w:val="apple-converted-space"/>
    <w:basedOn w:val="DefaultParagraphFont"/>
    <w:rsid w:val="0029249B"/>
  </w:style>
  <w:style w:type="character" w:styleId="Emphasis">
    <w:name w:val="Emphasis"/>
    <w:basedOn w:val="DefaultParagraphFont"/>
    <w:uiPriority w:val="20"/>
    <w:qFormat/>
    <w:rsid w:val="002924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28014">
      <w:bodyDiv w:val="1"/>
      <w:marLeft w:val="0"/>
      <w:marRight w:val="0"/>
      <w:marTop w:val="0"/>
      <w:marBottom w:val="0"/>
      <w:divBdr>
        <w:top w:val="none" w:sz="0" w:space="0" w:color="auto"/>
        <w:left w:val="none" w:sz="0" w:space="0" w:color="auto"/>
        <w:bottom w:val="none" w:sz="0" w:space="0" w:color="auto"/>
        <w:right w:val="none" w:sz="0" w:space="0" w:color="auto"/>
      </w:divBdr>
    </w:div>
    <w:div w:id="811168057">
      <w:bodyDiv w:val="1"/>
      <w:marLeft w:val="0"/>
      <w:marRight w:val="0"/>
      <w:marTop w:val="0"/>
      <w:marBottom w:val="0"/>
      <w:divBdr>
        <w:top w:val="none" w:sz="0" w:space="0" w:color="auto"/>
        <w:left w:val="none" w:sz="0" w:space="0" w:color="auto"/>
        <w:bottom w:val="none" w:sz="0" w:space="0" w:color="auto"/>
        <w:right w:val="none" w:sz="0" w:space="0" w:color="auto"/>
      </w:divBdr>
    </w:div>
    <w:div w:id="20325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stice4all.org/civil-rights-racial-just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 Ludlow</dc:creator>
  <cp:keywords/>
  <dc:description/>
  <cp:lastModifiedBy>Owen Ludlow</cp:lastModifiedBy>
  <cp:revision>12</cp:revision>
  <dcterms:created xsi:type="dcterms:W3CDTF">2021-11-29T01:57:00Z</dcterms:created>
  <dcterms:modified xsi:type="dcterms:W3CDTF">2021-11-30T15:52:00Z</dcterms:modified>
</cp:coreProperties>
</file>