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F78D" w14:textId="77777777" w:rsidR="001F19ED" w:rsidRDefault="001F19ED" w:rsidP="0049102A">
      <w:pPr>
        <w:spacing w:line="480" w:lineRule="auto"/>
        <w:ind w:firstLine="720"/>
        <w:jc w:val="center"/>
        <w:rPr>
          <w:rFonts w:ascii="Times New Roman" w:hAnsi="Times New Roman" w:cs="Times New Roman"/>
          <w:b/>
          <w:bCs/>
          <w:sz w:val="24"/>
          <w:szCs w:val="24"/>
        </w:rPr>
      </w:pPr>
    </w:p>
    <w:p w14:paraId="3BCD8F6C" w14:textId="77777777" w:rsidR="001F19ED" w:rsidRDefault="001F19ED" w:rsidP="0049102A">
      <w:pPr>
        <w:spacing w:line="480" w:lineRule="auto"/>
        <w:ind w:firstLine="720"/>
        <w:jc w:val="center"/>
        <w:rPr>
          <w:rFonts w:ascii="Times New Roman" w:hAnsi="Times New Roman" w:cs="Times New Roman"/>
          <w:b/>
          <w:bCs/>
          <w:sz w:val="24"/>
          <w:szCs w:val="24"/>
        </w:rPr>
      </w:pPr>
    </w:p>
    <w:p w14:paraId="2C90EF13" w14:textId="77777777" w:rsidR="001F19ED" w:rsidRDefault="001F19ED" w:rsidP="0049102A">
      <w:pPr>
        <w:spacing w:line="480" w:lineRule="auto"/>
        <w:ind w:firstLine="720"/>
        <w:jc w:val="center"/>
        <w:rPr>
          <w:rFonts w:ascii="Times New Roman" w:hAnsi="Times New Roman" w:cs="Times New Roman"/>
          <w:b/>
          <w:bCs/>
          <w:sz w:val="24"/>
          <w:szCs w:val="24"/>
        </w:rPr>
      </w:pPr>
    </w:p>
    <w:p w14:paraId="12232BBC" w14:textId="77777777" w:rsidR="001F19ED" w:rsidRDefault="001F19ED" w:rsidP="0049102A">
      <w:pPr>
        <w:spacing w:line="480" w:lineRule="auto"/>
        <w:ind w:firstLine="720"/>
        <w:jc w:val="center"/>
        <w:rPr>
          <w:rFonts w:ascii="Times New Roman" w:hAnsi="Times New Roman" w:cs="Times New Roman"/>
          <w:b/>
          <w:bCs/>
          <w:sz w:val="24"/>
          <w:szCs w:val="24"/>
        </w:rPr>
      </w:pPr>
    </w:p>
    <w:p w14:paraId="553F6F2B" w14:textId="77777777" w:rsidR="001F19ED" w:rsidRDefault="001F19ED" w:rsidP="0049102A">
      <w:pPr>
        <w:spacing w:line="480" w:lineRule="auto"/>
        <w:ind w:firstLine="720"/>
        <w:jc w:val="center"/>
        <w:rPr>
          <w:rFonts w:ascii="Times New Roman" w:hAnsi="Times New Roman" w:cs="Times New Roman"/>
          <w:b/>
          <w:bCs/>
          <w:sz w:val="24"/>
          <w:szCs w:val="24"/>
        </w:rPr>
      </w:pPr>
    </w:p>
    <w:p w14:paraId="5ECFD5B5" w14:textId="26AAE979" w:rsidR="00C65EB9" w:rsidRDefault="00E9358C" w:rsidP="0049102A">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The Effectiveness of Family Fun Time Activities on </w:t>
      </w:r>
      <w:r w:rsidR="006644FB">
        <w:rPr>
          <w:rFonts w:ascii="Times New Roman" w:hAnsi="Times New Roman" w:cs="Times New Roman"/>
          <w:b/>
          <w:bCs/>
          <w:sz w:val="24"/>
          <w:szCs w:val="24"/>
        </w:rPr>
        <w:t xml:space="preserve">Family </w:t>
      </w:r>
      <w:r w:rsidR="00C279C5">
        <w:rPr>
          <w:rFonts w:ascii="Times New Roman" w:hAnsi="Times New Roman" w:cs="Times New Roman"/>
          <w:b/>
          <w:bCs/>
          <w:sz w:val="24"/>
          <w:szCs w:val="24"/>
        </w:rPr>
        <w:t>Engagement</w:t>
      </w:r>
    </w:p>
    <w:p w14:paraId="513FAEB5" w14:textId="77777777" w:rsidR="001F19ED" w:rsidRDefault="001F19ED" w:rsidP="0049102A">
      <w:pPr>
        <w:spacing w:line="480" w:lineRule="auto"/>
        <w:ind w:firstLine="720"/>
        <w:jc w:val="center"/>
        <w:rPr>
          <w:rFonts w:ascii="Times New Roman" w:hAnsi="Times New Roman" w:cs="Times New Roman"/>
          <w:sz w:val="24"/>
          <w:szCs w:val="24"/>
        </w:rPr>
      </w:pPr>
    </w:p>
    <w:p w14:paraId="00B610C5" w14:textId="12408BCB" w:rsidR="00C65EB9" w:rsidRDefault="00C65EB9" w:rsidP="004910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Malorie Grubb</w:t>
      </w:r>
    </w:p>
    <w:p w14:paraId="2309DB0E" w14:textId="233E1E97" w:rsidR="00C65EB9" w:rsidRPr="00C65EB9" w:rsidRDefault="00C65EB9" w:rsidP="004910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Department of Sociology, Longwood University</w:t>
      </w:r>
    </w:p>
    <w:p w14:paraId="38E25348" w14:textId="4004A300" w:rsidR="00C65EB9" w:rsidRPr="00C65EB9" w:rsidRDefault="00C65EB9" w:rsidP="004910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SOCL 345: Social Research and Program Evaluation</w:t>
      </w:r>
    </w:p>
    <w:p w14:paraId="21CA77C3" w14:textId="03371EF3" w:rsidR="00C65EB9" w:rsidRDefault="00C65EB9" w:rsidP="004910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Dr. Pederson</w:t>
      </w:r>
    </w:p>
    <w:p w14:paraId="74AB04E0" w14:textId="51BB3BC7" w:rsidR="00C65EB9" w:rsidRPr="00C65EB9" w:rsidRDefault="006644FB" w:rsidP="004910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November 28</w:t>
      </w:r>
      <w:r w:rsidR="001F19ED">
        <w:rPr>
          <w:rFonts w:ascii="Times New Roman" w:hAnsi="Times New Roman" w:cs="Times New Roman"/>
          <w:sz w:val="24"/>
          <w:szCs w:val="24"/>
        </w:rPr>
        <w:t>, 2022</w:t>
      </w:r>
    </w:p>
    <w:p w14:paraId="7E19D57D" w14:textId="77777777" w:rsidR="00C65EB9" w:rsidRDefault="00C65EB9" w:rsidP="0049102A">
      <w:pPr>
        <w:spacing w:line="480" w:lineRule="auto"/>
        <w:ind w:firstLine="720"/>
        <w:jc w:val="center"/>
        <w:rPr>
          <w:rFonts w:ascii="Times New Roman" w:hAnsi="Times New Roman" w:cs="Times New Roman"/>
          <w:b/>
          <w:bCs/>
          <w:sz w:val="24"/>
          <w:szCs w:val="24"/>
        </w:rPr>
      </w:pPr>
    </w:p>
    <w:p w14:paraId="2BFEF8E3" w14:textId="77777777" w:rsidR="00C65EB9" w:rsidRDefault="00C65EB9" w:rsidP="0049102A">
      <w:pPr>
        <w:spacing w:line="480" w:lineRule="auto"/>
        <w:ind w:firstLine="720"/>
        <w:jc w:val="center"/>
        <w:rPr>
          <w:rFonts w:ascii="Times New Roman" w:hAnsi="Times New Roman" w:cs="Times New Roman"/>
          <w:b/>
          <w:bCs/>
          <w:sz w:val="24"/>
          <w:szCs w:val="24"/>
        </w:rPr>
      </w:pPr>
    </w:p>
    <w:p w14:paraId="3C42AF36" w14:textId="77777777" w:rsidR="00C65EB9" w:rsidRDefault="00C65EB9" w:rsidP="0049102A">
      <w:pPr>
        <w:spacing w:line="480" w:lineRule="auto"/>
        <w:ind w:firstLine="720"/>
        <w:jc w:val="center"/>
        <w:rPr>
          <w:rFonts w:ascii="Times New Roman" w:hAnsi="Times New Roman" w:cs="Times New Roman"/>
          <w:b/>
          <w:bCs/>
          <w:sz w:val="24"/>
          <w:szCs w:val="24"/>
        </w:rPr>
      </w:pPr>
    </w:p>
    <w:p w14:paraId="2B3380FC" w14:textId="77777777" w:rsidR="00C65EB9" w:rsidRDefault="00C65EB9" w:rsidP="0049102A">
      <w:pPr>
        <w:spacing w:line="480" w:lineRule="auto"/>
        <w:ind w:firstLine="720"/>
        <w:jc w:val="center"/>
        <w:rPr>
          <w:rFonts w:ascii="Times New Roman" w:hAnsi="Times New Roman" w:cs="Times New Roman"/>
          <w:b/>
          <w:bCs/>
          <w:sz w:val="24"/>
          <w:szCs w:val="24"/>
        </w:rPr>
      </w:pPr>
    </w:p>
    <w:p w14:paraId="77DDF2AF" w14:textId="131E25EE" w:rsidR="00C65EB9" w:rsidRDefault="00C65EB9" w:rsidP="001F19ED">
      <w:pPr>
        <w:spacing w:line="480" w:lineRule="auto"/>
        <w:rPr>
          <w:rFonts w:ascii="Times New Roman" w:hAnsi="Times New Roman" w:cs="Times New Roman"/>
          <w:b/>
          <w:bCs/>
          <w:sz w:val="24"/>
          <w:szCs w:val="24"/>
        </w:rPr>
      </w:pPr>
    </w:p>
    <w:p w14:paraId="06A1DC94" w14:textId="77777777" w:rsidR="001F19ED" w:rsidRDefault="001F19ED" w:rsidP="001F19ED">
      <w:pPr>
        <w:spacing w:line="480" w:lineRule="auto"/>
        <w:rPr>
          <w:rFonts w:ascii="Times New Roman" w:hAnsi="Times New Roman" w:cs="Times New Roman"/>
          <w:b/>
          <w:bCs/>
          <w:sz w:val="24"/>
          <w:szCs w:val="24"/>
        </w:rPr>
      </w:pPr>
    </w:p>
    <w:p w14:paraId="27EF7542" w14:textId="730AAD5B" w:rsidR="002720D8" w:rsidRDefault="002720D8" w:rsidP="002720D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7BA96E05" w14:textId="56F6036C" w:rsidR="002720D8" w:rsidRDefault="00E9358C" w:rsidP="00304E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needs assessment was sent to parents in </w:t>
      </w:r>
      <w:r w:rsidR="0086636A">
        <w:rPr>
          <w:rFonts w:ascii="Times New Roman" w:hAnsi="Times New Roman" w:cs="Times New Roman"/>
          <w:sz w:val="24"/>
          <w:szCs w:val="24"/>
        </w:rPr>
        <w:t>Prince Edward County</w:t>
      </w:r>
      <w:r>
        <w:rPr>
          <w:rFonts w:ascii="Times New Roman" w:hAnsi="Times New Roman" w:cs="Times New Roman"/>
          <w:sz w:val="24"/>
          <w:szCs w:val="24"/>
        </w:rPr>
        <w:t xml:space="preserve"> to </w:t>
      </w:r>
      <w:r w:rsidR="0086636A">
        <w:rPr>
          <w:rFonts w:ascii="Times New Roman" w:hAnsi="Times New Roman" w:cs="Times New Roman"/>
          <w:sz w:val="24"/>
          <w:szCs w:val="24"/>
        </w:rPr>
        <w:t xml:space="preserve">determine what they felt they needed as parents. The respondents indicated that they as parents need more time to spend with their </w:t>
      </w:r>
      <w:r w:rsidR="00F7623E">
        <w:rPr>
          <w:rFonts w:ascii="Times New Roman" w:hAnsi="Times New Roman" w:cs="Times New Roman"/>
          <w:sz w:val="24"/>
          <w:szCs w:val="24"/>
        </w:rPr>
        <w:t>families</w:t>
      </w:r>
      <w:r w:rsidR="0086636A">
        <w:rPr>
          <w:rFonts w:ascii="Times New Roman" w:hAnsi="Times New Roman" w:cs="Times New Roman"/>
          <w:sz w:val="24"/>
          <w:szCs w:val="24"/>
        </w:rPr>
        <w:t>. Family Fun Time Activities</w:t>
      </w:r>
      <w:r w:rsidR="00820A96">
        <w:rPr>
          <w:rFonts w:ascii="Times New Roman" w:hAnsi="Times New Roman" w:cs="Times New Roman"/>
          <w:sz w:val="24"/>
          <w:szCs w:val="24"/>
        </w:rPr>
        <w:t xml:space="preserve"> along with surveys</w:t>
      </w:r>
      <w:r w:rsidR="0086636A">
        <w:rPr>
          <w:rFonts w:ascii="Times New Roman" w:hAnsi="Times New Roman" w:cs="Times New Roman"/>
          <w:sz w:val="24"/>
          <w:szCs w:val="24"/>
        </w:rPr>
        <w:t xml:space="preserve"> were created and sent home to students that attend The Andy Taylor Center and Head Start. The purpose of this study is to determine if Family Fun Time Activities positively impacts family engagement.</w:t>
      </w:r>
      <w:r w:rsidR="00820A96">
        <w:rPr>
          <w:rFonts w:ascii="Times New Roman" w:hAnsi="Times New Roman" w:cs="Times New Roman"/>
          <w:sz w:val="24"/>
          <w:szCs w:val="24"/>
        </w:rPr>
        <w:t xml:space="preserve"> </w:t>
      </w:r>
      <w:r w:rsidR="00652AAA">
        <w:rPr>
          <w:rFonts w:ascii="Times New Roman" w:hAnsi="Times New Roman" w:cs="Times New Roman"/>
          <w:sz w:val="24"/>
          <w:szCs w:val="24"/>
        </w:rPr>
        <w:t xml:space="preserve">This study was created to improve family engagement. </w:t>
      </w:r>
      <w:r w:rsidR="00820A96">
        <w:rPr>
          <w:rFonts w:ascii="Times New Roman" w:hAnsi="Times New Roman" w:cs="Times New Roman"/>
          <w:sz w:val="24"/>
          <w:szCs w:val="24"/>
        </w:rPr>
        <w:t xml:space="preserve">The parents who filled out the surveys are the ones who are being studied in this research. This is a mixed methods study with both quantitative and qualitative data. Quantitative analysis of the returned surveys was based on the close-ended questions. </w:t>
      </w:r>
      <w:r w:rsidR="00304EA2">
        <w:rPr>
          <w:rFonts w:ascii="Times New Roman" w:hAnsi="Times New Roman" w:cs="Times New Roman"/>
          <w:sz w:val="24"/>
          <w:szCs w:val="24"/>
        </w:rPr>
        <w:t xml:space="preserve">Qualitative analysis of the returned surveys was based on open-ended questions. The three themes associated with these open-ended questions are family engagement, learning, and motor skills. Socioeconomic status, parents’ education level, and the home learning environment are the general themes that were found in this research. </w:t>
      </w:r>
    </w:p>
    <w:p w14:paraId="0F48BA29" w14:textId="741A7D79" w:rsidR="00304EA2" w:rsidRDefault="00304EA2" w:rsidP="00304EA2">
      <w:pPr>
        <w:spacing w:line="480" w:lineRule="auto"/>
        <w:ind w:firstLine="720"/>
        <w:rPr>
          <w:rFonts w:ascii="Times New Roman" w:hAnsi="Times New Roman" w:cs="Times New Roman"/>
          <w:sz w:val="24"/>
          <w:szCs w:val="24"/>
        </w:rPr>
      </w:pPr>
    </w:p>
    <w:p w14:paraId="374C8F35" w14:textId="0F1EAEA9" w:rsidR="00304EA2" w:rsidRDefault="00304EA2" w:rsidP="00304EA2">
      <w:pPr>
        <w:spacing w:line="480" w:lineRule="auto"/>
        <w:ind w:firstLine="720"/>
        <w:rPr>
          <w:rFonts w:ascii="Times New Roman" w:hAnsi="Times New Roman" w:cs="Times New Roman"/>
          <w:sz w:val="24"/>
          <w:szCs w:val="24"/>
        </w:rPr>
      </w:pPr>
    </w:p>
    <w:p w14:paraId="271F4B09" w14:textId="768E503D" w:rsidR="00304EA2" w:rsidRDefault="00304EA2" w:rsidP="00304EA2">
      <w:pPr>
        <w:spacing w:line="480" w:lineRule="auto"/>
        <w:ind w:firstLine="720"/>
        <w:rPr>
          <w:rFonts w:ascii="Times New Roman" w:hAnsi="Times New Roman" w:cs="Times New Roman"/>
          <w:sz w:val="24"/>
          <w:szCs w:val="24"/>
        </w:rPr>
      </w:pPr>
    </w:p>
    <w:p w14:paraId="4CA9284C" w14:textId="107BDA6E" w:rsidR="00304EA2" w:rsidRDefault="00304EA2" w:rsidP="00304EA2">
      <w:pPr>
        <w:spacing w:line="480" w:lineRule="auto"/>
        <w:ind w:firstLine="720"/>
        <w:rPr>
          <w:rFonts w:ascii="Times New Roman" w:hAnsi="Times New Roman" w:cs="Times New Roman"/>
          <w:sz w:val="24"/>
          <w:szCs w:val="24"/>
        </w:rPr>
      </w:pPr>
    </w:p>
    <w:p w14:paraId="7A777A3C" w14:textId="54994C8D" w:rsidR="00304EA2" w:rsidRDefault="00304EA2" w:rsidP="00304EA2">
      <w:pPr>
        <w:spacing w:line="480" w:lineRule="auto"/>
        <w:ind w:firstLine="720"/>
        <w:rPr>
          <w:rFonts w:ascii="Times New Roman" w:hAnsi="Times New Roman" w:cs="Times New Roman"/>
          <w:sz w:val="24"/>
          <w:szCs w:val="24"/>
        </w:rPr>
      </w:pPr>
    </w:p>
    <w:p w14:paraId="181AA7B3" w14:textId="51A035C6" w:rsidR="00304EA2" w:rsidRDefault="00304EA2" w:rsidP="00304EA2">
      <w:pPr>
        <w:spacing w:line="480" w:lineRule="auto"/>
        <w:ind w:firstLine="720"/>
        <w:rPr>
          <w:rFonts w:ascii="Times New Roman" w:hAnsi="Times New Roman" w:cs="Times New Roman"/>
          <w:sz w:val="24"/>
          <w:szCs w:val="24"/>
        </w:rPr>
      </w:pPr>
    </w:p>
    <w:p w14:paraId="0A3BCC2B" w14:textId="33143BEE" w:rsidR="00304EA2" w:rsidRDefault="00304EA2" w:rsidP="00304EA2">
      <w:pPr>
        <w:spacing w:line="480" w:lineRule="auto"/>
        <w:ind w:firstLine="720"/>
        <w:rPr>
          <w:rFonts w:ascii="Times New Roman" w:hAnsi="Times New Roman" w:cs="Times New Roman"/>
          <w:sz w:val="24"/>
          <w:szCs w:val="24"/>
        </w:rPr>
      </w:pPr>
    </w:p>
    <w:p w14:paraId="18776B1A" w14:textId="77777777" w:rsidR="00304EA2" w:rsidRPr="00E9358C" w:rsidRDefault="00304EA2" w:rsidP="00304EA2">
      <w:pPr>
        <w:spacing w:line="480" w:lineRule="auto"/>
        <w:ind w:firstLine="720"/>
        <w:rPr>
          <w:rFonts w:ascii="Times New Roman" w:hAnsi="Times New Roman" w:cs="Times New Roman"/>
          <w:sz w:val="24"/>
          <w:szCs w:val="24"/>
        </w:rPr>
      </w:pPr>
    </w:p>
    <w:p w14:paraId="02281674" w14:textId="6C30D1D9" w:rsidR="002720D8" w:rsidRDefault="002720D8" w:rsidP="002720D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7994CF90" w14:textId="1546ABDC" w:rsidR="002720D8" w:rsidRPr="00F7623E" w:rsidRDefault="002D3E20" w:rsidP="002D3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is focusing on parental involvement </w:t>
      </w:r>
      <w:r w:rsidR="009E0E31">
        <w:rPr>
          <w:rFonts w:ascii="Times New Roman" w:hAnsi="Times New Roman" w:cs="Times New Roman"/>
          <w:sz w:val="24"/>
          <w:szCs w:val="24"/>
        </w:rPr>
        <w:t xml:space="preserve">because of the feedback we got back from the needs assessment. We wanted to test whether </w:t>
      </w:r>
      <w:r>
        <w:rPr>
          <w:rFonts w:ascii="Times New Roman" w:hAnsi="Times New Roman" w:cs="Times New Roman"/>
          <w:sz w:val="24"/>
          <w:szCs w:val="24"/>
        </w:rPr>
        <w:t xml:space="preserve">Family Fun Time Activities </w:t>
      </w:r>
      <w:r w:rsidR="009E0E31">
        <w:rPr>
          <w:rFonts w:ascii="Times New Roman" w:hAnsi="Times New Roman" w:cs="Times New Roman"/>
          <w:sz w:val="24"/>
          <w:szCs w:val="24"/>
        </w:rPr>
        <w:t xml:space="preserve">helped </w:t>
      </w:r>
      <w:r>
        <w:rPr>
          <w:rFonts w:ascii="Times New Roman" w:hAnsi="Times New Roman" w:cs="Times New Roman"/>
          <w:sz w:val="24"/>
          <w:szCs w:val="24"/>
        </w:rPr>
        <w:t xml:space="preserve">improve family involvement. </w:t>
      </w:r>
      <w:r w:rsidR="00F7623E">
        <w:rPr>
          <w:rFonts w:ascii="Times New Roman" w:hAnsi="Times New Roman" w:cs="Times New Roman"/>
          <w:sz w:val="24"/>
          <w:szCs w:val="24"/>
        </w:rPr>
        <w:t>A needs assessment was sent to parents in Prince Edward County to determine what they felt they needed. Respondents indicated that what they needed was more time to spend with their families.</w:t>
      </w:r>
      <w:r>
        <w:rPr>
          <w:rFonts w:ascii="Times New Roman" w:hAnsi="Times New Roman" w:cs="Times New Roman"/>
          <w:sz w:val="24"/>
          <w:szCs w:val="24"/>
        </w:rPr>
        <w:t xml:space="preserve"> </w:t>
      </w:r>
      <w:r w:rsidR="009E0E31">
        <w:rPr>
          <w:rFonts w:ascii="Times New Roman" w:hAnsi="Times New Roman" w:cs="Times New Roman"/>
          <w:sz w:val="24"/>
          <w:szCs w:val="24"/>
        </w:rPr>
        <w:t xml:space="preserve">Five </w:t>
      </w:r>
      <w:r w:rsidR="00F7623E">
        <w:rPr>
          <w:rFonts w:ascii="Times New Roman" w:hAnsi="Times New Roman" w:cs="Times New Roman"/>
          <w:sz w:val="24"/>
          <w:szCs w:val="24"/>
        </w:rPr>
        <w:t>Family Fun Time Activities were sent to parents whose children attend The Andy Taylor Center and Head S</w:t>
      </w:r>
      <w:r>
        <w:rPr>
          <w:rFonts w:ascii="Times New Roman" w:hAnsi="Times New Roman" w:cs="Times New Roman"/>
          <w:sz w:val="24"/>
          <w:szCs w:val="24"/>
        </w:rPr>
        <w:t>tart.</w:t>
      </w:r>
      <w:r w:rsidR="009E0E31">
        <w:rPr>
          <w:rFonts w:ascii="Times New Roman" w:hAnsi="Times New Roman" w:cs="Times New Roman"/>
          <w:sz w:val="24"/>
          <w:szCs w:val="24"/>
        </w:rPr>
        <w:t xml:space="preserve"> The Family Fun Time Activities consisted of an obstacle course, a cupcake flower </w:t>
      </w:r>
      <w:proofErr w:type="gramStart"/>
      <w:r w:rsidR="00971900">
        <w:rPr>
          <w:rFonts w:ascii="Times New Roman" w:hAnsi="Times New Roman" w:cs="Times New Roman"/>
          <w:sz w:val="24"/>
          <w:szCs w:val="24"/>
        </w:rPr>
        <w:t>craft</w:t>
      </w:r>
      <w:proofErr w:type="gramEnd"/>
      <w:r w:rsidR="00971900">
        <w:rPr>
          <w:rFonts w:ascii="Times New Roman" w:hAnsi="Times New Roman" w:cs="Times New Roman"/>
          <w:sz w:val="24"/>
          <w:szCs w:val="24"/>
        </w:rPr>
        <w:t>,</w:t>
      </w:r>
      <w:r w:rsidR="009E0E31">
        <w:rPr>
          <w:rFonts w:ascii="Times New Roman" w:hAnsi="Times New Roman" w:cs="Times New Roman"/>
          <w:sz w:val="24"/>
          <w:szCs w:val="24"/>
        </w:rPr>
        <w:t xml:space="preserve"> an emotion</w:t>
      </w:r>
      <w:r w:rsidR="00971900">
        <w:rPr>
          <w:rFonts w:ascii="Times New Roman" w:hAnsi="Times New Roman" w:cs="Times New Roman"/>
          <w:sz w:val="24"/>
          <w:szCs w:val="24"/>
        </w:rPr>
        <w:t>s</w:t>
      </w:r>
      <w:r w:rsidR="009E0E31">
        <w:rPr>
          <w:rFonts w:ascii="Times New Roman" w:hAnsi="Times New Roman" w:cs="Times New Roman"/>
          <w:sz w:val="24"/>
          <w:szCs w:val="24"/>
        </w:rPr>
        <w:t xml:space="preserve"> flip-book, a </w:t>
      </w:r>
      <w:r w:rsidR="00971900">
        <w:rPr>
          <w:rFonts w:ascii="Times New Roman" w:hAnsi="Times New Roman" w:cs="Times New Roman"/>
          <w:sz w:val="24"/>
          <w:szCs w:val="24"/>
        </w:rPr>
        <w:t>pizza craft, and a finger puppet craft.</w:t>
      </w:r>
      <w:r>
        <w:rPr>
          <w:rFonts w:ascii="Times New Roman" w:hAnsi="Times New Roman" w:cs="Times New Roman"/>
          <w:sz w:val="24"/>
          <w:szCs w:val="24"/>
        </w:rPr>
        <w:t xml:space="preserve"> Research </w:t>
      </w:r>
      <w:r w:rsidR="00971900">
        <w:rPr>
          <w:rFonts w:ascii="Times New Roman" w:hAnsi="Times New Roman" w:cs="Times New Roman"/>
          <w:sz w:val="24"/>
          <w:szCs w:val="24"/>
        </w:rPr>
        <w:t>was</w:t>
      </w:r>
      <w:r>
        <w:rPr>
          <w:rFonts w:ascii="Times New Roman" w:hAnsi="Times New Roman" w:cs="Times New Roman"/>
          <w:sz w:val="24"/>
          <w:szCs w:val="24"/>
        </w:rPr>
        <w:t xml:space="preserve"> conducted on if these Family Fun Time Activities improve parental involvement</w:t>
      </w:r>
      <w:r w:rsidR="00971900">
        <w:rPr>
          <w:rFonts w:ascii="Times New Roman" w:hAnsi="Times New Roman" w:cs="Times New Roman"/>
          <w:sz w:val="24"/>
          <w:szCs w:val="24"/>
        </w:rPr>
        <w:t>. The t</w:t>
      </w:r>
      <w:r w:rsidR="005F0A5A">
        <w:rPr>
          <w:rFonts w:ascii="Times New Roman" w:hAnsi="Times New Roman" w:cs="Times New Roman"/>
          <w:sz w:val="24"/>
          <w:szCs w:val="24"/>
        </w:rPr>
        <w:t>hemes</w:t>
      </w:r>
      <w:r w:rsidR="00971900">
        <w:rPr>
          <w:rFonts w:ascii="Times New Roman" w:hAnsi="Times New Roman" w:cs="Times New Roman"/>
          <w:sz w:val="24"/>
          <w:szCs w:val="24"/>
        </w:rPr>
        <w:t xml:space="preserve"> of research for this study were s</w:t>
      </w:r>
      <w:r w:rsidR="00971900">
        <w:rPr>
          <w:rFonts w:ascii="Times New Roman" w:hAnsi="Times New Roman" w:cs="Times New Roman"/>
          <w:sz w:val="24"/>
          <w:szCs w:val="24"/>
        </w:rPr>
        <w:t>ocioeconomic status, parents’ education level, and the home learning environment</w:t>
      </w:r>
      <w:r w:rsidR="00971900">
        <w:rPr>
          <w:rFonts w:ascii="Times New Roman" w:hAnsi="Times New Roman" w:cs="Times New Roman"/>
          <w:sz w:val="24"/>
          <w:szCs w:val="24"/>
        </w:rPr>
        <w:t>. These themes</w:t>
      </w:r>
      <w:r w:rsidR="005F0A5A">
        <w:rPr>
          <w:rFonts w:ascii="Times New Roman" w:hAnsi="Times New Roman" w:cs="Times New Roman"/>
          <w:sz w:val="24"/>
          <w:szCs w:val="24"/>
        </w:rPr>
        <w:t xml:space="preserve"> were researched upon</w:t>
      </w:r>
      <w:r w:rsidR="00971900">
        <w:rPr>
          <w:rFonts w:ascii="Times New Roman" w:hAnsi="Times New Roman" w:cs="Times New Roman"/>
          <w:sz w:val="24"/>
          <w:szCs w:val="24"/>
        </w:rPr>
        <w:t xml:space="preserve"> to see the connections between</w:t>
      </w:r>
      <w:r w:rsidR="005F0A5A">
        <w:rPr>
          <w:rFonts w:ascii="Times New Roman" w:hAnsi="Times New Roman" w:cs="Times New Roman"/>
          <w:sz w:val="24"/>
          <w:szCs w:val="24"/>
        </w:rPr>
        <w:t xml:space="preserve"> them and</w:t>
      </w:r>
      <w:r w:rsidR="00971900">
        <w:rPr>
          <w:rFonts w:ascii="Times New Roman" w:hAnsi="Times New Roman" w:cs="Times New Roman"/>
          <w:sz w:val="24"/>
          <w:szCs w:val="24"/>
        </w:rPr>
        <w:t xml:space="preserve"> </w:t>
      </w:r>
      <w:proofErr w:type="gramStart"/>
      <w:r w:rsidR="00971900">
        <w:rPr>
          <w:rFonts w:ascii="Times New Roman" w:hAnsi="Times New Roman" w:cs="Times New Roman"/>
          <w:sz w:val="24"/>
          <w:szCs w:val="24"/>
        </w:rPr>
        <w:t>parents</w:t>
      </w:r>
      <w:proofErr w:type="gramEnd"/>
      <w:r w:rsidR="00971900">
        <w:rPr>
          <w:rFonts w:ascii="Times New Roman" w:hAnsi="Times New Roman" w:cs="Times New Roman"/>
          <w:sz w:val="24"/>
          <w:szCs w:val="24"/>
        </w:rPr>
        <w:t xml:space="preserve"> involvement in the success of their child’s education.</w:t>
      </w:r>
    </w:p>
    <w:p w14:paraId="0FC71E8E" w14:textId="242A3460" w:rsidR="002720D8" w:rsidRPr="002720D8" w:rsidRDefault="002720D8" w:rsidP="002720D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Literature Review</w:t>
      </w:r>
    </w:p>
    <w:p w14:paraId="08570065" w14:textId="18008A10" w:rsidR="004B366E" w:rsidRPr="0049102A" w:rsidRDefault="00344766" w:rsidP="0049102A">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Epstein (1995) identifies six frameworks </w:t>
      </w:r>
      <w:r w:rsidR="00EB6B00">
        <w:rPr>
          <w:rFonts w:ascii="Times New Roman" w:hAnsi="Times New Roman" w:cs="Times New Roman"/>
          <w:sz w:val="24"/>
          <w:szCs w:val="24"/>
        </w:rPr>
        <w:t xml:space="preserve">that helps define family engagement: parenting, communication, volunteering, learning at home, decision making, and collaborating with the community. Harris and Robinson (2016) </w:t>
      </w:r>
      <w:r w:rsidR="00C3214A">
        <w:rPr>
          <w:rFonts w:ascii="Times New Roman" w:hAnsi="Times New Roman" w:cs="Times New Roman"/>
          <w:sz w:val="24"/>
          <w:szCs w:val="24"/>
        </w:rPr>
        <w:t>also identified a framework for understanding parental involvement called “stage-setting”. Stage-setting can be defined as parents’ recognition of the importance of schooling and the overall quality of life that they create for their children</w:t>
      </w:r>
      <w:r w:rsidR="00232733">
        <w:rPr>
          <w:rFonts w:ascii="Times New Roman" w:hAnsi="Times New Roman" w:cs="Times New Roman"/>
          <w:sz w:val="24"/>
          <w:szCs w:val="24"/>
        </w:rPr>
        <w:t xml:space="preserve">. </w:t>
      </w:r>
      <w:r w:rsidR="00F66E18">
        <w:rPr>
          <w:rFonts w:ascii="Times New Roman" w:hAnsi="Times New Roman" w:cs="Times New Roman"/>
          <w:sz w:val="24"/>
          <w:szCs w:val="24"/>
        </w:rPr>
        <w:t>Th</w:t>
      </w:r>
      <w:r w:rsidR="00232733">
        <w:rPr>
          <w:rFonts w:ascii="Times New Roman" w:hAnsi="Times New Roman" w:cs="Times New Roman"/>
          <w:sz w:val="24"/>
          <w:szCs w:val="24"/>
        </w:rPr>
        <w:t>e current study</w:t>
      </w:r>
      <w:r w:rsidR="00F66E18">
        <w:rPr>
          <w:rFonts w:ascii="Times New Roman" w:hAnsi="Times New Roman" w:cs="Times New Roman"/>
          <w:sz w:val="24"/>
          <w:szCs w:val="24"/>
        </w:rPr>
        <w:t xml:space="preserve"> is focusing on parental involvement and </w:t>
      </w:r>
      <w:r w:rsidR="00843930">
        <w:rPr>
          <w:rFonts w:ascii="Times New Roman" w:hAnsi="Times New Roman" w:cs="Times New Roman"/>
          <w:sz w:val="24"/>
          <w:szCs w:val="24"/>
        </w:rPr>
        <w:t>whether</w:t>
      </w:r>
      <w:r w:rsidR="00F66E18">
        <w:rPr>
          <w:rFonts w:ascii="Times New Roman" w:hAnsi="Times New Roman" w:cs="Times New Roman"/>
          <w:sz w:val="24"/>
          <w:szCs w:val="24"/>
        </w:rPr>
        <w:t xml:space="preserve"> Family Fun Time Activities improve family involvement. </w:t>
      </w:r>
      <w:r w:rsidR="00843930">
        <w:rPr>
          <w:rFonts w:ascii="Times New Roman" w:hAnsi="Times New Roman" w:cs="Times New Roman"/>
          <w:sz w:val="24"/>
          <w:szCs w:val="24"/>
        </w:rPr>
        <w:t xml:space="preserve">Researchers </w:t>
      </w:r>
      <w:r w:rsidR="005F0A5A">
        <w:rPr>
          <w:rFonts w:ascii="Times New Roman" w:hAnsi="Times New Roman" w:cs="Times New Roman"/>
          <w:sz w:val="24"/>
          <w:szCs w:val="24"/>
        </w:rPr>
        <w:t>sent</w:t>
      </w:r>
      <w:r w:rsidR="00F66E18">
        <w:rPr>
          <w:rFonts w:ascii="Times New Roman" w:hAnsi="Times New Roman" w:cs="Times New Roman"/>
          <w:sz w:val="24"/>
          <w:szCs w:val="24"/>
        </w:rPr>
        <w:t xml:space="preserve"> Family Fun Time Activities home with preschoolers </w:t>
      </w:r>
      <w:r w:rsidR="00843930">
        <w:rPr>
          <w:rFonts w:ascii="Times New Roman" w:hAnsi="Times New Roman" w:cs="Times New Roman"/>
          <w:sz w:val="24"/>
          <w:szCs w:val="24"/>
        </w:rPr>
        <w:t xml:space="preserve">of the Head Start Program and the Andy Taylor Center. Research </w:t>
      </w:r>
      <w:r w:rsidR="005F0A5A">
        <w:rPr>
          <w:rFonts w:ascii="Times New Roman" w:hAnsi="Times New Roman" w:cs="Times New Roman"/>
          <w:sz w:val="24"/>
          <w:szCs w:val="24"/>
        </w:rPr>
        <w:t xml:space="preserve">was </w:t>
      </w:r>
      <w:r w:rsidR="00843930">
        <w:rPr>
          <w:rFonts w:ascii="Times New Roman" w:hAnsi="Times New Roman" w:cs="Times New Roman"/>
          <w:sz w:val="24"/>
          <w:szCs w:val="24"/>
        </w:rPr>
        <w:t xml:space="preserve">conducted on if these Family Fun Time Activities improve parental involvement. </w:t>
      </w:r>
      <w:r w:rsidR="002C6657">
        <w:rPr>
          <w:rFonts w:ascii="Times New Roman" w:hAnsi="Times New Roman" w:cs="Times New Roman"/>
          <w:sz w:val="24"/>
          <w:szCs w:val="24"/>
        </w:rPr>
        <w:t xml:space="preserve">Parental involvement is </w:t>
      </w:r>
      <w:r w:rsidR="002C6657">
        <w:rPr>
          <w:rFonts w:ascii="Times New Roman" w:hAnsi="Times New Roman" w:cs="Times New Roman"/>
          <w:sz w:val="24"/>
          <w:szCs w:val="24"/>
        </w:rPr>
        <w:lastRenderedPageBreak/>
        <w:t xml:space="preserve">important to study because it helps explain children’s academic success. </w:t>
      </w:r>
      <w:r w:rsidR="00843930">
        <w:rPr>
          <w:rFonts w:ascii="Times New Roman" w:hAnsi="Times New Roman" w:cs="Times New Roman"/>
          <w:sz w:val="24"/>
          <w:szCs w:val="24"/>
        </w:rPr>
        <w:t>This literature review</w:t>
      </w:r>
      <w:r w:rsidR="00C279C5">
        <w:rPr>
          <w:rFonts w:ascii="Times New Roman" w:hAnsi="Times New Roman" w:cs="Times New Roman"/>
          <w:sz w:val="24"/>
          <w:szCs w:val="24"/>
        </w:rPr>
        <w:t xml:space="preserve"> describes</w:t>
      </w:r>
      <w:r w:rsidR="00843930">
        <w:rPr>
          <w:rFonts w:ascii="Times New Roman" w:hAnsi="Times New Roman" w:cs="Times New Roman"/>
          <w:sz w:val="24"/>
          <w:szCs w:val="24"/>
        </w:rPr>
        <w:t xml:space="preserve"> different concepts related to parental involvement and the impacts it has on children. </w:t>
      </w:r>
      <w:r w:rsidR="002C6657">
        <w:rPr>
          <w:rFonts w:ascii="Times New Roman" w:hAnsi="Times New Roman" w:cs="Times New Roman"/>
          <w:sz w:val="24"/>
          <w:szCs w:val="24"/>
        </w:rPr>
        <w:t xml:space="preserve">Socioeconomic status, </w:t>
      </w:r>
      <w:r w:rsidR="006E04A2">
        <w:rPr>
          <w:rFonts w:ascii="Times New Roman" w:hAnsi="Times New Roman" w:cs="Times New Roman"/>
          <w:sz w:val="24"/>
          <w:szCs w:val="24"/>
        </w:rPr>
        <w:t>parents’</w:t>
      </w:r>
      <w:r w:rsidR="002C6657">
        <w:rPr>
          <w:rFonts w:ascii="Times New Roman" w:hAnsi="Times New Roman" w:cs="Times New Roman"/>
          <w:sz w:val="24"/>
          <w:szCs w:val="24"/>
        </w:rPr>
        <w:t xml:space="preserve"> education level, and the home learning environment are </w:t>
      </w:r>
      <w:r>
        <w:rPr>
          <w:rFonts w:ascii="Times New Roman" w:hAnsi="Times New Roman" w:cs="Times New Roman"/>
          <w:sz w:val="24"/>
          <w:szCs w:val="24"/>
        </w:rPr>
        <w:t>the general theme</w:t>
      </w:r>
      <w:r w:rsidR="002C6657">
        <w:rPr>
          <w:rFonts w:ascii="Times New Roman" w:hAnsi="Times New Roman" w:cs="Times New Roman"/>
          <w:sz w:val="24"/>
          <w:szCs w:val="24"/>
        </w:rPr>
        <w:t xml:space="preserve">s used in this literature review to explain </w:t>
      </w:r>
      <w:proofErr w:type="gramStart"/>
      <w:r w:rsidR="002C6657">
        <w:rPr>
          <w:rFonts w:ascii="Times New Roman" w:hAnsi="Times New Roman" w:cs="Times New Roman"/>
          <w:sz w:val="24"/>
          <w:szCs w:val="24"/>
        </w:rPr>
        <w:t>parents</w:t>
      </w:r>
      <w:proofErr w:type="gramEnd"/>
      <w:r w:rsidR="002C6657">
        <w:rPr>
          <w:rFonts w:ascii="Times New Roman" w:hAnsi="Times New Roman" w:cs="Times New Roman"/>
          <w:sz w:val="24"/>
          <w:szCs w:val="24"/>
        </w:rPr>
        <w:t xml:space="preserve"> involvement in the success of their child’s </w:t>
      </w:r>
      <w:r>
        <w:rPr>
          <w:rFonts w:ascii="Times New Roman" w:hAnsi="Times New Roman" w:cs="Times New Roman"/>
          <w:sz w:val="24"/>
          <w:szCs w:val="24"/>
        </w:rPr>
        <w:t>education.</w:t>
      </w:r>
    </w:p>
    <w:p w14:paraId="7ED45B20" w14:textId="00C20796" w:rsidR="00847A4F" w:rsidRPr="00847A4F" w:rsidRDefault="00847A4F" w:rsidP="002720D8">
      <w:pPr>
        <w:spacing w:line="480" w:lineRule="auto"/>
        <w:rPr>
          <w:rFonts w:ascii="Times New Roman" w:hAnsi="Times New Roman" w:cs="Times New Roman"/>
          <w:b/>
          <w:bCs/>
          <w:sz w:val="24"/>
          <w:szCs w:val="24"/>
        </w:rPr>
      </w:pPr>
      <w:r>
        <w:rPr>
          <w:rFonts w:ascii="Times New Roman" w:hAnsi="Times New Roman" w:cs="Times New Roman"/>
          <w:b/>
          <w:bCs/>
          <w:sz w:val="24"/>
          <w:szCs w:val="24"/>
        </w:rPr>
        <w:t>Socioeconomic Status and Parents Education Level</w:t>
      </w:r>
    </w:p>
    <w:p w14:paraId="0F4A9F21" w14:textId="77777777" w:rsidR="00232733" w:rsidRDefault="000D00EE" w:rsidP="00A36286">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Gershenson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Vinopal</w:t>
      </w:r>
      <w:proofErr w:type="spellEnd"/>
      <w:r>
        <w:rPr>
          <w:rFonts w:ascii="Times New Roman" w:hAnsi="Times New Roman" w:cs="Times New Roman"/>
          <w:sz w:val="24"/>
          <w:szCs w:val="24"/>
        </w:rPr>
        <w:t xml:space="preserve"> (2017) </w:t>
      </w:r>
      <w:r w:rsidR="00985985">
        <w:rPr>
          <w:rFonts w:ascii="Times New Roman" w:hAnsi="Times New Roman" w:cs="Times New Roman"/>
          <w:sz w:val="24"/>
          <w:szCs w:val="24"/>
        </w:rPr>
        <w:t>was concerned with the gap between parent’s education level and socioeconomic status and how these overall impacts family involvement.</w:t>
      </w:r>
      <w:r w:rsidR="00BE0F98">
        <w:rPr>
          <w:rFonts w:ascii="Times New Roman" w:hAnsi="Times New Roman" w:cs="Times New Roman"/>
          <w:sz w:val="24"/>
          <w:szCs w:val="24"/>
        </w:rPr>
        <w:t xml:space="preserve"> </w:t>
      </w:r>
      <w:proofErr w:type="spellStart"/>
      <w:r w:rsidR="00BE0F98">
        <w:rPr>
          <w:rFonts w:ascii="Times New Roman" w:hAnsi="Times New Roman" w:cs="Times New Roman"/>
          <w:sz w:val="24"/>
          <w:szCs w:val="24"/>
        </w:rPr>
        <w:t>Gershenson</w:t>
      </w:r>
      <w:proofErr w:type="spellEnd"/>
      <w:r w:rsidR="00BE0F98">
        <w:rPr>
          <w:rFonts w:ascii="Times New Roman" w:hAnsi="Times New Roman" w:cs="Times New Roman"/>
          <w:sz w:val="24"/>
          <w:szCs w:val="24"/>
        </w:rPr>
        <w:t xml:space="preserve"> and </w:t>
      </w:r>
      <w:proofErr w:type="spellStart"/>
      <w:r w:rsidR="00BE0F98">
        <w:rPr>
          <w:rFonts w:ascii="Times New Roman" w:hAnsi="Times New Roman" w:cs="Times New Roman"/>
          <w:sz w:val="24"/>
          <w:szCs w:val="24"/>
        </w:rPr>
        <w:t>Vinopal</w:t>
      </w:r>
      <w:proofErr w:type="spellEnd"/>
      <w:r w:rsidR="00BE0F98">
        <w:rPr>
          <w:rFonts w:ascii="Times New Roman" w:hAnsi="Times New Roman" w:cs="Times New Roman"/>
          <w:sz w:val="24"/>
          <w:szCs w:val="24"/>
        </w:rPr>
        <w:t xml:space="preserve"> (2017) </w:t>
      </w:r>
      <w:r w:rsidR="007725FA">
        <w:rPr>
          <w:rFonts w:ascii="Times New Roman" w:hAnsi="Times New Roman" w:cs="Times New Roman"/>
          <w:sz w:val="24"/>
          <w:szCs w:val="24"/>
        </w:rPr>
        <w:t xml:space="preserve">found that the gap between socioeconomic status and parental involvement is more nuanced than previous research has </w:t>
      </w:r>
      <w:r w:rsidR="00D373BB">
        <w:rPr>
          <w:rFonts w:ascii="Times New Roman" w:hAnsi="Times New Roman" w:cs="Times New Roman"/>
          <w:sz w:val="24"/>
          <w:szCs w:val="24"/>
        </w:rPr>
        <w:t xml:space="preserve">ever recognized. This study </w:t>
      </w:r>
      <w:r w:rsidR="00E30AA6">
        <w:rPr>
          <w:rFonts w:ascii="Times New Roman" w:hAnsi="Times New Roman" w:cs="Times New Roman"/>
          <w:sz w:val="24"/>
          <w:szCs w:val="24"/>
        </w:rPr>
        <w:t>concluded</w:t>
      </w:r>
      <w:r w:rsidR="00D373BB">
        <w:rPr>
          <w:rFonts w:ascii="Times New Roman" w:hAnsi="Times New Roman" w:cs="Times New Roman"/>
          <w:sz w:val="24"/>
          <w:szCs w:val="24"/>
        </w:rPr>
        <w:t xml:space="preserve"> that </w:t>
      </w:r>
      <w:r w:rsidR="00E30AA6">
        <w:rPr>
          <w:rFonts w:ascii="Times New Roman" w:hAnsi="Times New Roman" w:cs="Times New Roman"/>
          <w:sz w:val="24"/>
          <w:szCs w:val="24"/>
        </w:rPr>
        <w:t xml:space="preserve">noncollege- educated </w:t>
      </w:r>
      <w:r w:rsidR="00D373BB">
        <w:rPr>
          <w:rFonts w:ascii="Times New Roman" w:hAnsi="Times New Roman" w:cs="Times New Roman"/>
          <w:sz w:val="24"/>
          <w:szCs w:val="24"/>
        </w:rPr>
        <w:t xml:space="preserve">parents </w:t>
      </w:r>
      <w:r w:rsidR="00E30AA6">
        <w:rPr>
          <w:rFonts w:ascii="Times New Roman" w:hAnsi="Times New Roman" w:cs="Times New Roman"/>
          <w:sz w:val="24"/>
          <w:szCs w:val="24"/>
        </w:rPr>
        <w:t xml:space="preserve">spend less time with their children </w:t>
      </w:r>
      <w:r w:rsidR="00D641F7">
        <w:rPr>
          <w:rFonts w:ascii="Times New Roman" w:hAnsi="Times New Roman" w:cs="Times New Roman"/>
          <w:sz w:val="24"/>
          <w:szCs w:val="24"/>
        </w:rPr>
        <w:t>and this could be because those parents have more time constraints</w:t>
      </w:r>
      <w:r w:rsidR="00D373BB">
        <w:rPr>
          <w:rFonts w:ascii="Times New Roman" w:hAnsi="Times New Roman" w:cs="Times New Roman"/>
          <w:sz w:val="24"/>
          <w:szCs w:val="24"/>
        </w:rPr>
        <w:t>.</w:t>
      </w:r>
      <w:r w:rsidR="00E30AA6">
        <w:rPr>
          <w:rFonts w:ascii="Times New Roman" w:hAnsi="Times New Roman" w:cs="Times New Roman"/>
          <w:sz w:val="24"/>
          <w:szCs w:val="24"/>
        </w:rPr>
        <w:t xml:space="preserve"> </w:t>
      </w:r>
      <w:r w:rsidR="00276539">
        <w:rPr>
          <w:rFonts w:ascii="Times New Roman" w:hAnsi="Times New Roman" w:cs="Times New Roman"/>
          <w:sz w:val="24"/>
          <w:szCs w:val="24"/>
        </w:rPr>
        <w:t xml:space="preserve">These general results are </w:t>
      </w:r>
      <w:proofErr w:type="gramStart"/>
      <w:r w:rsidR="00276539">
        <w:rPr>
          <w:rFonts w:ascii="Times New Roman" w:hAnsi="Times New Roman" w:cs="Times New Roman"/>
          <w:sz w:val="24"/>
          <w:szCs w:val="24"/>
        </w:rPr>
        <w:t>similar to</w:t>
      </w:r>
      <w:proofErr w:type="gramEnd"/>
      <w:r w:rsidR="00276539">
        <w:rPr>
          <w:rFonts w:ascii="Times New Roman" w:hAnsi="Times New Roman" w:cs="Times New Roman"/>
          <w:sz w:val="24"/>
          <w:szCs w:val="24"/>
        </w:rPr>
        <w:t xml:space="preserve"> those reported by </w:t>
      </w:r>
      <w:proofErr w:type="spellStart"/>
      <w:r w:rsidR="00276539">
        <w:rPr>
          <w:rFonts w:ascii="Times New Roman" w:hAnsi="Times New Roman" w:cs="Times New Roman"/>
          <w:sz w:val="24"/>
          <w:szCs w:val="24"/>
        </w:rPr>
        <w:t>Guryan</w:t>
      </w:r>
      <w:proofErr w:type="spellEnd"/>
      <w:r w:rsidR="00276539">
        <w:rPr>
          <w:rFonts w:ascii="Times New Roman" w:hAnsi="Times New Roman" w:cs="Times New Roman"/>
          <w:sz w:val="24"/>
          <w:szCs w:val="24"/>
        </w:rPr>
        <w:t xml:space="preserve">, Hurst, and Kearney (2008). </w:t>
      </w:r>
      <w:proofErr w:type="spellStart"/>
      <w:r w:rsidR="00E30AA6">
        <w:rPr>
          <w:rFonts w:ascii="Times New Roman" w:hAnsi="Times New Roman" w:cs="Times New Roman"/>
          <w:sz w:val="24"/>
          <w:szCs w:val="24"/>
        </w:rPr>
        <w:t>Guryan</w:t>
      </w:r>
      <w:proofErr w:type="spellEnd"/>
      <w:r w:rsidR="00E30AA6">
        <w:rPr>
          <w:rFonts w:ascii="Times New Roman" w:hAnsi="Times New Roman" w:cs="Times New Roman"/>
          <w:sz w:val="24"/>
          <w:szCs w:val="24"/>
        </w:rPr>
        <w:t xml:space="preserve">, Hurst, and Kearney (2008) </w:t>
      </w:r>
      <w:r w:rsidR="00D641F7">
        <w:rPr>
          <w:rFonts w:ascii="Times New Roman" w:hAnsi="Times New Roman" w:cs="Times New Roman"/>
          <w:sz w:val="24"/>
          <w:szCs w:val="24"/>
        </w:rPr>
        <w:t xml:space="preserve">also found that higher educated parents spend about 4.5 more hours with their children compared to parents with a lower education. Both </w:t>
      </w:r>
      <w:proofErr w:type="spellStart"/>
      <w:r w:rsidR="00D641F7">
        <w:rPr>
          <w:rFonts w:ascii="Times New Roman" w:hAnsi="Times New Roman" w:cs="Times New Roman"/>
          <w:sz w:val="24"/>
          <w:szCs w:val="24"/>
        </w:rPr>
        <w:t>Gershenson</w:t>
      </w:r>
      <w:proofErr w:type="spellEnd"/>
      <w:r w:rsidR="00D641F7">
        <w:rPr>
          <w:rFonts w:ascii="Times New Roman" w:hAnsi="Times New Roman" w:cs="Times New Roman"/>
          <w:sz w:val="24"/>
          <w:szCs w:val="24"/>
        </w:rPr>
        <w:t xml:space="preserve"> and </w:t>
      </w:r>
      <w:proofErr w:type="spellStart"/>
      <w:r w:rsidR="00D641F7">
        <w:rPr>
          <w:rFonts w:ascii="Times New Roman" w:hAnsi="Times New Roman" w:cs="Times New Roman"/>
          <w:sz w:val="24"/>
          <w:szCs w:val="24"/>
        </w:rPr>
        <w:t>Vinopal</w:t>
      </w:r>
      <w:proofErr w:type="spellEnd"/>
      <w:r w:rsidR="00D641F7">
        <w:rPr>
          <w:rFonts w:ascii="Times New Roman" w:hAnsi="Times New Roman" w:cs="Times New Roman"/>
          <w:sz w:val="24"/>
          <w:szCs w:val="24"/>
        </w:rPr>
        <w:t xml:space="preserve"> (2017) and </w:t>
      </w:r>
      <w:proofErr w:type="spellStart"/>
      <w:r w:rsidR="00D641F7">
        <w:rPr>
          <w:rFonts w:ascii="Times New Roman" w:hAnsi="Times New Roman" w:cs="Times New Roman"/>
          <w:sz w:val="24"/>
          <w:szCs w:val="24"/>
        </w:rPr>
        <w:t>Guryan</w:t>
      </w:r>
      <w:proofErr w:type="spellEnd"/>
      <w:r w:rsidR="00D641F7">
        <w:rPr>
          <w:rFonts w:ascii="Times New Roman" w:hAnsi="Times New Roman" w:cs="Times New Roman"/>
          <w:sz w:val="24"/>
          <w:szCs w:val="24"/>
        </w:rPr>
        <w:t xml:space="preserve">, Hurst, and Kearney (2008) </w:t>
      </w:r>
      <w:r w:rsidR="00853BE2">
        <w:rPr>
          <w:rFonts w:ascii="Times New Roman" w:hAnsi="Times New Roman" w:cs="Times New Roman"/>
          <w:sz w:val="24"/>
          <w:szCs w:val="24"/>
        </w:rPr>
        <w:t xml:space="preserve">studies </w:t>
      </w:r>
      <w:r w:rsidR="00D641F7">
        <w:rPr>
          <w:rFonts w:ascii="Times New Roman" w:hAnsi="Times New Roman" w:cs="Times New Roman"/>
          <w:sz w:val="24"/>
          <w:szCs w:val="24"/>
        </w:rPr>
        <w:t xml:space="preserve">explain that further </w:t>
      </w:r>
      <w:r w:rsidR="00853BE2">
        <w:rPr>
          <w:rFonts w:ascii="Times New Roman" w:hAnsi="Times New Roman" w:cs="Times New Roman"/>
          <w:sz w:val="24"/>
          <w:szCs w:val="24"/>
        </w:rPr>
        <w:t>research is needed to explain time conflict differences among parents of different socioeconomic statuse</w:t>
      </w:r>
      <w:r w:rsidR="00DC7910">
        <w:rPr>
          <w:rFonts w:ascii="Times New Roman" w:hAnsi="Times New Roman" w:cs="Times New Roman"/>
          <w:sz w:val="24"/>
          <w:szCs w:val="24"/>
        </w:rPr>
        <w:t xml:space="preserve">s. </w:t>
      </w:r>
      <w:proofErr w:type="spellStart"/>
      <w:r w:rsidR="00DC7910">
        <w:rPr>
          <w:rFonts w:ascii="Times New Roman" w:hAnsi="Times New Roman" w:cs="Times New Roman"/>
          <w:sz w:val="24"/>
          <w:szCs w:val="24"/>
        </w:rPr>
        <w:t>Guryan</w:t>
      </w:r>
      <w:proofErr w:type="spellEnd"/>
      <w:r w:rsidR="00DC7910">
        <w:rPr>
          <w:rFonts w:ascii="Times New Roman" w:hAnsi="Times New Roman" w:cs="Times New Roman"/>
          <w:sz w:val="24"/>
          <w:szCs w:val="24"/>
        </w:rPr>
        <w:t>, Hurst, and Kearney (2008) explain that the time parents spend with their children is more valued when the parent has a large</w:t>
      </w:r>
      <w:r w:rsidR="00A36286">
        <w:rPr>
          <w:rFonts w:ascii="Times New Roman" w:hAnsi="Times New Roman" w:cs="Times New Roman"/>
          <w:sz w:val="24"/>
          <w:szCs w:val="24"/>
        </w:rPr>
        <w:t>r</w:t>
      </w:r>
      <w:r w:rsidR="00DC7910">
        <w:rPr>
          <w:rFonts w:ascii="Times New Roman" w:hAnsi="Times New Roman" w:cs="Times New Roman"/>
          <w:sz w:val="24"/>
          <w:szCs w:val="24"/>
        </w:rPr>
        <w:t xml:space="preserve"> amount of time </w:t>
      </w:r>
      <w:r w:rsidR="00A36286">
        <w:rPr>
          <w:rFonts w:ascii="Times New Roman" w:hAnsi="Times New Roman" w:cs="Times New Roman"/>
          <w:sz w:val="24"/>
          <w:szCs w:val="24"/>
        </w:rPr>
        <w:t>designated to their children. Further research is also needed to explain the factors driving differences in quality time with children by socioeconomic status.</w:t>
      </w:r>
      <w:r w:rsidR="0000668E">
        <w:rPr>
          <w:rFonts w:ascii="Times New Roman" w:hAnsi="Times New Roman" w:cs="Times New Roman"/>
          <w:sz w:val="24"/>
          <w:szCs w:val="24"/>
        </w:rPr>
        <w:t xml:space="preserve"> </w:t>
      </w:r>
    </w:p>
    <w:p w14:paraId="2166ADF9" w14:textId="395BB256" w:rsidR="000E7DE2" w:rsidRDefault="00B81D82" w:rsidP="00A36286">
      <w:pPr>
        <w:spacing w:line="480" w:lineRule="auto"/>
        <w:ind w:firstLine="720"/>
        <w:rPr>
          <w:rFonts w:ascii="Times New Roman" w:hAnsi="Times New Roman" w:cs="Times New Roman"/>
          <w:sz w:val="24"/>
          <w:szCs w:val="24"/>
        </w:rPr>
      </w:pPr>
      <w:proofErr w:type="spellStart"/>
      <w:r w:rsidRPr="00F717A8">
        <w:rPr>
          <w:rFonts w:ascii="Times New Roman" w:hAnsi="Times New Roman"/>
          <w:sz w:val="24"/>
          <w:szCs w:val="24"/>
        </w:rPr>
        <w:t>R</w:t>
      </w:r>
      <w:r w:rsidRPr="00F717A8">
        <w:rPr>
          <w:rStyle w:val="citationvalue"/>
          <w:rFonts w:ascii="Times New Roman" w:hAnsi="Times New Roman"/>
          <w:sz w:val="24"/>
          <w:szCs w:val="24"/>
          <w:shd w:val="clear" w:color="auto" w:fill="FFFFFF"/>
        </w:rPr>
        <w:t>äty</w:t>
      </w:r>
      <w:proofErr w:type="spellEnd"/>
      <w:r>
        <w:rPr>
          <w:rFonts w:ascii="Times New Roman" w:hAnsi="Times New Roman" w:cs="Times New Roman"/>
          <w:sz w:val="24"/>
          <w:szCs w:val="24"/>
        </w:rPr>
        <w:t xml:space="preserve"> (1997) created a study that</w:t>
      </w:r>
      <w:r w:rsidR="00034598">
        <w:rPr>
          <w:rFonts w:ascii="Times New Roman" w:hAnsi="Times New Roman" w:cs="Times New Roman"/>
          <w:sz w:val="24"/>
          <w:szCs w:val="24"/>
        </w:rPr>
        <w:t xml:space="preserve"> examined </w:t>
      </w:r>
      <w:proofErr w:type="gramStart"/>
      <w:r w:rsidR="00034598">
        <w:rPr>
          <w:rFonts w:ascii="Times New Roman" w:hAnsi="Times New Roman" w:cs="Times New Roman"/>
          <w:sz w:val="24"/>
          <w:szCs w:val="24"/>
        </w:rPr>
        <w:t>parents</w:t>
      </w:r>
      <w:proofErr w:type="gramEnd"/>
      <w:r w:rsidR="00034598">
        <w:rPr>
          <w:rFonts w:ascii="Times New Roman" w:hAnsi="Times New Roman" w:cs="Times New Roman"/>
          <w:sz w:val="24"/>
          <w:szCs w:val="24"/>
        </w:rPr>
        <w:t xml:space="preserve"> educational level and the affects it has on their children’s competencies. </w:t>
      </w:r>
      <w:r w:rsidR="00E61252">
        <w:rPr>
          <w:rFonts w:ascii="Times New Roman" w:hAnsi="Times New Roman" w:cs="Times New Roman"/>
          <w:sz w:val="24"/>
          <w:szCs w:val="24"/>
        </w:rPr>
        <w:t xml:space="preserve">The higher educated parents emphasized cognitive- verbal </w:t>
      </w:r>
      <w:r w:rsidR="00E61252">
        <w:rPr>
          <w:rFonts w:ascii="Times New Roman" w:hAnsi="Times New Roman" w:cs="Times New Roman"/>
          <w:sz w:val="24"/>
          <w:szCs w:val="24"/>
        </w:rPr>
        <w:lastRenderedPageBreak/>
        <w:t>competencies while vocationally or less educated parents emphasized practical competencies among their children</w:t>
      </w:r>
      <w:r w:rsidR="00232733">
        <w:rPr>
          <w:rFonts w:ascii="Times New Roman" w:hAnsi="Times New Roman" w:cs="Times New Roman"/>
          <w:sz w:val="24"/>
          <w:szCs w:val="24"/>
        </w:rPr>
        <w:t xml:space="preserve">. </w:t>
      </w:r>
      <w:r w:rsidR="00CA3AC8">
        <w:rPr>
          <w:rFonts w:ascii="Times New Roman" w:hAnsi="Times New Roman" w:cs="Times New Roman"/>
          <w:sz w:val="24"/>
          <w:szCs w:val="24"/>
        </w:rPr>
        <w:t xml:space="preserve">This study established </w:t>
      </w:r>
      <w:proofErr w:type="gramStart"/>
      <w:r w:rsidR="00CA3AC8">
        <w:rPr>
          <w:rFonts w:ascii="Times New Roman" w:hAnsi="Times New Roman" w:cs="Times New Roman"/>
          <w:sz w:val="24"/>
          <w:szCs w:val="24"/>
        </w:rPr>
        <w:t>parents</w:t>
      </w:r>
      <w:proofErr w:type="gramEnd"/>
      <w:r w:rsidR="00CA3AC8">
        <w:rPr>
          <w:rFonts w:ascii="Times New Roman" w:hAnsi="Times New Roman" w:cs="Times New Roman"/>
          <w:sz w:val="24"/>
          <w:szCs w:val="24"/>
        </w:rPr>
        <w:t xml:space="preserve"> educational level </w:t>
      </w:r>
      <w:r w:rsidR="00B74770">
        <w:rPr>
          <w:rFonts w:ascii="Times New Roman" w:hAnsi="Times New Roman" w:cs="Times New Roman"/>
          <w:sz w:val="24"/>
          <w:szCs w:val="24"/>
        </w:rPr>
        <w:t>and the effects in parental assessments of their preschool- aged children. It was proven that the education level that parents have are reflected in their children’s competency assessments</w:t>
      </w:r>
      <w:r w:rsidR="00232733">
        <w:rPr>
          <w:rFonts w:ascii="Times New Roman" w:hAnsi="Times New Roman" w:cs="Times New Roman"/>
          <w:sz w:val="24"/>
          <w:szCs w:val="24"/>
        </w:rPr>
        <w:t xml:space="preserve">. </w:t>
      </w:r>
      <w:r w:rsidR="0000668E">
        <w:rPr>
          <w:rFonts w:ascii="Times New Roman" w:hAnsi="Times New Roman" w:cs="Times New Roman"/>
          <w:sz w:val="24"/>
          <w:szCs w:val="24"/>
        </w:rPr>
        <w:t xml:space="preserve">Harris and </w:t>
      </w:r>
      <w:r w:rsidR="00385BF0">
        <w:rPr>
          <w:rFonts w:ascii="Times New Roman" w:hAnsi="Times New Roman" w:cs="Times New Roman"/>
          <w:sz w:val="24"/>
          <w:szCs w:val="24"/>
        </w:rPr>
        <w:t xml:space="preserve">Robinson (2016) argue that if a child </w:t>
      </w:r>
      <w:proofErr w:type="gramStart"/>
      <w:r w:rsidR="00385BF0">
        <w:rPr>
          <w:rFonts w:ascii="Times New Roman" w:hAnsi="Times New Roman" w:cs="Times New Roman"/>
          <w:sz w:val="24"/>
          <w:szCs w:val="24"/>
        </w:rPr>
        <w:t>is capable of having</w:t>
      </w:r>
      <w:proofErr w:type="gramEnd"/>
      <w:r w:rsidR="00385BF0">
        <w:rPr>
          <w:rFonts w:ascii="Times New Roman" w:hAnsi="Times New Roman" w:cs="Times New Roman"/>
          <w:sz w:val="24"/>
          <w:szCs w:val="24"/>
        </w:rPr>
        <w:t xml:space="preserve"> a high rate of success in their education, and their parents reduce their level of involvement regarding their children’s educational attainment, that child will not be impacted negatively because of their capabilities. </w:t>
      </w:r>
      <w:r w:rsidR="00C279C5">
        <w:rPr>
          <w:rFonts w:ascii="Times New Roman" w:hAnsi="Times New Roman" w:cs="Times New Roman"/>
          <w:sz w:val="24"/>
          <w:szCs w:val="24"/>
        </w:rPr>
        <w:t xml:space="preserve">Both studies examine socioeconomic statuses and parents’ education level. </w:t>
      </w:r>
      <w:r w:rsidR="00385BF0">
        <w:rPr>
          <w:rFonts w:ascii="Times New Roman" w:hAnsi="Times New Roman" w:cs="Times New Roman"/>
          <w:sz w:val="24"/>
          <w:szCs w:val="24"/>
        </w:rPr>
        <w:t xml:space="preserve">This can be </w:t>
      </w:r>
      <w:r w:rsidR="00F74243">
        <w:rPr>
          <w:rFonts w:ascii="Times New Roman" w:hAnsi="Times New Roman" w:cs="Times New Roman"/>
          <w:sz w:val="24"/>
          <w:szCs w:val="24"/>
        </w:rPr>
        <w:t xml:space="preserve">connected to </w:t>
      </w:r>
      <w:r>
        <w:rPr>
          <w:rFonts w:ascii="Times New Roman" w:hAnsi="Times New Roman" w:cs="Times New Roman"/>
          <w:sz w:val="24"/>
          <w:szCs w:val="24"/>
        </w:rPr>
        <w:t>parents’</w:t>
      </w:r>
      <w:r w:rsidR="00F74243">
        <w:rPr>
          <w:rFonts w:ascii="Times New Roman" w:hAnsi="Times New Roman" w:cs="Times New Roman"/>
          <w:sz w:val="24"/>
          <w:szCs w:val="24"/>
        </w:rPr>
        <w:t xml:space="preserve"> education levels and how it does not always impact children in a negative way.</w:t>
      </w:r>
    </w:p>
    <w:p w14:paraId="52D503A7" w14:textId="0F343EB1" w:rsidR="00847A4F" w:rsidRPr="00847A4F" w:rsidRDefault="00847A4F" w:rsidP="002720D8">
      <w:pPr>
        <w:spacing w:line="480" w:lineRule="auto"/>
        <w:rPr>
          <w:rFonts w:ascii="Times New Roman" w:hAnsi="Times New Roman" w:cs="Times New Roman"/>
          <w:b/>
          <w:bCs/>
          <w:sz w:val="24"/>
          <w:szCs w:val="24"/>
        </w:rPr>
      </w:pPr>
      <w:r>
        <w:rPr>
          <w:rFonts w:ascii="Times New Roman" w:hAnsi="Times New Roman" w:cs="Times New Roman"/>
          <w:b/>
          <w:bCs/>
          <w:sz w:val="24"/>
          <w:szCs w:val="24"/>
        </w:rPr>
        <w:t>Home Learning Environment</w:t>
      </w:r>
      <w:r w:rsidR="00034598">
        <w:rPr>
          <w:rFonts w:ascii="Times New Roman" w:hAnsi="Times New Roman" w:cs="Times New Roman"/>
          <w:b/>
          <w:bCs/>
          <w:sz w:val="24"/>
          <w:szCs w:val="24"/>
        </w:rPr>
        <w:t xml:space="preserve"> and Socioeconomic Status</w:t>
      </w:r>
    </w:p>
    <w:p w14:paraId="62FA411D" w14:textId="6F73BCC2" w:rsidR="00C55158" w:rsidRPr="00232733" w:rsidRDefault="00847A4F" w:rsidP="002327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 Litkowski, Shmerold, et al. (2019) </w:t>
      </w:r>
      <w:r w:rsidR="001E5F2D">
        <w:rPr>
          <w:rFonts w:ascii="Times New Roman" w:hAnsi="Times New Roman" w:cs="Times New Roman"/>
          <w:sz w:val="24"/>
          <w:szCs w:val="24"/>
        </w:rPr>
        <w:t>produced a study that was centered on home learning and parent- educator communication. This study demonstrate</w:t>
      </w:r>
      <w:r w:rsidR="0080063A">
        <w:rPr>
          <w:rFonts w:ascii="Times New Roman" w:hAnsi="Times New Roman" w:cs="Times New Roman"/>
          <w:sz w:val="24"/>
          <w:szCs w:val="24"/>
        </w:rPr>
        <w:t>d that home literacy environment (HLE) and home numeracy environment (HNE) are critical predictors of children’s academic growth.</w:t>
      </w:r>
      <w:r w:rsidR="000346FB">
        <w:rPr>
          <w:rFonts w:ascii="Times New Roman" w:hAnsi="Times New Roman" w:cs="Times New Roman"/>
          <w:sz w:val="24"/>
          <w:szCs w:val="24"/>
        </w:rPr>
        <w:t xml:space="preserve"> This study also demonstrated that parents with low perceptions of frequent parent- educator communication relating to children’s education and developmental levels are linked to increased HLE and HNE practices. </w:t>
      </w:r>
      <w:r w:rsidR="0000668E">
        <w:rPr>
          <w:rFonts w:ascii="Times New Roman" w:hAnsi="Times New Roman" w:cs="Times New Roman"/>
          <w:sz w:val="24"/>
          <w:szCs w:val="24"/>
        </w:rPr>
        <w:t xml:space="preserve">Lin, </w:t>
      </w:r>
      <w:proofErr w:type="spellStart"/>
      <w:r w:rsidR="0000668E">
        <w:rPr>
          <w:rFonts w:ascii="Times New Roman" w:hAnsi="Times New Roman" w:cs="Times New Roman"/>
          <w:sz w:val="24"/>
          <w:szCs w:val="24"/>
        </w:rPr>
        <w:t>Litkowski</w:t>
      </w:r>
      <w:proofErr w:type="spellEnd"/>
      <w:r w:rsidR="0000668E">
        <w:rPr>
          <w:rFonts w:ascii="Times New Roman" w:hAnsi="Times New Roman" w:cs="Times New Roman"/>
          <w:sz w:val="24"/>
          <w:szCs w:val="24"/>
        </w:rPr>
        <w:t xml:space="preserve">, </w:t>
      </w:r>
      <w:proofErr w:type="spellStart"/>
      <w:r w:rsidR="0000668E">
        <w:rPr>
          <w:rFonts w:ascii="Times New Roman" w:hAnsi="Times New Roman" w:cs="Times New Roman"/>
          <w:sz w:val="24"/>
          <w:szCs w:val="24"/>
        </w:rPr>
        <w:t>Shmerold</w:t>
      </w:r>
      <w:proofErr w:type="spellEnd"/>
      <w:r w:rsidR="0000668E">
        <w:rPr>
          <w:rFonts w:ascii="Times New Roman" w:hAnsi="Times New Roman" w:cs="Times New Roman"/>
          <w:sz w:val="24"/>
          <w:szCs w:val="24"/>
        </w:rPr>
        <w:t xml:space="preserve">, et al. (2019) explained how future research is necessary to determine whether greater parent- educator communication results in more frequent home learning practices throughout the preschool ages. </w:t>
      </w:r>
      <w:r w:rsidR="0080063A">
        <w:rPr>
          <w:rFonts w:ascii="Times New Roman" w:hAnsi="Times New Roman" w:cs="Times New Roman"/>
          <w:sz w:val="24"/>
          <w:szCs w:val="24"/>
        </w:rPr>
        <w:t xml:space="preserve">These general results of this study are </w:t>
      </w:r>
      <w:proofErr w:type="gramStart"/>
      <w:r w:rsidR="0080063A">
        <w:rPr>
          <w:rFonts w:ascii="Times New Roman" w:hAnsi="Times New Roman" w:cs="Times New Roman"/>
          <w:sz w:val="24"/>
          <w:szCs w:val="24"/>
        </w:rPr>
        <w:t>similar to</w:t>
      </w:r>
      <w:proofErr w:type="gramEnd"/>
      <w:r w:rsidR="0080063A">
        <w:rPr>
          <w:rFonts w:ascii="Times New Roman" w:hAnsi="Times New Roman" w:cs="Times New Roman"/>
          <w:sz w:val="24"/>
          <w:szCs w:val="24"/>
        </w:rPr>
        <w:t xml:space="preserve"> </w:t>
      </w:r>
      <w:proofErr w:type="spellStart"/>
      <w:r w:rsidR="0080063A">
        <w:rPr>
          <w:rFonts w:ascii="Times New Roman" w:hAnsi="Times New Roman" w:cs="Times New Roman"/>
          <w:sz w:val="24"/>
          <w:szCs w:val="24"/>
        </w:rPr>
        <w:t>Melhush</w:t>
      </w:r>
      <w:proofErr w:type="spellEnd"/>
      <w:r w:rsidR="0080063A">
        <w:rPr>
          <w:rFonts w:ascii="Times New Roman" w:hAnsi="Times New Roman" w:cs="Times New Roman"/>
          <w:sz w:val="24"/>
          <w:szCs w:val="24"/>
        </w:rPr>
        <w:t>, Phan, Sylva et al. (2008).</w:t>
      </w:r>
      <w:r w:rsidR="000346FB">
        <w:rPr>
          <w:rFonts w:ascii="Times New Roman" w:hAnsi="Times New Roman" w:cs="Times New Roman"/>
          <w:sz w:val="24"/>
          <w:szCs w:val="24"/>
        </w:rPr>
        <w:t xml:space="preserve"> </w:t>
      </w:r>
      <w:proofErr w:type="spellStart"/>
      <w:r w:rsidR="000346FB">
        <w:rPr>
          <w:rFonts w:ascii="Times New Roman" w:hAnsi="Times New Roman" w:cs="Times New Roman"/>
          <w:sz w:val="24"/>
          <w:szCs w:val="24"/>
        </w:rPr>
        <w:t>Melhush</w:t>
      </w:r>
      <w:proofErr w:type="spellEnd"/>
      <w:r w:rsidR="000346FB">
        <w:rPr>
          <w:rFonts w:ascii="Times New Roman" w:hAnsi="Times New Roman" w:cs="Times New Roman"/>
          <w:sz w:val="24"/>
          <w:szCs w:val="24"/>
        </w:rPr>
        <w:t xml:space="preserve">, Phan, Sylva et al. (2008) study emphasized </w:t>
      </w:r>
      <w:r w:rsidR="00740015">
        <w:rPr>
          <w:rFonts w:ascii="Times New Roman" w:hAnsi="Times New Roman" w:cs="Times New Roman"/>
          <w:sz w:val="24"/>
          <w:szCs w:val="24"/>
        </w:rPr>
        <w:t xml:space="preserve">the home learning environment is influenced by parents’ education level and socioeconomic status. The extent of home learning practices allows for a higher and independent influence on educational attainment. </w:t>
      </w:r>
      <w:proofErr w:type="spellStart"/>
      <w:r w:rsidR="00D77AE2">
        <w:rPr>
          <w:rFonts w:ascii="Times New Roman" w:hAnsi="Times New Roman" w:cs="Times New Roman"/>
          <w:sz w:val="24"/>
          <w:szCs w:val="24"/>
        </w:rPr>
        <w:t>Melhush</w:t>
      </w:r>
      <w:proofErr w:type="spellEnd"/>
      <w:r w:rsidR="00D77AE2">
        <w:rPr>
          <w:rFonts w:ascii="Times New Roman" w:hAnsi="Times New Roman" w:cs="Times New Roman"/>
          <w:sz w:val="24"/>
          <w:szCs w:val="24"/>
        </w:rPr>
        <w:t xml:space="preserve">, Phan, Sylva et al. (2008) helps explain that the home learning environment is only moderately associated with socioeconomic </w:t>
      </w:r>
      <w:r w:rsidR="00D77AE2">
        <w:rPr>
          <w:rFonts w:ascii="Times New Roman" w:hAnsi="Times New Roman" w:cs="Times New Roman"/>
          <w:sz w:val="24"/>
          <w:szCs w:val="24"/>
        </w:rPr>
        <w:lastRenderedPageBreak/>
        <w:t xml:space="preserve">status. This study allows future research to observe the </w:t>
      </w:r>
      <w:r w:rsidR="004B366E">
        <w:rPr>
          <w:rFonts w:ascii="Times New Roman" w:hAnsi="Times New Roman" w:cs="Times New Roman"/>
          <w:sz w:val="24"/>
          <w:szCs w:val="24"/>
        </w:rPr>
        <w:t xml:space="preserve">differences of low socioeconomic status families and high socioeconomic status families and the uncommon knowledge of the different measures of HLE. </w:t>
      </w:r>
    </w:p>
    <w:p w14:paraId="406DE6C2" w14:textId="518977D5" w:rsidR="00C55158" w:rsidRDefault="00C55158" w:rsidP="00C55158">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Socioeconomic status, </w:t>
      </w:r>
      <w:r w:rsidR="00AE46A5">
        <w:rPr>
          <w:rFonts w:ascii="Times New Roman" w:hAnsi="Times New Roman" w:cs="Times New Roman"/>
          <w:sz w:val="24"/>
          <w:szCs w:val="24"/>
        </w:rPr>
        <w:t>parents’</w:t>
      </w:r>
      <w:r>
        <w:rPr>
          <w:rFonts w:ascii="Times New Roman" w:hAnsi="Times New Roman" w:cs="Times New Roman"/>
          <w:sz w:val="24"/>
          <w:szCs w:val="24"/>
        </w:rPr>
        <w:t xml:space="preserve"> education level, and the home learning environment are reviewed in this literature to help explain why some children </w:t>
      </w:r>
      <w:r w:rsidR="00C53E68">
        <w:rPr>
          <w:rFonts w:ascii="Times New Roman" w:hAnsi="Times New Roman" w:cs="Times New Roman"/>
          <w:sz w:val="24"/>
          <w:szCs w:val="24"/>
        </w:rPr>
        <w:t>are at more of an advantage than others to have a higher rate of academic success.</w:t>
      </w:r>
      <w:r w:rsidR="00AE46A5">
        <w:rPr>
          <w:rFonts w:ascii="Times New Roman" w:hAnsi="Times New Roman" w:cs="Times New Roman"/>
          <w:sz w:val="24"/>
          <w:szCs w:val="24"/>
        </w:rPr>
        <w:t xml:space="preserve"> Comparing socioeconomic status to </w:t>
      </w:r>
      <w:proofErr w:type="gramStart"/>
      <w:r w:rsidR="00AE46A5">
        <w:rPr>
          <w:rFonts w:ascii="Times New Roman" w:hAnsi="Times New Roman" w:cs="Times New Roman"/>
          <w:sz w:val="24"/>
          <w:szCs w:val="24"/>
        </w:rPr>
        <w:t>parents</w:t>
      </w:r>
      <w:proofErr w:type="gramEnd"/>
      <w:r w:rsidR="00AE46A5">
        <w:rPr>
          <w:rFonts w:ascii="Times New Roman" w:hAnsi="Times New Roman" w:cs="Times New Roman"/>
          <w:sz w:val="24"/>
          <w:szCs w:val="24"/>
        </w:rPr>
        <w:t xml:space="preserve"> education level </w:t>
      </w:r>
      <w:r w:rsidR="002F44C0">
        <w:rPr>
          <w:rFonts w:ascii="Times New Roman" w:hAnsi="Times New Roman" w:cs="Times New Roman"/>
          <w:sz w:val="24"/>
          <w:szCs w:val="24"/>
        </w:rPr>
        <w:t xml:space="preserve">focuses on how children of lower-educated parents impacts their academic success. </w:t>
      </w:r>
      <w:r w:rsidR="00C279C5">
        <w:rPr>
          <w:rFonts w:ascii="Times New Roman" w:hAnsi="Times New Roman" w:cs="Times New Roman"/>
          <w:sz w:val="24"/>
          <w:szCs w:val="24"/>
        </w:rPr>
        <w:t xml:space="preserve">This is done </w:t>
      </w:r>
      <w:r w:rsidR="002F44C0">
        <w:rPr>
          <w:rFonts w:ascii="Times New Roman" w:hAnsi="Times New Roman" w:cs="Times New Roman"/>
          <w:sz w:val="24"/>
          <w:szCs w:val="24"/>
        </w:rPr>
        <w:t xml:space="preserve">Comparing socioeconomic status and the home learning environment also offers insight to the impacts on children’s education. </w:t>
      </w:r>
      <w:r w:rsidR="00C53E68">
        <w:rPr>
          <w:rFonts w:ascii="Times New Roman" w:hAnsi="Times New Roman" w:cs="Times New Roman"/>
          <w:sz w:val="24"/>
          <w:szCs w:val="24"/>
        </w:rPr>
        <w:t>The Family Fun Time Activities study will help add to existing research by</w:t>
      </w:r>
      <w:r w:rsidR="00AE46A5">
        <w:rPr>
          <w:rFonts w:ascii="Times New Roman" w:hAnsi="Times New Roman" w:cs="Times New Roman"/>
          <w:sz w:val="24"/>
          <w:szCs w:val="24"/>
        </w:rPr>
        <w:t xml:space="preserve"> </w:t>
      </w:r>
      <w:r w:rsidR="00C65EB9">
        <w:rPr>
          <w:rFonts w:ascii="Times New Roman" w:hAnsi="Times New Roman" w:cs="Times New Roman"/>
          <w:sz w:val="24"/>
          <w:szCs w:val="24"/>
        </w:rPr>
        <w:t xml:space="preserve">examining if these activities are impacting parental involvement. </w:t>
      </w:r>
    </w:p>
    <w:p w14:paraId="1FB3C746" w14:textId="77777777" w:rsidR="006644FB" w:rsidRDefault="006644FB" w:rsidP="006644FB">
      <w:pPr>
        <w:spacing w:line="480" w:lineRule="auto"/>
        <w:jc w:val="center"/>
        <w:rPr>
          <w:rFonts w:ascii="Times New Roman" w:hAnsi="Times New Roman" w:cs="Times New Roman"/>
          <w:b/>
          <w:bCs/>
          <w:sz w:val="24"/>
          <w:szCs w:val="24"/>
        </w:rPr>
      </w:pPr>
      <w:r>
        <w:rPr>
          <w:rFonts w:ascii="Times New Roman" w:hAnsi="Times New Roman" w:cs="Times New Roman"/>
          <w:sz w:val="24"/>
          <w:szCs w:val="24"/>
        </w:rPr>
        <w:tab/>
      </w:r>
      <w:r w:rsidRPr="00296187">
        <w:rPr>
          <w:rFonts w:ascii="Times New Roman" w:hAnsi="Times New Roman" w:cs="Times New Roman"/>
          <w:b/>
          <w:bCs/>
          <w:sz w:val="24"/>
          <w:szCs w:val="24"/>
        </w:rPr>
        <w:t>Data and Methodology</w:t>
      </w:r>
    </w:p>
    <w:p w14:paraId="4EF098C1" w14:textId="77777777" w:rsidR="006644FB" w:rsidRDefault="006644FB" w:rsidP="006644FB">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Instrument </w:t>
      </w:r>
    </w:p>
    <w:p w14:paraId="7F20F329"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survey questionnaire was created by the 50 members of the Social Research and Program Evaluation team at Longwood University. The survey asked both open and close-ended questions. Items on the survey were designed to evaluate SMART objectives of five activities that were completed the previous week by Head Start and Andy Taylor Center families. Items were included that also addressed demographic information, enjoyment of the activities, family involvement and completion of the activity. Hard copies of the questionnaire were delivered to Head Start and the Andy Taylor Center.</w:t>
      </w:r>
    </w:p>
    <w:p w14:paraId="2E1D5DF0" w14:textId="77777777" w:rsidR="006644FB" w:rsidRDefault="006644FB" w:rsidP="006644FB">
      <w:pPr>
        <w:spacing w:line="480" w:lineRule="auto"/>
        <w:rPr>
          <w:rFonts w:ascii="Times New Roman" w:hAnsi="Times New Roman" w:cs="Times New Roman"/>
          <w:b/>
          <w:bCs/>
          <w:sz w:val="24"/>
          <w:szCs w:val="24"/>
        </w:rPr>
      </w:pPr>
      <w:r>
        <w:rPr>
          <w:rFonts w:ascii="Times New Roman" w:hAnsi="Times New Roman" w:cs="Times New Roman"/>
          <w:b/>
          <w:bCs/>
          <w:sz w:val="24"/>
          <w:szCs w:val="24"/>
        </w:rPr>
        <w:t>Sample</w:t>
      </w:r>
    </w:p>
    <w:p w14:paraId="37A98559" w14:textId="5075FF8D"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non-probability sample for this study was based on 100 children (ages three to five years old). Seventy-nine children attended Head Start in three counties. Head Start is a federally </w:t>
      </w:r>
      <w:r>
        <w:rPr>
          <w:rFonts w:ascii="Times New Roman" w:hAnsi="Times New Roman" w:cs="Times New Roman"/>
          <w:sz w:val="24"/>
          <w:szCs w:val="24"/>
        </w:rPr>
        <w:lastRenderedPageBreak/>
        <w:t xml:space="preserve">subsidized preschool for families with economic needs. Twenty-one children attended the Andy Taylor Center which is located on a college campus, and families apply and pay for their children to attend. Attached the questionnaire was a children’s book to incentivize families to return the survey. Guardians of the children were asked to complete the survey and return it to the preschool the next day. Teachers sent a reminder home with the children to return outstanding questionnaires. This resulted in </w:t>
      </w:r>
      <w:r w:rsidR="002720D8">
        <w:rPr>
          <w:rFonts w:ascii="Times New Roman" w:hAnsi="Times New Roman" w:cs="Times New Roman"/>
          <w:sz w:val="24"/>
          <w:szCs w:val="24"/>
        </w:rPr>
        <w:t xml:space="preserve">16 </w:t>
      </w:r>
      <w:r>
        <w:rPr>
          <w:rFonts w:ascii="Times New Roman" w:hAnsi="Times New Roman" w:cs="Times New Roman"/>
          <w:sz w:val="24"/>
          <w:szCs w:val="24"/>
        </w:rPr>
        <w:t xml:space="preserve">questionnaires being returned. Overall, there was a </w:t>
      </w:r>
      <w:r w:rsidR="002720D8">
        <w:rPr>
          <w:rFonts w:ascii="Times New Roman" w:hAnsi="Times New Roman" w:cs="Times New Roman"/>
          <w:sz w:val="24"/>
          <w:szCs w:val="24"/>
        </w:rPr>
        <w:t>16</w:t>
      </w:r>
      <w:r w:rsidR="00E738F7">
        <w:rPr>
          <w:rFonts w:ascii="Times New Roman" w:hAnsi="Times New Roman" w:cs="Times New Roman"/>
          <w:sz w:val="24"/>
          <w:szCs w:val="24"/>
        </w:rPr>
        <w:t>.2</w:t>
      </w:r>
      <w:r>
        <w:rPr>
          <w:rFonts w:ascii="Times New Roman" w:hAnsi="Times New Roman" w:cs="Times New Roman"/>
          <w:sz w:val="24"/>
          <w:szCs w:val="24"/>
        </w:rPr>
        <w:t xml:space="preserve">% response rate. </w:t>
      </w:r>
    </w:p>
    <w:p w14:paraId="7D6D73E8" w14:textId="77777777" w:rsidR="006644FB" w:rsidRDefault="006644FB" w:rsidP="006644FB">
      <w:pPr>
        <w:spacing w:line="480" w:lineRule="auto"/>
        <w:rPr>
          <w:rFonts w:ascii="Times New Roman" w:hAnsi="Times New Roman" w:cs="Times New Roman"/>
          <w:b/>
          <w:bCs/>
          <w:sz w:val="24"/>
          <w:szCs w:val="24"/>
        </w:rPr>
      </w:pPr>
      <w:r>
        <w:rPr>
          <w:rFonts w:ascii="Times New Roman" w:hAnsi="Times New Roman" w:cs="Times New Roman"/>
          <w:b/>
          <w:bCs/>
          <w:sz w:val="24"/>
          <w:szCs w:val="24"/>
        </w:rPr>
        <w:t>Quantitative Analysis</w:t>
      </w:r>
    </w:p>
    <w:p w14:paraId="6B047D8B"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Quantitative analysis of the returned surveys was based on the close-ended questions. For this study the dependent variable is family involvement. The item from the questionnaire that was used to operationalize this was, “How involved was your family throughout the activity”? The answer choices for this item were on a scale from zero through ten. For this study the independent variable is the highest level of education any one in their household has completed. The item from the questionnaire that was used to operationalize this was “What is the highest degree of education anyone in your household has completed?” The answer choices for this item were “</w:t>
      </w:r>
      <w:r w:rsidRPr="000D22B5">
        <w:rPr>
          <w:rFonts w:ascii="Times New Roman" w:hAnsi="Times New Roman" w:cs="Times New Roman"/>
          <w:sz w:val="24"/>
          <w:szCs w:val="24"/>
        </w:rPr>
        <w:t>Less than $10,000</w:t>
      </w:r>
      <w:r>
        <w:rPr>
          <w:rFonts w:ascii="Times New Roman" w:hAnsi="Times New Roman" w:cs="Times New Roman"/>
          <w:sz w:val="24"/>
          <w:szCs w:val="24"/>
        </w:rPr>
        <w:t>”, “</w:t>
      </w:r>
      <w:r w:rsidRPr="000D22B5">
        <w:rPr>
          <w:rFonts w:ascii="Times New Roman" w:hAnsi="Times New Roman" w:cs="Times New Roman"/>
          <w:sz w:val="24"/>
          <w:szCs w:val="24"/>
        </w:rPr>
        <w:t>$10,000 – $30,999</w:t>
      </w:r>
      <w:r>
        <w:rPr>
          <w:rFonts w:ascii="Times New Roman" w:hAnsi="Times New Roman" w:cs="Times New Roman"/>
          <w:sz w:val="24"/>
          <w:szCs w:val="24"/>
        </w:rPr>
        <w:t>”, “</w:t>
      </w:r>
      <w:r w:rsidRPr="000D22B5">
        <w:rPr>
          <w:rFonts w:ascii="Times New Roman" w:hAnsi="Times New Roman" w:cs="Times New Roman"/>
          <w:sz w:val="24"/>
          <w:szCs w:val="24"/>
        </w:rPr>
        <w:t>$31,000 - $50,999</w:t>
      </w:r>
      <w:r>
        <w:rPr>
          <w:rFonts w:ascii="Times New Roman" w:hAnsi="Times New Roman" w:cs="Times New Roman"/>
          <w:sz w:val="24"/>
          <w:szCs w:val="24"/>
        </w:rPr>
        <w:t>”, “</w:t>
      </w:r>
      <w:r w:rsidRPr="000D22B5">
        <w:rPr>
          <w:rFonts w:ascii="Times New Roman" w:hAnsi="Times New Roman" w:cs="Times New Roman"/>
          <w:sz w:val="24"/>
          <w:szCs w:val="24"/>
        </w:rPr>
        <w:t>$51,000 – 70,999</w:t>
      </w:r>
      <w:r>
        <w:rPr>
          <w:rFonts w:ascii="Times New Roman" w:hAnsi="Times New Roman" w:cs="Times New Roman"/>
          <w:sz w:val="24"/>
          <w:szCs w:val="24"/>
        </w:rPr>
        <w:t>”, “</w:t>
      </w:r>
      <w:r w:rsidRPr="000D22B5">
        <w:rPr>
          <w:rFonts w:ascii="Times New Roman" w:hAnsi="Times New Roman" w:cs="Times New Roman"/>
          <w:sz w:val="24"/>
          <w:szCs w:val="24"/>
        </w:rPr>
        <w:t>$71,000 - $90,999</w:t>
      </w:r>
      <w:r>
        <w:rPr>
          <w:rFonts w:ascii="Times New Roman" w:hAnsi="Times New Roman" w:cs="Times New Roman"/>
          <w:sz w:val="24"/>
          <w:szCs w:val="24"/>
        </w:rPr>
        <w:t>”, “</w:t>
      </w:r>
      <w:r w:rsidRPr="000D22B5">
        <w:rPr>
          <w:rFonts w:ascii="Times New Roman" w:hAnsi="Times New Roman" w:cs="Times New Roman"/>
          <w:sz w:val="24"/>
          <w:szCs w:val="24"/>
        </w:rPr>
        <w:t>$91,000 or more</w:t>
      </w:r>
      <w:r>
        <w:rPr>
          <w:rFonts w:ascii="Times New Roman" w:hAnsi="Times New Roman" w:cs="Times New Roman"/>
          <w:sz w:val="24"/>
          <w:szCs w:val="24"/>
        </w:rPr>
        <w:t>”, and “</w:t>
      </w:r>
      <w:r w:rsidRPr="000D22B5">
        <w:rPr>
          <w:rFonts w:ascii="Times New Roman" w:hAnsi="Times New Roman" w:cs="Times New Roman"/>
          <w:sz w:val="24"/>
          <w:szCs w:val="24"/>
        </w:rPr>
        <w:t>Prefer not to answer</w:t>
      </w:r>
      <w:r>
        <w:rPr>
          <w:rFonts w:ascii="Times New Roman" w:hAnsi="Times New Roman" w:cs="Times New Roman"/>
          <w:sz w:val="24"/>
          <w:szCs w:val="24"/>
        </w:rPr>
        <w:t>”. Descriptive statistics were used to analyze these variables.</w:t>
      </w:r>
    </w:p>
    <w:p w14:paraId="26513DDA" w14:textId="77777777" w:rsidR="006644FB" w:rsidRDefault="006644FB" w:rsidP="006644FB">
      <w:pPr>
        <w:spacing w:line="480" w:lineRule="auto"/>
        <w:rPr>
          <w:rFonts w:ascii="Times New Roman" w:hAnsi="Times New Roman" w:cs="Times New Roman"/>
          <w:b/>
          <w:bCs/>
          <w:sz w:val="24"/>
          <w:szCs w:val="24"/>
        </w:rPr>
      </w:pPr>
      <w:r w:rsidRPr="00C4092A">
        <w:rPr>
          <w:rFonts w:ascii="Times New Roman" w:hAnsi="Times New Roman" w:cs="Times New Roman"/>
          <w:b/>
          <w:bCs/>
          <w:sz w:val="24"/>
          <w:szCs w:val="24"/>
        </w:rPr>
        <w:t xml:space="preserve">Qualitative Analysis </w:t>
      </w:r>
    </w:p>
    <w:p w14:paraId="15BE8D85" w14:textId="77777777" w:rsidR="006644FB" w:rsidRPr="00C4092A" w:rsidRDefault="006644FB" w:rsidP="006644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Qualitative analysis of the returned surveys was based on open-ended questions. The open-ended questions on the survey were, “What did your family enjoy most about these activities? Why?”, what did your child learn from these activities?”, and “What </w:t>
      </w:r>
      <w:r>
        <w:rPr>
          <w:rFonts w:ascii="Times New Roman" w:hAnsi="Times New Roman" w:cs="Times New Roman"/>
          <w:sz w:val="24"/>
          <w:szCs w:val="24"/>
        </w:rPr>
        <w:lastRenderedPageBreak/>
        <w:t xml:space="preserve">recommendations would you suggest </w:t>
      </w:r>
      <w:proofErr w:type="gramStart"/>
      <w:r>
        <w:rPr>
          <w:rFonts w:ascii="Times New Roman" w:hAnsi="Times New Roman" w:cs="Times New Roman"/>
          <w:sz w:val="24"/>
          <w:szCs w:val="24"/>
        </w:rPr>
        <w:t>to make</w:t>
      </w:r>
      <w:proofErr w:type="gramEnd"/>
      <w:r>
        <w:rPr>
          <w:rFonts w:ascii="Times New Roman" w:hAnsi="Times New Roman" w:cs="Times New Roman"/>
          <w:sz w:val="24"/>
          <w:szCs w:val="24"/>
        </w:rPr>
        <w:t xml:space="preserve"> these activities better?” To answer the research, “How does parents education affect family involvement?”, inductive open coding was used to determine reoccurring themes in the respondent’s responses.</w:t>
      </w:r>
    </w:p>
    <w:p w14:paraId="32BB600B" w14:textId="5742FEBF" w:rsidR="006644FB" w:rsidRPr="002720D8" w:rsidRDefault="006644FB" w:rsidP="002720D8">
      <w:pPr>
        <w:spacing w:line="480" w:lineRule="auto"/>
        <w:jc w:val="center"/>
        <w:rPr>
          <w:rFonts w:ascii="Times New Roman" w:hAnsi="Times New Roman" w:cs="Times New Roman"/>
          <w:b/>
          <w:bCs/>
          <w:sz w:val="24"/>
          <w:szCs w:val="24"/>
        </w:rPr>
      </w:pPr>
      <w:r w:rsidRPr="002720D8">
        <w:rPr>
          <w:rFonts w:ascii="Times New Roman" w:hAnsi="Times New Roman" w:cs="Times New Roman"/>
          <w:b/>
          <w:bCs/>
          <w:sz w:val="24"/>
          <w:szCs w:val="24"/>
        </w:rPr>
        <w:t>Findings</w:t>
      </w:r>
    </w:p>
    <w:p w14:paraId="2057F669" w14:textId="35128FFA" w:rsidR="002720D8" w:rsidRPr="002720D8" w:rsidRDefault="002720D8" w:rsidP="002720D8">
      <w:pPr>
        <w:spacing w:line="480" w:lineRule="auto"/>
        <w:rPr>
          <w:rFonts w:ascii="Times New Roman" w:hAnsi="Times New Roman" w:cs="Times New Roman"/>
          <w:b/>
          <w:bCs/>
          <w:sz w:val="24"/>
          <w:szCs w:val="24"/>
        </w:rPr>
      </w:pPr>
      <w:r w:rsidRPr="002720D8">
        <w:rPr>
          <w:rFonts w:ascii="Times New Roman" w:hAnsi="Times New Roman" w:cs="Times New Roman"/>
          <w:b/>
          <w:bCs/>
          <w:sz w:val="24"/>
          <w:szCs w:val="24"/>
        </w:rPr>
        <w:t>Quantitative Findings</w:t>
      </w:r>
    </w:p>
    <w:p w14:paraId="5C19C73F" w14:textId="36CCBB8C" w:rsidR="006644FB" w:rsidRDefault="006644FB" w:rsidP="006644FB">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dependent variable for this study is family involvement. The question is “How involved was your family throughout the activity. It is coded on a 0-10 scale. The mean of this dependent variable is 8.86. The standard deviation of this dependent variable is 1.45. In this study the independent variable is the highest level of education anyone in their household has completed. The answer choices are coded as “</w:t>
      </w:r>
      <w:r w:rsidRPr="000D22B5">
        <w:rPr>
          <w:rFonts w:ascii="Times New Roman" w:hAnsi="Times New Roman" w:cs="Times New Roman"/>
          <w:sz w:val="24"/>
          <w:szCs w:val="24"/>
        </w:rPr>
        <w:t>Less than $10,000</w:t>
      </w:r>
      <w:r>
        <w:rPr>
          <w:rFonts w:ascii="Times New Roman" w:hAnsi="Times New Roman" w:cs="Times New Roman"/>
          <w:sz w:val="24"/>
          <w:szCs w:val="24"/>
        </w:rPr>
        <w:t>”, “</w:t>
      </w:r>
      <w:r w:rsidRPr="000D22B5">
        <w:rPr>
          <w:rFonts w:ascii="Times New Roman" w:hAnsi="Times New Roman" w:cs="Times New Roman"/>
          <w:sz w:val="24"/>
          <w:szCs w:val="24"/>
        </w:rPr>
        <w:t>$10,000 – $30,999</w:t>
      </w:r>
      <w:r>
        <w:rPr>
          <w:rFonts w:ascii="Times New Roman" w:hAnsi="Times New Roman" w:cs="Times New Roman"/>
          <w:sz w:val="24"/>
          <w:szCs w:val="24"/>
        </w:rPr>
        <w:t>”, “</w:t>
      </w:r>
      <w:r w:rsidRPr="000D22B5">
        <w:rPr>
          <w:rFonts w:ascii="Times New Roman" w:hAnsi="Times New Roman" w:cs="Times New Roman"/>
          <w:sz w:val="24"/>
          <w:szCs w:val="24"/>
        </w:rPr>
        <w:t>$31,000 - $50,999</w:t>
      </w:r>
      <w:r>
        <w:rPr>
          <w:rFonts w:ascii="Times New Roman" w:hAnsi="Times New Roman" w:cs="Times New Roman"/>
          <w:sz w:val="24"/>
          <w:szCs w:val="24"/>
        </w:rPr>
        <w:t>”, “</w:t>
      </w:r>
      <w:r w:rsidRPr="000D22B5">
        <w:rPr>
          <w:rFonts w:ascii="Times New Roman" w:hAnsi="Times New Roman" w:cs="Times New Roman"/>
          <w:sz w:val="24"/>
          <w:szCs w:val="24"/>
        </w:rPr>
        <w:t>$51,000 – 70,999</w:t>
      </w:r>
      <w:r>
        <w:rPr>
          <w:rFonts w:ascii="Times New Roman" w:hAnsi="Times New Roman" w:cs="Times New Roman"/>
          <w:sz w:val="24"/>
          <w:szCs w:val="24"/>
        </w:rPr>
        <w:t>”, “</w:t>
      </w:r>
      <w:r w:rsidRPr="000D22B5">
        <w:rPr>
          <w:rFonts w:ascii="Times New Roman" w:hAnsi="Times New Roman" w:cs="Times New Roman"/>
          <w:sz w:val="24"/>
          <w:szCs w:val="24"/>
        </w:rPr>
        <w:t>$71,000 - $90,999</w:t>
      </w:r>
      <w:r>
        <w:rPr>
          <w:rFonts w:ascii="Times New Roman" w:hAnsi="Times New Roman" w:cs="Times New Roman"/>
          <w:sz w:val="24"/>
          <w:szCs w:val="24"/>
        </w:rPr>
        <w:t>”, “</w:t>
      </w:r>
      <w:r w:rsidRPr="000D22B5">
        <w:rPr>
          <w:rFonts w:ascii="Times New Roman" w:hAnsi="Times New Roman" w:cs="Times New Roman"/>
          <w:sz w:val="24"/>
          <w:szCs w:val="24"/>
        </w:rPr>
        <w:t>$91,000 or more</w:t>
      </w:r>
      <w:r>
        <w:rPr>
          <w:rFonts w:ascii="Times New Roman" w:hAnsi="Times New Roman" w:cs="Times New Roman"/>
          <w:sz w:val="24"/>
          <w:szCs w:val="24"/>
        </w:rPr>
        <w:t>”, and “</w:t>
      </w:r>
      <w:r w:rsidRPr="000D22B5">
        <w:rPr>
          <w:rFonts w:ascii="Times New Roman" w:hAnsi="Times New Roman" w:cs="Times New Roman"/>
          <w:sz w:val="24"/>
          <w:szCs w:val="24"/>
        </w:rPr>
        <w:t>Prefer not to answer</w:t>
      </w:r>
      <w:r>
        <w:rPr>
          <w:rFonts w:ascii="Times New Roman" w:hAnsi="Times New Roman" w:cs="Times New Roman"/>
          <w:sz w:val="24"/>
          <w:szCs w:val="24"/>
        </w:rPr>
        <w:t xml:space="preserve">”. Four respondents </w:t>
      </w:r>
      <w:r w:rsidR="002150D1">
        <w:rPr>
          <w:rFonts w:ascii="Times New Roman" w:hAnsi="Times New Roman" w:cs="Times New Roman"/>
          <w:sz w:val="24"/>
          <w:szCs w:val="24"/>
        </w:rPr>
        <w:t>answered,</w:t>
      </w:r>
      <w:r>
        <w:rPr>
          <w:rFonts w:ascii="Times New Roman" w:hAnsi="Times New Roman" w:cs="Times New Roman"/>
          <w:sz w:val="24"/>
          <w:szCs w:val="24"/>
        </w:rPr>
        <w:t xml:space="preserve"> “less than $10,000”. Two respondents answered “$10,000- $30,999” and two more respondents answered “$31,000- $50,999”. There were no responses for “$51,000- $70,999”. One respondent answered “$71,000- $90,999” and one other respondent answered “$91,000 or more”. Four people preferred not to answer. The respondents that answered “less than $10,000” on the survey received an average of 8.0 in relation to parent involvement. For those who answered “$10,000- $30,999” received an average of 10.0 in relation to parent involvement. The average family involvement was 10.0 related to the income of “$31,000- $50,999”. For those who answered “$71,000- $90,999” received an average of 10.0 in relation to parent involvement. The average family involvement was 7.5 related to the income of “$91,000 or more”.</w:t>
      </w:r>
      <w:r w:rsidR="002150D1">
        <w:rPr>
          <w:rFonts w:ascii="Times New Roman" w:hAnsi="Times New Roman" w:cs="Times New Roman"/>
          <w:sz w:val="24"/>
          <w:szCs w:val="24"/>
        </w:rPr>
        <w:t xml:space="preserve"> </w:t>
      </w:r>
      <w:r w:rsidR="00F7183A">
        <w:rPr>
          <w:rFonts w:ascii="Times New Roman" w:hAnsi="Times New Roman" w:cs="Times New Roman"/>
          <w:sz w:val="24"/>
          <w:szCs w:val="24"/>
        </w:rPr>
        <w:t xml:space="preserve">This shows that the </w:t>
      </w:r>
      <w:proofErr w:type="gramStart"/>
      <w:r w:rsidR="00F7183A">
        <w:rPr>
          <w:rFonts w:ascii="Times New Roman" w:hAnsi="Times New Roman" w:cs="Times New Roman"/>
          <w:sz w:val="24"/>
          <w:szCs w:val="24"/>
        </w:rPr>
        <w:t>parents</w:t>
      </w:r>
      <w:proofErr w:type="gramEnd"/>
      <w:r w:rsidR="00F7183A">
        <w:rPr>
          <w:rFonts w:ascii="Times New Roman" w:hAnsi="Times New Roman" w:cs="Times New Roman"/>
          <w:sz w:val="24"/>
          <w:szCs w:val="24"/>
        </w:rPr>
        <w:t xml:space="preserve"> socioeconomic status does not affect parental engagement.</w:t>
      </w:r>
    </w:p>
    <w:p w14:paraId="63FDA95B" w14:textId="77777777" w:rsidR="006644FB" w:rsidRPr="008242B3" w:rsidRDefault="006644FB" w:rsidP="006644FB">
      <w:pPr>
        <w:spacing w:line="480" w:lineRule="auto"/>
        <w:ind w:firstLine="720"/>
        <w:rPr>
          <w:rFonts w:ascii="Times New Roman" w:hAnsi="Times New Roman" w:cs="Times New Roman"/>
          <w:sz w:val="24"/>
          <w:szCs w:val="24"/>
        </w:rPr>
      </w:pPr>
      <w:r>
        <w:rPr>
          <w:noProof/>
        </w:rPr>
        <w:lastRenderedPageBreak/>
        <w:drawing>
          <wp:inline distT="0" distB="0" distL="0" distR="0" wp14:anchorId="1556F05D" wp14:editId="434FCD44">
            <wp:extent cx="4572000" cy="2743200"/>
            <wp:effectExtent l="0" t="0" r="0" b="0"/>
            <wp:docPr id="1" name="Chart 1">
              <a:extLst xmlns:a="http://schemas.openxmlformats.org/drawingml/2006/main">
                <a:ext uri="{FF2B5EF4-FFF2-40B4-BE49-F238E27FC236}">
                  <a16:creationId xmlns:a16="http://schemas.microsoft.com/office/drawing/2014/main" id="{7A977BCA-9BC9-5932-5E75-C7871DAE5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C374A6" w14:textId="77777777" w:rsidR="006644FB" w:rsidRDefault="006644FB" w:rsidP="006644FB">
      <w:pPr>
        <w:spacing w:line="480" w:lineRule="auto"/>
        <w:rPr>
          <w:rFonts w:ascii="Times New Roman" w:hAnsi="Times New Roman" w:cs="Times New Roman"/>
          <w:b/>
          <w:bCs/>
          <w:sz w:val="24"/>
          <w:szCs w:val="24"/>
        </w:rPr>
      </w:pPr>
      <w:r>
        <w:rPr>
          <w:rFonts w:ascii="Times New Roman" w:hAnsi="Times New Roman" w:cs="Times New Roman"/>
          <w:b/>
          <w:bCs/>
          <w:sz w:val="24"/>
          <w:szCs w:val="24"/>
        </w:rPr>
        <w:t>Qualitative Findings</w:t>
      </w:r>
    </w:p>
    <w:p w14:paraId="2B5F05A2"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three open-ended questions provided in the survey. The first question is “What did your family enjoy most about these actives? Why?” The second open-ended question is “What did your child learn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these activities?” The third open-ended question is “What recommendations would you suggest </w:t>
      </w:r>
      <w:proofErr w:type="gramStart"/>
      <w:r>
        <w:rPr>
          <w:rFonts w:ascii="Times New Roman" w:hAnsi="Times New Roman" w:cs="Times New Roman"/>
          <w:sz w:val="24"/>
          <w:szCs w:val="24"/>
        </w:rPr>
        <w:t>to make</w:t>
      </w:r>
      <w:proofErr w:type="gramEnd"/>
      <w:r>
        <w:rPr>
          <w:rFonts w:ascii="Times New Roman" w:hAnsi="Times New Roman" w:cs="Times New Roman"/>
          <w:sz w:val="24"/>
          <w:szCs w:val="24"/>
        </w:rPr>
        <w:t xml:space="preserve"> these activities better?”  In this section of the study, there were three themes that were found from these open-ended questions on the survey. The three themes associated with these open-ended questions are family engagement, learning, and motor skills.</w:t>
      </w:r>
    </w:p>
    <w:p w14:paraId="7767DF1B"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theme found in the first open-ended question, “What did your family enjoy most about these activities? Why?”, is family engagement. Many respondents wrote about how these activities promoted family engagement. Respondent two answered the first open-ended question writing, “So I enjoy watching [child’s name] complete these activities while I assist her”. Respondent four discussed family engagement in the first open-ended question writing, “Time spent together”. Respondent five answered the open-ended question by writing </w:t>
      </w:r>
      <w:r w:rsidRPr="004B46EC">
        <w:rPr>
          <w:rFonts w:ascii="Times New Roman" w:hAnsi="Times New Roman" w:cs="Times New Roman"/>
          <w:sz w:val="24"/>
          <w:szCs w:val="24"/>
        </w:rPr>
        <w:t>“</w:t>
      </w:r>
      <w:proofErr w:type="spellStart"/>
      <w:r w:rsidRPr="004B46EC">
        <w:rPr>
          <w:rFonts w:ascii="Times New Roman" w:hAnsi="Times New Roman" w:cs="Times New Roman"/>
          <w:sz w:val="24"/>
          <w:szCs w:val="24"/>
        </w:rPr>
        <w:t>Its</w:t>
      </w:r>
      <w:proofErr w:type="spellEnd"/>
      <w:r w:rsidRPr="004B46EC">
        <w:rPr>
          <w:rFonts w:ascii="Times New Roman" w:hAnsi="Times New Roman" w:cs="Times New Roman"/>
          <w:sz w:val="24"/>
          <w:szCs w:val="24"/>
        </w:rPr>
        <w:t xml:space="preserve"> fun when you </w:t>
      </w:r>
      <w:r w:rsidRPr="004B46EC">
        <w:rPr>
          <w:rFonts w:ascii="Times New Roman" w:hAnsi="Times New Roman" w:cs="Times New Roman"/>
          <w:sz w:val="24"/>
          <w:szCs w:val="24"/>
        </w:rPr>
        <w:lastRenderedPageBreak/>
        <w:t>want to do something fun and enjoyable for kids and family”</w:t>
      </w:r>
      <w:r>
        <w:rPr>
          <w:rFonts w:ascii="Times New Roman" w:hAnsi="Times New Roman" w:cs="Times New Roman"/>
          <w:sz w:val="24"/>
          <w:szCs w:val="24"/>
        </w:rPr>
        <w:t>. Respondent eight explained that seeing her child helping herself with the activities was enjoyable for her child and family. Respondent 12 answered the first open-ended question writing, “</w:t>
      </w:r>
      <w:r w:rsidRPr="004D775C">
        <w:rPr>
          <w:rFonts w:ascii="Times New Roman" w:hAnsi="Times New Roman" w:cs="Times New Roman"/>
          <w:sz w:val="24"/>
          <w:szCs w:val="24"/>
        </w:rPr>
        <w:t>Yes and my family and son enjoyed doing the little thing we was doing together</w:t>
      </w:r>
      <w:r>
        <w:rPr>
          <w:rFonts w:ascii="Times New Roman" w:hAnsi="Times New Roman" w:cs="Times New Roman"/>
          <w:sz w:val="24"/>
          <w:szCs w:val="24"/>
        </w:rPr>
        <w:t>”. There were many other respondents that answered this question that involved family engagement. Family engagement was a key theme within the open-ended question section.</w:t>
      </w:r>
    </w:p>
    <w:p w14:paraId="66E7050B"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open-ended question, “What did your child learn from these activities?”, revealed the second theme, learning. Many respondents expressed in their answers something relating to learning. Respondent one discussed that her child learned how to listen and follow directions. Many other respondents discussed following instructions. Respondent nine answered this question writing, “letters, numbers, how to take turns”. Respondent 10 also answered this question by explaining that their child also learned letters and numbers. Respondent five put in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answer that their child also learned numbers. Respondent 11 answered, “he learned shapes, colors and emotions”. Respondent five and respondent 12 also explained that their child learned shapes. Many of the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answers were similar to one another when discussing what their child had learned from these activities.</w:t>
      </w:r>
    </w:p>
    <w:p w14:paraId="47B9691D" w14:textId="77777777" w:rsidR="006644FB" w:rsidRDefault="006644FB" w:rsidP="006644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theme associated with the first open-ended question (“What did your family enjoy most about these activities? Why?”) and the second open-ended question (What did your child learn from these activities?) is motor skills. Respondent one answered the second open-ended question writing, “practiced cutting with scissors”. Respondent two answered the question by explaining that their child learned how to cut, glue, and how to trace. Respondent six answered the first open-ended question writing, “she loved cutting and gluing, she loved making stuff and jumping with everyone”. Respondent 13 answered the second open-ended question by </w:t>
      </w:r>
      <w:r>
        <w:rPr>
          <w:rFonts w:ascii="Times New Roman" w:hAnsi="Times New Roman" w:cs="Times New Roman"/>
          <w:sz w:val="24"/>
          <w:szCs w:val="24"/>
        </w:rPr>
        <w:lastRenderedPageBreak/>
        <w:t xml:space="preserve">explaining that their child learned how to move in a zig zag motion. Respondent 16 answered the second open-ended question writing “my son learned different techniques from the activity that he can apply to real life”. </w:t>
      </w:r>
    </w:p>
    <w:p w14:paraId="168025CC" w14:textId="3CC93248" w:rsidR="00F7623E" w:rsidRPr="00010A41" w:rsidRDefault="006644FB" w:rsidP="006644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Out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open-ended questions asked on the survey, the first and second questions revealed the three themes. The three themes addressed in this section are family engagement, learning, and motor skills. The third open-ended question, “What recommendations would you suggest </w:t>
      </w:r>
      <w:proofErr w:type="gramStart"/>
      <w:r>
        <w:rPr>
          <w:rFonts w:ascii="Times New Roman" w:hAnsi="Times New Roman" w:cs="Times New Roman"/>
          <w:sz w:val="24"/>
          <w:szCs w:val="24"/>
        </w:rPr>
        <w:t>to make</w:t>
      </w:r>
      <w:proofErr w:type="gramEnd"/>
      <w:r>
        <w:rPr>
          <w:rFonts w:ascii="Times New Roman" w:hAnsi="Times New Roman" w:cs="Times New Roman"/>
          <w:sz w:val="24"/>
          <w:szCs w:val="24"/>
        </w:rPr>
        <w:t xml:space="preserve"> these activities better?”, did not have a great enough theme to address within this section of the study.</w:t>
      </w:r>
    </w:p>
    <w:p w14:paraId="3B6E303B" w14:textId="20BA90DB" w:rsidR="006644FB" w:rsidRDefault="002720D8" w:rsidP="00652AA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0411C184" w14:textId="52B7FF03" w:rsidR="002D3E20" w:rsidRPr="00F860B2" w:rsidRDefault="00652AAA" w:rsidP="000E7DE2">
      <w:pPr>
        <w:spacing w:line="480" w:lineRule="auto"/>
        <w:rPr>
          <w:rFonts w:ascii="Times New Roman" w:hAnsi="Times New Roman" w:cs="Times New Roman"/>
          <w:sz w:val="24"/>
          <w:szCs w:val="24"/>
        </w:rPr>
      </w:pPr>
      <w:r>
        <w:rPr>
          <w:rFonts w:ascii="Times New Roman" w:hAnsi="Times New Roman" w:cs="Times New Roman"/>
          <w:sz w:val="24"/>
          <w:szCs w:val="24"/>
        </w:rPr>
        <w:tab/>
        <w:t>In conclusion,</w:t>
      </w:r>
      <w:r w:rsidR="003E75D7">
        <w:rPr>
          <w:rFonts w:ascii="Times New Roman" w:hAnsi="Times New Roman" w:cs="Times New Roman"/>
          <w:sz w:val="24"/>
          <w:szCs w:val="24"/>
        </w:rPr>
        <w:t xml:space="preserve"> Family Fun Time Activities was found to improve family engagement among parents and their children. </w:t>
      </w:r>
      <w:r w:rsidR="005F0A5A">
        <w:rPr>
          <w:rFonts w:ascii="Times New Roman" w:hAnsi="Times New Roman" w:cs="Times New Roman"/>
          <w:sz w:val="24"/>
          <w:szCs w:val="24"/>
        </w:rPr>
        <w:t>In past literature and studies, we found that the noncollege educated parents spend less time with their children</w:t>
      </w:r>
      <w:r w:rsidR="00E90F09">
        <w:rPr>
          <w:rFonts w:ascii="Times New Roman" w:hAnsi="Times New Roman" w:cs="Times New Roman"/>
          <w:sz w:val="24"/>
          <w:szCs w:val="24"/>
        </w:rPr>
        <w:t xml:space="preserve"> (</w:t>
      </w:r>
      <w:proofErr w:type="spellStart"/>
      <w:r w:rsidR="00E90F09">
        <w:rPr>
          <w:rFonts w:ascii="Times New Roman" w:hAnsi="Times New Roman" w:cs="Times New Roman"/>
          <w:sz w:val="24"/>
          <w:szCs w:val="24"/>
        </w:rPr>
        <w:t>Gershenson</w:t>
      </w:r>
      <w:proofErr w:type="spellEnd"/>
      <w:r w:rsidR="00E90F09">
        <w:rPr>
          <w:rFonts w:ascii="Times New Roman" w:hAnsi="Times New Roman" w:cs="Times New Roman"/>
          <w:sz w:val="24"/>
          <w:szCs w:val="24"/>
        </w:rPr>
        <w:t xml:space="preserve"> &amp;</w:t>
      </w:r>
      <w:r w:rsidR="00E90F09">
        <w:rPr>
          <w:rFonts w:ascii="Times New Roman" w:hAnsi="Times New Roman" w:cs="Times New Roman"/>
          <w:sz w:val="24"/>
          <w:szCs w:val="24"/>
        </w:rPr>
        <w:t xml:space="preserve"> </w:t>
      </w:r>
      <w:proofErr w:type="spellStart"/>
      <w:r w:rsidR="00E90F09">
        <w:rPr>
          <w:rFonts w:ascii="Times New Roman" w:hAnsi="Times New Roman" w:cs="Times New Roman"/>
          <w:sz w:val="24"/>
          <w:szCs w:val="24"/>
        </w:rPr>
        <w:t>Vinopal</w:t>
      </w:r>
      <w:proofErr w:type="spellEnd"/>
      <w:r w:rsidR="00E90F09">
        <w:rPr>
          <w:rFonts w:ascii="Times New Roman" w:hAnsi="Times New Roman" w:cs="Times New Roman"/>
          <w:sz w:val="24"/>
          <w:szCs w:val="24"/>
        </w:rPr>
        <w:t>, 2017)</w:t>
      </w:r>
      <w:r w:rsidR="005F0A5A">
        <w:rPr>
          <w:rFonts w:ascii="Times New Roman" w:hAnsi="Times New Roman" w:cs="Times New Roman"/>
          <w:sz w:val="24"/>
          <w:szCs w:val="24"/>
        </w:rPr>
        <w:t xml:space="preserve">. </w:t>
      </w:r>
      <w:r w:rsidR="00E90F09">
        <w:rPr>
          <w:rFonts w:ascii="Times New Roman" w:hAnsi="Times New Roman" w:cs="Times New Roman"/>
          <w:sz w:val="24"/>
          <w:szCs w:val="24"/>
        </w:rPr>
        <w:t>A potential reason for this is the time constraints.</w:t>
      </w:r>
      <w:r w:rsidR="005F0A5A">
        <w:rPr>
          <w:rFonts w:ascii="Times New Roman" w:hAnsi="Times New Roman" w:cs="Times New Roman"/>
          <w:sz w:val="24"/>
          <w:szCs w:val="24"/>
        </w:rPr>
        <w:t xml:space="preserve"> </w:t>
      </w:r>
      <w:r w:rsidR="00E90F09">
        <w:rPr>
          <w:rFonts w:ascii="Times New Roman" w:hAnsi="Times New Roman" w:cs="Times New Roman"/>
          <w:sz w:val="24"/>
          <w:szCs w:val="24"/>
        </w:rPr>
        <w:t xml:space="preserve">We learned that </w:t>
      </w:r>
      <w:r w:rsidR="00E90F09">
        <w:rPr>
          <w:rFonts w:ascii="Times New Roman" w:hAnsi="Times New Roman" w:cs="Times New Roman"/>
          <w:sz w:val="24"/>
          <w:szCs w:val="24"/>
        </w:rPr>
        <w:t>the education level that parents have are reflected in their children’s competency assessments</w:t>
      </w:r>
      <w:r w:rsidR="00E90F09">
        <w:rPr>
          <w:rFonts w:ascii="Times New Roman" w:hAnsi="Times New Roman" w:cs="Times New Roman"/>
          <w:sz w:val="24"/>
          <w:szCs w:val="24"/>
        </w:rPr>
        <w:t xml:space="preserve"> (</w:t>
      </w:r>
      <w:proofErr w:type="spellStart"/>
      <w:r w:rsidR="00E90F09" w:rsidRPr="00F717A8">
        <w:rPr>
          <w:rFonts w:ascii="Times New Roman" w:hAnsi="Times New Roman"/>
          <w:sz w:val="24"/>
          <w:szCs w:val="24"/>
        </w:rPr>
        <w:t>R</w:t>
      </w:r>
      <w:r w:rsidR="00E90F09" w:rsidRPr="00F717A8">
        <w:rPr>
          <w:rStyle w:val="citationvalue"/>
          <w:rFonts w:ascii="Times New Roman" w:hAnsi="Times New Roman"/>
          <w:sz w:val="24"/>
          <w:szCs w:val="24"/>
          <w:shd w:val="clear" w:color="auto" w:fill="FFFFFF"/>
        </w:rPr>
        <w:t>äty</w:t>
      </w:r>
      <w:proofErr w:type="spellEnd"/>
      <w:r w:rsidR="00E90F09">
        <w:rPr>
          <w:rFonts w:ascii="Times New Roman" w:hAnsi="Times New Roman" w:cs="Times New Roman"/>
          <w:sz w:val="24"/>
          <w:szCs w:val="24"/>
        </w:rPr>
        <w:t xml:space="preserve">, </w:t>
      </w:r>
      <w:r w:rsidR="00E90F09">
        <w:rPr>
          <w:rFonts w:ascii="Times New Roman" w:hAnsi="Times New Roman" w:cs="Times New Roman"/>
          <w:sz w:val="24"/>
          <w:szCs w:val="24"/>
        </w:rPr>
        <w:t>1997</w:t>
      </w:r>
      <w:r w:rsidR="00E90F09">
        <w:rPr>
          <w:rFonts w:ascii="Times New Roman" w:hAnsi="Times New Roman" w:cs="Times New Roman"/>
          <w:sz w:val="24"/>
          <w:szCs w:val="24"/>
        </w:rPr>
        <w:t xml:space="preserve">). We found that </w:t>
      </w:r>
      <w:r w:rsidR="00E90F09">
        <w:rPr>
          <w:rFonts w:ascii="Times New Roman" w:hAnsi="Times New Roman" w:cs="Times New Roman"/>
          <w:sz w:val="24"/>
          <w:szCs w:val="24"/>
        </w:rPr>
        <w:t>that</w:t>
      </w:r>
      <w:r w:rsidR="00E90F09">
        <w:rPr>
          <w:rFonts w:ascii="Times New Roman" w:hAnsi="Times New Roman" w:cs="Times New Roman"/>
          <w:sz w:val="24"/>
          <w:szCs w:val="24"/>
        </w:rPr>
        <w:t xml:space="preserve"> </w:t>
      </w:r>
      <w:r w:rsidR="00E90F09">
        <w:rPr>
          <w:rFonts w:ascii="Times New Roman" w:hAnsi="Times New Roman" w:cs="Times New Roman"/>
          <w:sz w:val="24"/>
          <w:szCs w:val="24"/>
        </w:rPr>
        <w:t>HLE and HNE are critical predictors of children’s academic growth</w:t>
      </w:r>
      <w:r w:rsidR="00E90F09">
        <w:rPr>
          <w:rFonts w:ascii="Times New Roman" w:hAnsi="Times New Roman" w:cs="Times New Roman"/>
          <w:sz w:val="24"/>
          <w:szCs w:val="24"/>
        </w:rPr>
        <w:t xml:space="preserve"> (</w:t>
      </w:r>
      <w:r w:rsidR="00E90F09">
        <w:rPr>
          <w:rFonts w:ascii="Times New Roman" w:hAnsi="Times New Roman" w:cs="Times New Roman"/>
          <w:sz w:val="24"/>
          <w:szCs w:val="24"/>
        </w:rPr>
        <w:t xml:space="preserve">Lin, </w:t>
      </w:r>
      <w:proofErr w:type="spellStart"/>
      <w:r w:rsidR="00E90F09">
        <w:rPr>
          <w:rFonts w:ascii="Times New Roman" w:hAnsi="Times New Roman" w:cs="Times New Roman"/>
          <w:sz w:val="24"/>
          <w:szCs w:val="24"/>
        </w:rPr>
        <w:t>Litkowski</w:t>
      </w:r>
      <w:proofErr w:type="spellEnd"/>
      <w:r w:rsidR="00E90F09">
        <w:rPr>
          <w:rFonts w:ascii="Times New Roman" w:hAnsi="Times New Roman" w:cs="Times New Roman"/>
          <w:sz w:val="24"/>
          <w:szCs w:val="24"/>
        </w:rPr>
        <w:t xml:space="preserve">, </w:t>
      </w:r>
      <w:proofErr w:type="spellStart"/>
      <w:r w:rsidR="00E90F09">
        <w:rPr>
          <w:rFonts w:ascii="Times New Roman" w:hAnsi="Times New Roman" w:cs="Times New Roman"/>
          <w:sz w:val="24"/>
          <w:szCs w:val="24"/>
        </w:rPr>
        <w:t>Shmerold</w:t>
      </w:r>
      <w:proofErr w:type="spellEnd"/>
      <w:r w:rsidR="00E90F09">
        <w:rPr>
          <w:rFonts w:ascii="Times New Roman" w:hAnsi="Times New Roman" w:cs="Times New Roman"/>
          <w:sz w:val="24"/>
          <w:szCs w:val="24"/>
        </w:rPr>
        <w:t>, et al.</w:t>
      </w:r>
      <w:r w:rsidR="00E90F09">
        <w:rPr>
          <w:rFonts w:ascii="Times New Roman" w:hAnsi="Times New Roman" w:cs="Times New Roman"/>
          <w:sz w:val="24"/>
          <w:szCs w:val="24"/>
        </w:rPr>
        <w:t xml:space="preserve">, </w:t>
      </w:r>
      <w:r w:rsidR="00E90F09">
        <w:rPr>
          <w:rFonts w:ascii="Times New Roman" w:hAnsi="Times New Roman" w:cs="Times New Roman"/>
          <w:sz w:val="24"/>
          <w:szCs w:val="24"/>
        </w:rPr>
        <w:t>2019</w:t>
      </w:r>
      <w:r w:rsidR="00E90F09">
        <w:rPr>
          <w:rFonts w:ascii="Times New Roman" w:hAnsi="Times New Roman" w:cs="Times New Roman"/>
          <w:sz w:val="24"/>
          <w:szCs w:val="24"/>
        </w:rPr>
        <w:t xml:space="preserve">). </w:t>
      </w:r>
      <w:r w:rsidR="00F860B2">
        <w:rPr>
          <w:rFonts w:ascii="Times New Roman" w:hAnsi="Times New Roman" w:cs="Times New Roman"/>
          <w:sz w:val="24"/>
          <w:szCs w:val="24"/>
        </w:rPr>
        <w:t xml:space="preserve">We also found </w:t>
      </w:r>
      <w:r w:rsidR="00F860B2">
        <w:rPr>
          <w:rFonts w:ascii="Times New Roman" w:hAnsi="Times New Roman" w:cs="Times New Roman"/>
          <w:sz w:val="24"/>
          <w:szCs w:val="24"/>
        </w:rPr>
        <w:t>that parents with low perceptions of frequent parent- educator communication are linked to increased HLE and HNE practices</w:t>
      </w:r>
      <w:r w:rsidR="00F860B2">
        <w:rPr>
          <w:rFonts w:ascii="Times New Roman" w:hAnsi="Times New Roman" w:cs="Times New Roman"/>
          <w:sz w:val="24"/>
          <w:szCs w:val="24"/>
        </w:rPr>
        <w:t xml:space="preserve"> </w:t>
      </w:r>
      <w:r w:rsidR="00F860B2">
        <w:rPr>
          <w:rFonts w:ascii="Times New Roman" w:hAnsi="Times New Roman" w:cs="Times New Roman"/>
          <w:sz w:val="24"/>
          <w:szCs w:val="24"/>
        </w:rPr>
        <w:t xml:space="preserve">(Lin, </w:t>
      </w:r>
      <w:proofErr w:type="spellStart"/>
      <w:r w:rsidR="00F860B2">
        <w:rPr>
          <w:rFonts w:ascii="Times New Roman" w:hAnsi="Times New Roman" w:cs="Times New Roman"/>
          <w:sz w:val="24"/>
          <w:szCs w:val="24"/>
        </w:rPr>
        <w:t>Litkowski</w:t>
      </w:r>
      <w:proofErr w:type="spellEnd"/>
      <w:r w:rsidR="00F860B2">
        <w:rPr>
          <w:rFonts w:ascii="Times New Roman" w:hAnsi="Times New Roman" w:cs="Times New Roman"/>
          <w:sz w:val="24"/>
          <w:szCs w:val="24"/>
        </w:rPr>
        <w:t xml:space="preserve">, </w:t>
      </w:r>
      <w:proofErr w:type="spellStart"/>
      <w:r w:rsidR="00F860B2">
        <w:rPr>
          <w:rFonts w:ascii="Times New Roman" w:hAnsi="Times New Roman" w:cs="Times New Roman"/>
          <w:sz w:val="24"/>
          <w:szCs w:val="24"/>
        </w:rPr>
        <w:t>Shmerold</w:t>
      </w:r>
      <w:proofErr w:type="spellEnd"/>
      <w:r w:rsidR="00F860B2">
        <w:rPr>
          <w:rFonts w:ascii="Times New Roman" w:hAnsi="Times New Roman" w:cs="Times New Roman"/>
          <w:sz w:val="24"/>
          <w:szCs w:val="24"/>
        </w:rPr>
        <w:t>, et al., 2019).</w:t>
      </w:r>
      <w:r w:rsidR="00F860B2">
        <w:rPr>
          <w:rFonts w:ascii="Times New Roman" w:hAnsi="Times New Roman" w:cs="Times New Roman"/>
          <w:sz w:val="24"/>
          <w:szCs w:val="24"/>
        </w:rPr>
        <w:t xml:space="preserve"> We learned that the</w:t>
      </w:r>
      <w:r w:rsidR="00F860B2">
        <w:rPr>
          <w:rFonts w:ascii="Times New Roman" w:hAnsi="Times New Roman" w:cs="Times New Roman"/>
          <w:sz w:val="24"/>
          <w:szCs w:val="24"/>
        </w:rPr>
        <w:t xml:space="preserve"> extent of home learning practices allows for a higher and independent influence on educational attainment </w:t>
      </w:r>
      <w:r w:rsidR="00F860B2">
        <w:rPr>
          <w:rFonts w:ascii="Times New Roman" w:hAnsi="Times New Roman" w:cs="Times New Roman"/>
          <w:sz w:val="24"/>
          <w:szCs w:val="24"/>
        </w:rPr>
        <w:t>(</w:t>
      </w:r>
      <w:proofErr w:type="spellStart"/>
      <w:r w:rsidR="00F860B2">
        <w:rPr>
          <w:rFonts w:ascii="Times New Roman" w:hAnsi="Times New Roman" w:cs="Times New Roman"/>
          <w:sz w:val="24"/>
          <w:szCs w:val="24"/>
        </w:rPr>
        <w:t>Melhush</w:t>
      </w:r>
      <w:proofErr w:type="spellEnd"/>
      <w:r w:rsidR="00F860B2">
        <w:rPr>
          <w:rFonts w:ascii="Times New Roman" w:hAnsi="Times New Roman" w:cs="Times New Roman"/>
          <w:sz w:val="24"/>
          <w:szCs w:val="24"/>
        </w:rPr>
        <w:t>, Phan, Sylva et al.</w:t>
      </w:r>
      <w:r w:rsidR="00F860B2">
        <w:rPr>
          <w:rFonts w:ascii="Times New Roman" w:hAnsi="Times New Roman" w:cs="Times New Roman"/>
          <w:sz w:val="24"/>
          <w:szCs w:val="24"/>
        </w:rPr>
        <w:t xml:space="preserve">, </w:t>
      </w:r>
      <w:r w:rsidR="00F860B2">
        <w:rPr>
          <w:rFonts w:ascii="Times New Roman" w:hAnsi="Times New Roman" w:cs="Times New Roman"/>
          <w:sz w:val="24"/>
          <w:szCs w:val="24"/>
        </w:rPr>
        <w:t>2008</w:t>
      </w:r>
      <w:r w:rsidR="00F860B2">
        <w:rPr>
          <w:rFonts w:ascii="Times New Roman" w:hAnsi="Times New Roman" w:cs="Times New Roman"/>
          <w:sz w:val="24"/>
          <w:szCs w:val="24"/>
        </w:rPr>
        <w:t>).</w:t>
      </w:r>
      <w:r w:rsidR="00F860B2">
        <w:rPr>
          <w:rFonts w:ascii="Times New Roman" w:hAnsi="Times New Roman" w:cs="Times New Roman"/>
          <w:sz w:val="24"/>
          <w:szCs w:val="24"/>
        </w:rPr>
        <w:t xml:space="preserve"> </w:t>
      </w:r>
      <w:r w:rsidR="00F860B2">
        <w:rPr>
          <w:rFonts w:ascii="Times New Roman" w:hAnsi="Times New Roman" w:cs="Times New Roman"/>
          <w:sz w:val="24"/>
          <w:szCs w:val="24"/>
        </w:rPr>
        <w:t>Within the study we</w:t>
      </w:r>
      <w:r w:rsidR="002150D1">
        <w:rPr>
          <w:rFonts w:ascii="Times New Roman" w:hAnsi="Times New Roman" w:cs="Times New Roman"/>
          <w:sz w:val="24"/>
          <w:szCs w:val="24"/>
        </w:rPr>
        <w:t xml:space="preserve"> found </w:t>
      </w:r>
      <w:r w:rsidR="00F7183A">
        <w:rPr>
          <w:rFonts w:ascii="Times New Roman" w:hAnsi="Times New Roman" w:cs="Times New Roman"/>
          <w:sz w:val="24"/>
          <w:szCs w:val="24"/>
        </w:rPr>
        <w:t xml:space="preserve">that family engagement, learning, and motor skills were all common themes in the respondents open-ended answers. This study also found that </w:t>
      </w:r>
      <w:proofErr w:type="gramStart"/>
      <w:r w:rsidR="00F7183A">
        <w:rPr>
          <w:rFonts w:ascii="Times New Roman" w:hAnsi="Times New Roman" w:cs="Times New Roman"/>
          <w:sz w:val="24"/>
          <w:szCs w:val="24"/>
        </w:rPr>
        <w:t>parents</w:t>
      </w:r>
      <w:proofErr w:type="gramEnd"/>
      <w:r w:rsidR="00F7183A">
        <w:rPr>
          <w:rFonts w:ascii="Times New Roman" w:hAnsi="Times New Roman" w:cs="Times New Roman"/>
          <w:sz w:val="24"/>
          <w:szCs w:val="24"/>
        </w:rPr>
        <w:t xml:space="preserve"> socioeconomic status did not affect </w:t>
      </w:r>
      <w:r w:rsidR="00F7623E">
        <w:rPr>
          <w:rFonts w:ascii="Times New Roman" w:hAnsi="Times New Roman" w:cs="Times New Roman"/>
          <w:sz w:val="24"/>
          <w:szCs w:val="24"/>
        </w:rPr>
        <w:t>their parental engagement.</w:t>
      </w:r>
    </w:p>
    <w:p w14:paraId="28C3F3E9" w14:textId="21AA2F36" w:rsidR="000E7DE2" w:rsidRDefault="000E7DE2" w:rsidP="000E7DE2">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18E1FA92" w14:textId="31DF287E" w:rsidR="00A07F88" w:rsidRPr="001F19ED" w:rsidRDefault="00A07F88" w:rsidP="00FF5C3D">
      <w:pPr>
        <w:spacing w:line="480" w:lineRule="auto"/>
        <w:ind w:left="720" w:hanging="720"/>
        <w:rPr>
          <w:rFonts w:ascii="Times New Roman" w:hAnsi="Times New Roman" w:cs="Times New Roman"/>
          <w:i/>
          <w:iCs/>
          <w:sz w:val="24"/>
          <w:szCs w:val="24"/>
        </w:rPr>
      </w:pPr>
      <w:r w:rsidRPr="00EB7F77">
        <w:rPr>
          <w:rFonts w:ascii="Times New Roman" w:hAnsi="Times New Roman" w:cs="Times New Roman"/>
          <w:sz w:val="24"/>
          <w:szCs w:val="24"/>
        </w:rPr>
        <w:t xml:space="preserve">Epstein, J. </w:t>
      </w:r>
      <w:r w:rsidR="005F14B9" w:rsidRPr="00EB7F77">
        <w:rPr>
          <w:rFonts w:ascii="Times New Roman" w:hAnsi="Times New Roman" w:cs="Times New Roman"/>
          <w:sz w:val="24"/>
          <w:szCs w:val="24"/>
        </w:rPr>
        <w:t xml:space="preserve">School/ family/ community partnerships: caring for the children we share. (1995). </w:t>
      </w:r>
      <w:r w:rsidR="005F14B9" w:rsidRPr="00EB7F77">
        <w:rPr>
          <w:rFonts w:ascii="Times New Roman" w:hAnsi="Times New Roman" w:cs="Times New Roman"/>
          <w:i/>
          <w:iCs/>
          <w:sz w:val="24"/>
          <w:szCs w:val="24"/>
        </w:rPr>
        <w:t xml:space="preserve">Phi Delta </w:t>
      </w:r>
      <w:proofErr w:type="spellStart"/>
      <w:r w:rsidR="005F14B9" w:rsidRPr="00EB7F77">
        <w:rPr>
          <w:rFonts w:ascii="Times New Roman" w:hAnsi="Times New Roman" w:cs="Times New Roman"/>
          <w:i/>
          <w:iCs/>
          <w:sz w:val="24"/>
          <w:szCs w:val="24"/>
        </w:rPr>
        <w:t>Kappan</w:t>
      </w:r>
      <w:proofErr w:type="spellEnd"/>
      <w:r w:rsidR="005F14B9" w:rsidRPr="00EB7F77">
        <w:rPr>
          <w:rFonts w:ascii="Times New Roman" w:hAnsi="Times New Roman" w:cs="Times New Roman"/>
          <w:i/>
          <w:iCs/>
          <w:sz w:val="24"/>
          <w:szCs w:val="24"/>
        </w:rPr>
        <w:t>, 76</w:t>
      </w:r>
      <w:r w:rsidR="005F14B9" w:rsidRPr="00EB7F77">
        <w:rPr>
          <w:rFonts w:ascii="Times New Roman" w:hAnsi="Times New Roman" w:cs="Times New Roman"/>
          <w:sz w:val="24"/>
          <w:szCs w:val="24"/>
        </w:rPr>
        <w:t>(9), 701-712</w:t>
      </w:r>
      <w:r w:rsidR="00EB7F77" w:rsidRPr="00EB7F77">
        <w:rPr>
          <w:rFonts w:ascii="Times New Roman" w:hAnsi="Times New Roman" w:cs="Times New Roman"/>
          <w:sz w:val="24"/>
          <w:szCs w:val="24"/>
        </w:rPr>
        <w:t xml:space="preserve">. </w:t>
      </w:r>
      <w:hyperlink r:id="rId9" w:history="1">
        <w:r w:rsidR="001F19ED" w:rsidRPr="00386396">
          <w:rPr>
            <w:rStyle w:val="Hyperlink"/>
            <w:rFonts w:ascii="Times New Roman" w:hAnsi="Times New Roman" w:cs="Times New Roman"/>
            <w:sz w:val="24"/>
            <w:szCs w:val="24"/>
          </w:rPr>
          <w:t>https://jreadingclass.files.wordpress.com/2014/08/school-</w:t>
        </w:r>
      </w:hyperlink>
      <w:r w:rsidR="001F19ED">
        <w:rPr>
          <w:rFonts w:ascii="Times New Roman" w:hAnsi="Times New Roman" w:cs="Times New Roman"/>
          <w:sz w:val="24"/>
          <w:szCs w:val="24"/>
        </w:rPr>
        <w:tab/>
      </w:r>
      <w:r w:rsidR="00EB7F77" w:rsidRPr="00EB7F77">
        <w:rPr>
          <w:rFonts w:ascii="Times New Roman" w:hAnsi="Times New Roman" w:cs="Times New Roman"/>
          <w:sz w:val="24"/>
          <w:szCs w:val="24"/>
        </w:rPr>
        <w:t>family-community-partnerships.pdf</w:t>
      </w:r>
    </w:p>
    <w:p w14:paraId="72432E08" w14:textId="489C87E7" w:rsidR="00062103" w:rsidRPr="00EB7F77" w:rsidRDefault="000E7DE2" w:rsidP="00FF5C3D">
      <w:pPr>
        <w:spacing w:line="480" w:lineRule="auto"/>
        <w:ind w:left="720" w:hanging="720"/>
        <w:rPr>
          <w:rFonts w:ascii="Times New Roman" w:hAnsi="Times New Roman" w:cs="Times New Roman"/>
          <w:sz w:val="24"/>
          <w:szCs w:val="24"/>
        </w:rPr>
      </w:pPr>
      <w:proofErr w:type="spellStart"/>
      <w:r w:rsidRPr="00EB7F77">
        <w:rPr>
          <w:rFonts w:ascii="Times New Roman" w:hAnsi="Times New Roman" w:cs="Times New Roman"/>
          <w:sz w:val="24"/>
          <w:szCs w:val="24"/>
        </w:rPr>
        <w:t>Gershenson</w:t>
      </w:r>
      <w:proofErr w:type="spellEnd"/>
      <w:r w:rsidRPr="00EB7F77">
        <w:rPr>
          <w:rFonts w:ascii="Times New Roman" w:hAnsi="Times New Roman" w:cs="Times New Roman"/>
          <w:sz w:val="24"/>
          <w:szCs w:val="24"/>
        </w:rPr>
        <w:t>, S., &amp; Vinopal, K. (2017). Re-conceptualizing gaps by socioeconomic status in parental time with children</w:t>
      </w:r>
      <w:r w:rsidR="00F75C12" w:rsidRPr="00EB7F77">
        <w:rPr>
          <w:rFonts w:ascii="Times New Roman" w:hAnsi="Times New Roman" w:cs="Times New Roman"/>
          <w:sz w:val="24"/>
          <w:szCs w:val="24"/>
        </w:rPr>
        <w:t xml:space="preserve">. </w:t>
      </w:r>
      <w:r w:rsidR="00F75C12" w:rsidRPr="00EB7F77">
        <w:rPr>
          <w:rFonts w:ascii="Times New Roman" w:hAnsi="Times New Roman" w:cs="Times New Roman"/>
          <w:i/>
          <w:iCs/>
          <w:sz w:val="24"/>
          <w:szCs w:val="24"/>
        </w:rPr>
        <w:t>Social Indicators Research, 133</w:t>
      </w:r>
      <w:r w:rsidR="00F75C12" w:rsidRPr="00EB7F77">
        <w:rPr>
          <w:rFonts w:ascii="Times New Roman" w:hAnsi="Times New Roman" w:cs="Times New Roman"/>
          <w:sz w:val="24"/>
          <w:szCs w:val="24"/>
        </w:rPr>
        <w:t xml:space="preserve">(2), 623-643. </w:t>
      </w:r>
      <w:hyperlink r:id="rId10" w:history="1">
        <w:r w:rsidR="00062103" w:rsidRPr="00EB7F77">
          <w:rPr>
            <w:rStyle w:val="Hyperlink"/>
            <w:rFonts w:ascii="Times New Roman" w:hAnsi="Times New Roman" w:cs="Times New Roman"/>
            <w:sz w:val="24"/>
            <w:szCs w:val="24"/>
          </w:rPr>
          <w:t>https://doi.org/10.1007/s11205-016-1370-x</w:t>
        </w:r>
      </w:hyperlink>
    </w:p>
    <w:p w14:paraId="575EE0FE" w14:textId="565D34E6" w:rsidR="00486E07" w:rsidRDefault="00921EB5" w:rsidP="00FF5C3D">
      <w:pPr>
        <w:spacing w:line="480" w:lineRule="auto"/>
        <w:ind w:left="720" w:hanging="720"/>
        <w:rPr>
          <w:rFonts w:ascii="Times New Roman" w:hAnsi="Times New Roman" w:cs="Times New Roman"/>
          <w:sz w:val="24"/>
          <w:szCs w:val="24"/>
        </w:rPr>
      </w:pPr>
      <w:r w:rsidRPr="00EB7F77">
        <w:rPr>
          <w:rFonts w:ascii="Times New Roman" w:hAnsi="Times New Roman" w:cs="Times New Roman"/>
          <w:sz w:val="24"/>
          <w:szCs w:val="24"/>
        </w:rPr>
        <w:t xml:space="preserve">Guryan, J., Hurst, E., &amp; Kearney, M. (2008). Parental education and parental time with children. </w:t>
      </w:r>
      <w:r w:rsidRPr="00EB7F77">
        <w:rPr>
          <w:rFonts w:ascii="Times New Roman" w:hAnsi="Times New Roman" w:cs="Times New Roman"/>
          <w:i/>
          <w:iCs/>
          <w:sz w:val="24"/>
          <w:szCs w:val="24"/>
        </w:rPr>
        <w:t>Journal of Economic Perspectives, 22</w:t>
      </w:r>
      <w:r w:rsidRPr="00EB7F77">
        <w:rPr>
          <w:rFonts w:ascii="Times New Roman" w:hAnsi="Times New Roman" w:cs="Times New Roman"/>
          <w:sz w:val="24"/>
          <w:szCs w:val="24"/>
        </w:rPr>
        <w:t>(</w:t>
      </w:r>
      <w:r w:rsidR="00977DF4" w:rsidRPr="00EB7F77">
        <w:rPr>
          <w:rFonts w:ascii="Times New Roman" w:hAnsi="Times New Roman" w:cs="Times New Roman"/>
          <w:sz w:val="24"/>
          <w:szCs w:val="24"/>
        </w:rPr>
        <w:t xml:space="preserve">3), 23-46. </w:t>
      </w:r>
      <w:hyperlink r:id="rId11" w:history="1">
        <w:r w:rsidR="00B05DD6" w:rsidRPr="00EB7F77">
          <w:rPr>
            <w:rStyle w:val="Hyperlink"/>
            <w:rFonts w:ascii="Times New Roman" w:hAnsi="Times New Roman" w:cs="Times New Roman"/>
            <w:sz w:val="24"/>
            <w:szCs w:val="24"/>
          </w:rPr>
          <w:t>https://doi.org/</w:t>
        </w:r>
        <w:r w:rsidR="00B05DD6" w:rsidRPr="00EB7F77">
          <w:rPr>
            <w:rStyle w:val="Hyperlink"/>
            <w:sz w:val="24"/>
            <w:szCs w:val="24"/>
          </w:rPr>
          <w:t>1</w:t>
        </w:r>
        <w:r w:rsidR="00B05DD6" w:rsidRPr="00EB7F77">
          <w:rPr>
            <w:rStyle w:val="Hyperlink"/>
            <w:rFonts w:ascii="Times New Roman" w:hAnsi="Times New Roman" w:cs="Times New Roman"/>
            <w:sz w:val="24"/>
            <w:szCs w:val="24"/>
          </w:rPr>
          <w:t>0.1257/jep.22.3.23</w:t>
        </w:r>
      </w:hyperlink>
    </w:p>
    <w:p w14:paraId="50C337B7" w14:textId="6D96D466" w:rsidR="00C3216A" w:rsidRPr="00DA7A22" w:rsidRDefault="00C3216A" w:rsidP="00FF5C3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Harris, A. &amp; Robinson, </w:t>
      </w:r>
      <w:r w:rsidR="00DA7A22">
        <w:rPr>
          <w:rFonts w:ascii="Times New Roman" w:hAnsi="Times New Roman" w:cs="Times New Roman"/>
          <w:sz w:val="24"/>
          <w:szCs w:val="24"/>
        </w:rPr>
        <w:t xml:space="preserve">K. (2016). A new framework for understanding parental involvement: Setting the stage for academic success. </w:t>
      </w:r>
      <w:r w:rsidR="00DA7A22">
        <w:rPr>
          <w:rFonts w:ascii="Times New Roman" w:hAnsi="Times New Roman" w:cs="Times New Roman"/>
          <w:i/>
          <w:iCs/>
          <w:sz w:val="24"/>
          <w:szCs w:val="24"/>
        </w:rPr>
        <w:t>Journal of the Social Sciences, 2</w:t>
      </w:r>
      <w:r w:rsidR="00DA7A22">
        <w:rPr>
          <w:rFonts w:ascii="Times New Roman" w:hAnsi="Times New Roman" w:cs="Times New Roman"/>
          <w:sz w:val="24"/>
          <w:szCs w:val="24"/>
        </w:rPr>
        <w:t xml:space="preserve">(5), 186-201. </w:t>
      </w:r>
      <w:r w:rsidR="00DA7A22" w:rsidRPr="00DA7A22">
        <w:rPr>
          <w:rFonts w:ascii="Times New Roman" w:hAnsi="Times New Roman" w:cs="Times New Roman"/>
          <w:sz w:val="24"/>
          <w:szCs w:val="24"/>
        </w:rPr>
        <w:t>https://www.rsfjournal.org/content/rsfjss/2/5/186.full.pdf</w:t>
      </w:r>
    </w:p>
    <w:p w14:paraId="4CF03937" w14:textId="552013F5" w:rsidR="00B05DD6" w:rsidRPr="00EB7F77" w:rsidRDefault="00B05DD6" w:rsidP="00FF5C3D">
      <w:pPr>
        <w:spacing w:line="480" w:lineRule="auto"/>
        <w:ind w:left="720" w:hanging="720"/>
        <w:rPr>
          <w:rFonts w:ascii="Times New Roman" w:hAnsi="Times New Roman" w:cs="Times New Roman"/>
          <w:sz w:val="24"/>
          <w:szCs w:val="24"/>
        </w:rPr>
      </w:pPr>
      <w:r w:rsidRPr="00EB7F77">
        <w:rPr>
          <w:rFonts w:ascii="Times New Roman" w:hAnsi="Times New Roman" w:cs="Times New Roman"/>
          <w:sz w:val="24"/>
          <w:szCs w:val="24"/>
        </w:rPr>
        <w:t xml:space="preserve">Lin, J., Litkowski, E., </w:t>
      </w:r>
      <w:proofErr w:type="spellStart"/>
      <w:r w:rsidRPr="00EB7F77">
        <w:rPr>
          <w:rFonts w:ascii="Times New Roman" w:hAnsi="Times New Roman" w:cs="Times New Roman"/>
          <w:sz w:val="24"/>
          <w:szCs w:val="24"/>
        </w:rPr>
        <w:t>Schmerold</w:t>
      </w:r>
      <w:proofErr w:type="spellEnd"/>
      <w:r w:rsidRPr="00EB7F77">
        <w:rPr>
          <w:rFonts w:ascii="Times New Roman" w:hAnsi="Times New Roman" w:cs="Times New Roman"/>
          <w:sz w:val="24"/>
          <w:szCs w:val="24"/>
        </w:rPr>
        <w:t xml:space="preserve">, K., Elicker, J., Schmitt, S., &amp; Purpura, D. (2019). Parent-educator communication linked to more frequent home learning activities for preschoolers. </w:t>
      </w:r>
      <w:r w:rsidRPr="00EB7F77">
        <w:rPr>
          <w:rFonts w:ascii="Times New Roman" w:hAnsi="Times New Roman" w:cs="Times New Roman"/>
          <w:i/>
          <w:iCs/>
          <w:sz w:val="24"/>
          <w:szCs w:val="24"/>
        </w:rPr>
        <w:t>Child &amp; Youth Care Forum, 48</w:t>
      </w:r>
      <w:r w:rsidRPr="00EB7F77">
        <w:rPr>
          <w:rFonts w:ascii="Times New Roman" w:hAnsi="Times New Roman" w:cs="Times New Roman"/>
          <w:sz w:val="24"/>
          <w:szCs w:val="24"/>
        </w:rPr>
        <w:t xml:space="preserve">(5), 757-772. </w:t>
      </w:r>
      <w:r w:rsidR="00164614" w:rsidRPr="00EB7F77">
        <w:rPr>
          <w:rFonts w:ascii="Times New Roman" w:hAnsi="Times New Roman" w:cs="Times New Roman"/>
          <w:sz w:val="24"/>
          <w:szCs w:val="24"/>
        </w:rPr>
        <w:t>https://doi.org/10.1007/s10566-019-09505-9</w:t>
      </w:r>
    </w:p>
    <w:p w14:paraId="1F0EFA85" w14:textId="0A8218E2" w:rsidR="00892231" w:rsidRPr="00EB7F77" w:rsidRDefault="00062103" w:rsidP="00FF5C3D">
      <w:pPr>
        <w:spacing w:line="480" w:lineRule="auto"/>
        <w:ind w:left="720" w:hanging="720"/>
        <w:rPr>
          <w:rFonts w:ascii="Times New Roman" w:hAnsi="Times New Roman" w:cs="Times New Roman"/>
          <w:color w:val="0563C1" w:themeColor="hyperlink"/>
          <w:sz w:val="24"/>
          <w:szCs w:val="24"/>
          <w:u w:val="single"/>
        </w:rPr>
      </w:pPr>
      <w:r w:rsidRPr="00EB7F77">
        <w:rPr>
          <w:rFonts w:ascii="Times New Roman" w:hAnsi="Times New Roman" w:cs="Times New Roman"/>
          <w:sz w:val="24"/>
          <w:szCs w:val="24"/>
        </w:rPr>
        <w:t xml:space="preserve">Melhuish, E., Phan, M., Sylva, K., Sammons, P., Siraj-Blatchford, I., &amp; Taggart, B. (2008). Effects of the home learning environment </w:t>
      </w:r>
      <w:r w:rsidR="00C970BB" w:rsidRPr="00EB7F77">
        <w:rPr>
          <w:rFonts w:ascii="Times New Roman" w:hAnsi="Times New Roman" w:cs="Times New Roman"/>
          <w:sz w:val="24"/>
          <w:szCs w:val="24"/>
        </w:rPr>
        <w:t xml:space="preserve">and preschool center experience upon literacy and numeracy development in early primary school. </w:t>
      </w:r>
      <w:r w:rsidR="00C970BB" w:rsidRPr="00EB7F77">
        <w:rPr>
          <w:rFonts w:ascii="Times New Roman" w:hAnsi="Times New Roman" w:cs="Times New Roman"/>
          <w:i/>
          <w:iCs/>
          <w:sz w:val="24"/>
          <w:szCs w:val="24"/>
        </w:rPr>
        <w:t xml:space="preserve">Journal of Social Issues, </w:t>
      </w:r>
      <w:r w:rsidR="00215C0A" w:rsidRPr="00EB7F77">
        <w:rPr>
          <w:rFonts w:ascii="Times New Roman" w:hAnsi="Times New Roman" w:cs="Times New Roman"/>
          <w:i/>
          <w:iCs/>
          <w:sz w:val="24"/>
          <w:szCs w:val="24"/>
        </w:rPr>
        <w:t>64</w:t>
      </w:r>
      <w:r w:rsidR="00215C0A" w:rsidRPr="00EB7F77">
        <w:rPr>
          <w:rFonts w:ascii="Times New Roman" w:hAnsi="Times New Roman" w:cs="Times New Roman"/>
          <w:sz w:val="24"/>
          <w:szCs w:val="24"/>
        </w:rPr>
        <w:t xml:space="preserve">(1), 95-114. </w:t>
      </w:r>
      <w:hyperlink r:id="rId12" w:history="1">
        <w:r w:rsidR="00215C0A" w:rsidRPr="00EB7F77">
          <w:rPr>
            <w:rStyle w:val="Hyperlink"/>
            <w:rFonts w:ascii="Times New Roman" w:hAnsi="Times New Roman" w:cs="Times New Roman"/>
            <w:sz w:val="24"/>
            <w:szCs w:val="24"/>
          </w:rPr>
          <w:t>https://doi.org/10.1111/j.1540-4560.2008.00550.x</w:t>
        </w:r>
      </w:hyperlink>
      <w:r w:rsidR="00892231" w:rsidRPr="00EB7F77">
        <w:rPr>
          <w:rStyle w:val="Hyperlink"/>
          <w:rFonts w:ascii="Times New Roman" w:hAnsi="Times New Roman" w:cs="Times New Roman"/>
          <w:sz w:val="24"/>
          <w:szCs w:val="24"/>
        </w:rPr>
        <w:t xml:space="preserve"> </w:t>
      </w:r>
    </w:p>
    <w:p w14:paraId="0C2580E1" w14:textId="34E84454" w:rsidR="00215C0A" w:rsidRPr="00EB7F77" w:rsidRDefault="00892231" w:rsidP="00FF5C3D">
      <w:pPr>
        <w:spacing w:line="480" w:lineRule="auto"/>
        <w:ind w:left="720" w:hanging="720"/>
        <w:rPr>
          <w:rFonts w:ascii="Times New Roman" w:hAnsi="Times New Roman" w:cs="Times New Roman"/>
          <w:sz w:val="24"/>
          <w:szCs w:val="24"/>
        </w:rPr>
      </w:pPr>
      <w:r w:rsidRPr="00EB7F77">
        <w:rPr>
          <w:rFonts w:ascii="Times New Roman" w:hAnsi="Times New Roman" w:cs="Times New Roman"/>
          <w:sz w:val="24"/>
          <w:szCs w:val="24"/>
        </w:rPr>
        <w:lastRenderedPageBreak/>
        <w:t xml:space="preserve">Oswald, D., Zaidi, H., Cheatham, S., &amp; Digs Brody, K. </w:t>
      </w:r>
      <w:r w:rsidR="00F717A8">
        <w:rPr>
          <w:rFonts w:ascii="Times New Roman" w:hAnsi="Times New Roman" w:cs="Times New Roman"/>
          <w:sz w:val="24"/>
          <w:szCs w:val="24"/>
        </w:rPr>
        <w:t xml:space="preserve">(2017). </w:t>
      </w:r>
      <w:r w:rsidRPr="00EB7F77">
        <w:rPr>
          <w:rFonts w:ascii="Times New Roman" w:hAnsi="Times New Roman" w:cs="Times New Roman"/>
          <w:sz w:val="24"/>
          <w:szCs w:val="24"/>
        </w:rPr>
        <w:t xml:space="preserve">Correlates of parent involvement in students learning: Examination of a national data set. </w:t>
      </w:r>
      <w:r w:rsidRPr="00EB7F77">
        <w:rPr>
          <w:rFonts w:ascii="Times New Roman" w:hAnsi="Times New Roman" w:cs="Times New Roman"/>
          <w:i/>
          <w:iCs/>
          <w:sz w:val="24"/>
          <w:szCs w:val="24"/>
        </w:rPr>
        <w:t>Journal of Child &amp; Family Studies, 27</w:t>
      </w:r>
      <w:r w:rsidRPr="00EB7F77">
        <w:rPr>
          <w:rFonts w:ascii="Times New Roman" w:hAnsi="Times New Roman" w:cs="Times New Roman"/>
          <w:sz w:val="24"/>
          <w:szCs w:val="24"/>
        </w:rPr>
        <w:t xml:space="preserve">(1), 316-323. </w:t>
      </w:r>
      <w:hyperlink r:id="rId13" w:history="1">
        <w:r w:rsidR="00A07F88" w:rsidRPr="00EB7F77">
          <w:rPr>
            <w:rStyle w:val="Hyperlink"/>
            <w:rFonts w:ascii="Times New Roman" w:hAnsi="Times New Roman" w:cs="Times New Roman"/>
            <w:sz w:val="24"/>
            <w:szCs w:val="24"/>
          </w:rPr>
          <w:t>https://doi.org/10.1007/s10826-017-0876-4</w:t>
        </w:r>
      </w:hyperlink>
    </w:p>
    <w:p w14:paraId="12C41DAE" w14:textId="78131E98" w:rsidR="00A07F88" w:rsidRPr="00F717A8" w:rsidRDefault="00F717A8" w:rsidP="00FF5C3D">
      <w:pPr>
        <w:spacing w:line="480" w:lineRule="auto"/>
        <w:ind w:left="720" w:hanging="720"/>
        <w:rPr>
          <w:rFonts w:ascii="Times New Roman" w:hAnsi="Times New Roman" w:cs="Times New Roman"/>
          <w:sz w:val="24"/>
          <w:szCs w:val="24"/>
        </w:rPr>
      </w:pPr>
      <w:proofErr w:type="spellStart"/>
      <w:r w:rsidRPr="00F717A8">
        <w:rPr>
          <w:rFonts w:ascii="Times New Roman" w:hAnsi="Times New Roman" w:cs="Times New Roman"/>
          <w:sz w:val="24"/>
          <w:szCs w:val="24"/>
        </w:rPr>
        <w:t>R</w:t>
      </w:r>
      <w:r w:rsidRPr="00F717A8">
        <w:rPr>
          <w:rStyle w:val="citationvalue"/>
          <w:rFonts w:ascii="Times New Roman" w:hAnsi="Times New Roman" w:cs="Times New Roman"/>
          <w:sz w:val="24"/>
          <w:szCs w:val="24"/>
          <w:shd w:val="clear" w:color="auto" w:fill="FFFFFF"/>
        </w:rPr>
        <w:t>äty</w:t>
      </w:r>
      <w:proofErr w:type="spellEnd"/>
      <w:r>
        <w:rPr>
          <w:rStyle w:val="citationvalue"/>
          <w:rFonts w:ascii="Times New Roman" w:hAnsi="Times New Roman" w:cs="Times New Roman"/>
          <w:sz w:val="24"/>
          <w:szCs w:val="24"/>
          <w:shd w:val="clear" w:color="auto" w:fill="FFFFFF"/>
        </w:rPr>
        <w:t xml:space="preserve">, H. (1997). At the threshold of school: Parental assessments of the competencies of their preschool-aged children. </w:t>
      </w:r>
      <w:r>
        <w:rPr>
          <w:rStyle w:val="citationvalue"/>
          <w:rFonts w:ascii="Times New Roman" w:hAnsi="Times New Roman" w:cs="Times New Roman"/>
          <w:i/>
          <w:iCs/>
          <w:sz w:val="24"/>
          <w:szCs w:val="24"/>
          <w:shd w:val="clear" w:color="auto" w:fill="FFFFFF"/>
        </w:rPr>
        <w:t>Journal of Applied Social Psychology, 27</w:t>
      </w:r>
      <w:r>
        <w:rPr>
          <w:rStyle w:val="citationvalue"/>
          <w:rFonts w:ascii="Times New Roman" w:hAnsi="Times New Roman" w:cs="Times New Roman"/>
          <w:sz w:val="24"/>
          <w:szCs w:val="24"/>
          <w:shd w:val="clear" w:color="auto" w:fill="FFFFFF"/>
        </w:rPr>
        <w:t>(1), 1862-</w:t>
      </w:r>
      <w:r w:rsidR="0067420A">
        <w:rPr>
          <w:rStyle w:val="citationvalue"/>
          <w:rFonts w:ascii="Times New Roman" w:hAnsi="Times New Roman" w:cs="Times New Roman"/>
          <w:sz w:val="24"/>
          <w:szCs w:val="24"/>
          <w:shd w:val="clear" w:color="auto" w:fill="FFFFFF"/>
        </w:rPr>
        <w:t xml:space="preserve"> 1877. https://doi.org</w:t>
      </w:r>
      <w:r w:rsidR="0067420A" w:rsidRPr="0067420A">
        <w:rPr>
          <w:rStyle w:val="citationvalue"/>
          <w:rFonts w:ascii="Times New Roman" w:hAnsi="Times New Roman" w:cs="Times New Roman"/>
          <w:sz w:val="24"/>
          <w:szCs w:val="24"/>
          <w:shd w:val="clear" w:color="auto" w:fill="FFFFFF"/>
        </w:rPr>
        <w:t>/10.1111/j.1559-1816.2003.tb02084.x</w:t>
      </w:r>
    </w:p>
    <w:p w14:paraId="1A35D2F8" w14:textId="77777777" w:rsidR="00215C0A" w:rsidRPr="00EB7F77" w:rsidRDefault="00215C0A" w:rsidP="00B71662">
      <w:pPr>
        <w:spacing w:line="480" w:lineRule="auto"/>
        <w:rPr>
          <w:rFonts w:ascii="Times New Roman" w:hAnsi="Times New Roman" w:cs="Times New Roman"/>
          <w:sz w:val="24"/>
          <w:szCs w:val="24"/>
        </w:rPr>
      </w:pPr>
    </w:p>
    <w:sectPr w:rsidR="00215C0A" w:rsidRPr="00EB7F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799B" w14:textId="77777777" w:rsidR="00805801" w:rsidRDefault="00805801" w:rsidP="003F68ED">
      <w:pPr>
        <w:spacing w:after="0" w:line="240" w:lineRule="auto"/>
      </w:pPr>
      <w:r>
        <w:separator/>
      </w:r>
    </w:p>
  </w:endnote>
  <w:endnote w:type="continuationSeparator" w:id="0">
    <w:p w14:paraId="1660FA24" w14:textId="77777777" w:rsidR="00805801" w:rsidRDefault="00805801" w:rsidP="003F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52B0" w14:textId="77777777" w:rsidR="00805801" w:rsidRDefault="00805801" w:rsidP="003F68ED">
      <w:pPr>
        <w:spacing w:after="0" w:line="240" w:lineRule="auto"/>
      </w:pPr>
      <w:r>
        <w:separator/>
      </w:r>
    </w:p>
  </w:footnote>
  <w:footnote w:type="continuationSeparator" w:id="0">
    <w:p w14:paraId="12B33029" w14:textId="77777777" w:rsidR="00805801" w:rsidRDefault="00805801" w:rsidP="003F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97258"/>
      <w:docPartObj>
        <w:docPartGallery w:val="Page Numbers (Top of Page)"/>
        <w:docPartUnique/>
      </w:docPartObj>
    </w:sdtPr>
    <w:sdtEndPr>
      <w:rPr>
        <w:noProof/>
      </w:rPr>
    </w:sdtEndPr>
    <w:sdtContent>
      <w:p w14:paraId="0A40D86D" w14:textId="77777777" w:rsidR="00E9358C" w:rsidRDefault="00E9358C" w:rsidP="00E9358C">
        <w:pPr>
          <w:pStyle w:val="Header"/>
        </w:pPr>
        <w:r>
          <w:t>THE EFFECTIVENESS OF FAMILY FUN TIME ACTIVITIES ON FAMILY ENGAGEMENT</w:t>
        </w:r>
      </w:p>
    </w:sdtContent>
  </w:sdt>
  <w:p w14:paraId="3D27B72D" w14:textId="610F2DEC" w:rsidR="00E9358C" w:rsidRDefault="00E9358C" w:rsidP="00E9358C">
    <w:pPr>
      <w:pStyle w:val="Header"/>
      <w:jc w:val="center"/>
    </w:pPr>
    <w:r>
      <w:tab/>
    </w:r>
    <w:r>
      <w:tab/>
    </w:r>
    <w:sdt>
      <w:sdtPr>
        <w:id w:val="10108746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686204" w14:textId="41B80FF2" w:rsidR="003F68ED" w:rsidRDefault="003F68ED" w:rsidP="00E93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788A"/>
    <w:multiLevelType w:val="hybridMultilevel"/>
    <w:tmpl w:val="4422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22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D"/>
    <w:rsid w:val="0000668E"/>
    <w:rsid w:val="00034598"/>
    <w:rsid w:val="000346FB"/>
    <w:rsid w:val="00062103"/>
    <w:rsid w:val="000D00EE"/>
    <w:rsid w:val="000D22E3"/>
    <w:rsid w:val="000E7DE2"/>
    <w:rsid w:val="00164614"/>
    <w:rsid w:val="001E5F2D"/>
    <w:rsid w:val="001F19ED"/>
    <w:rsid w:val="002150D1"/>
    <w:rsid w:val="00215C0A"/>
    <w:rsid w:val="00232733"/>
    <w:rsid w:val="002720D8"/>
    <w:rsid w:val="00276539"/>
    <w:rsid w:val="002C6657"/>
    <w:rsid w:val="002D3E20"/>
    <w:rsid w:val="002F44C0"/>
    <w:rsid w:val="00304EA2"/>
    <w:rsid w:val="00344766"/>
    <w:rsid w:val="00385BF0"/>
    <w:rsid w:val="003E4C15"/>
    <w:rsid w:val="003E75D7"/>
    <w:rsid w:val="003F68ED"/>
    <w:rsid w:val="00486E07"/>
    <w:rsid w:val="0049102A"/>
    <w:rsid w:val="004B366E"/>
    <w:rsid w:val="005A5194"/>
    <w:rsid w:val="005F0A5A"/>
    <w:rsid w:val="005F14B9"/>
    <w:rsid w:val="005F70FB"/>
    <w:rsid w:val="00652AAA"/>
    <w:rsid w:val="006644FB"/>
    <w:rsid w:val="0067420A"/>
    <w:rsid w:val="006933B9"/>
    <w:rsid w:val="006E04A2"/>
    <w:rsid w:val="00740015"/>
    <w:rsid w:val="007667FC"/>
    <w:rsid w:val="00770449"/>
    <w:rsid w:val="007725FA"/>
    <w:rsid w:val="00774F3E"/>
    <w:rsid w:val="0078376B"/>
    <w:rsid w:val="007B4E56"/>
    <w:rsid w:val="0080063A"/>
    <w:rsid w:val="00805801"/>
    <w:rsid w:val="00820A96"/>
    <w:rsid w:val="00843930"/>
    <w:rsid w:val="00847A4F"/>
    <w:rsid w:val="0085207E"/>
    <w:rsid w:val="00853BE2"/>
    <w:rsid w:val="0086636A"/>
    <w:rsid w:val="00892231"/>
    <w:rsid w:val="00921EB5"/>
    <w:rsid w:val="00971900"/>
    <w:rsid w:val="00977DF4"/>
    <w:rsid w:val="00985985"/>
    <w:rsid w:val="009E0E31"/>
    <w:rsid w:val="00A07F88"/>
    <w:rsid w:val="00A36286"/>
    <w:rsid w:val="00A65360"/>
    <w:rsid w:val="00A91D51"/>
    <w:rsid w:val="00AE46A5"/>
    <w:rsid w:val="00B05DD6"/>
    <w:rsid w:val="00B71662"/>
    <w:rsid w:val="00B74770"/>
    <w:rsid w:val="00B81D82"/>
    <w:rsid w:val="00BC1BF1"/>
    <w:rsid w:val="00BE0F98"/>
    <w:rsid w:val="00C279C5"/>
    <w:rsid w:val="00C3214A"/>
    <w:rsid w:val="00C3216A"/>
    <w:rsid w:val="00C53E68"/>
    <w:rsid w:val="00C55158"/>
    <w:rsid w:val="00C65EB9"/>
    <w:rsid w:val="00C67E10"/>
    <w:rsid w:val="00C970BB"/>
    <w:rsid w:val="00CA3AC8"/>
    <w:rsid w:val="00D373BB"/>
    <w:rsid w:val="00D641F7"/>
    <w:rsid w:val="00D77AE2"/>
    <w:rsid w:val="00D974CB"/>
    <w:rsid w:val="00DA7A22"/>
    <w:rsid w:val="00DC7910"/>
    <w:rsid w:val="00E12443"/>
    <w:rsid w:val="00E30AA6"/>
    <w:rsid w:val="00E61252"/>
    <w:rsid w:val="00E6695E"/>
    <w:rsid w:val="00E738F7"/>
    <w:rsid w:val="00E90F09"/>
    <w:rsid w:val="00E9358C"/>
    <w:rsid w:val="00EB6B00"/>
    <w:rsid w:val="00EB7F77"/>
    <w:rsid w:val="00EF1EEF"/>
    <w:rsid w:val="00F66E18"/>
    <w:rsid w:val="00F717A8"/>
    <w:rsid w:val="00F7183A"/>
    <w:rsid w:val="00F74243"/>
    <w:rsid w:val="00F75C12"/>
    <w:rsid w:val="00F7623E"/>
    <w:rsid w:val="00F860B2"/>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26E8"/>
  <w15:chartTrackingRefBased/>
  <w15:docId w15:val="{7B4909AD-3C43-4E95-9DAD-A5FC8CFE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ED"/>
  </w:style>
  <w:style w:type="paragraph" w:styleId="Footer">
    <w:name w:val="footer"/>
    <w:basedOn w:val="Normal"/>
    <w:link w:val="FooterChar"/>
    <w:uiPriority w:val="99"/>
    <w:unhideWhenUsed/>
    <w:rsid w:val="003F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ED"/>
  </w:style>
  <w:style w:type="paragraph" w:styleId="ListParagraph">
    <w:name w:val="List Paragraph"/>
    <w:basedOn w:val="Normal"/>
    <w:uiPriority w:val="34"/>
    <w:qFormat/>
    <w:rsid w:val="003F68ED"/>
    <w:pPr>
      <w:ind w:left="720"/>
      <w:contextualSpacing/>
    </w:pPr>
  </w:style>
  <w:style w:type="character" w:styleId="Hyperlink">
    <w:name w:val="Hyperlink"/>
    <w:basedOn w:val="DefaultParagraphFont"/>
    <w:uiPriority w:val="99"/>
    <w:unhideWhenUsed/>
    <w:rsid w:val="00F75C12"/>
    <w:rPr>
      <w:color w:val="0563C1" w:themeColor="hyperlink"/>
      <w:u w:val="single"/>
    </w:rPr>
  </w:style>
  <w:style w:type="character" w:styleId="UnresolvedMention">
    <w:name w:val="Unresolved Mention"/>
    <w:basedOn w:val="DefaultParagraphFont"/>
    <w:uiPriority w:val="99"/>
    <w:semiHidden/>
    <w:unhideWhenUsed/>
    <w:rsid w:val="00F75C12"/>
    <w:rPr>
      <w:color w:val="605E5C"/>
      <w:shd w:val="clear" w:color="auto" w:fill="E1DFDD"/>
    </w:rPr>
  </w:style>
  <w:style w:type="character" w:customStyle="1" w:styleId="citationvalue">
    <w:name w:val="citationvalue"/>
    <w:basedOn w:val="DefaultParagraphFont"/>
    <w:rsid w:val="00F7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709">
      <w:bodyDiv w:val="1"/>
      <w:marLeft w:val="0"/>
      <w:marRight w:val="0"/>
      <w:marTop w:val="0"/>
      <w:marBottom w:val="0"/>
      <w:divBdr>
        <w:top w:val="none" w:sz="0" w:space="0" w:color="auto"/>
        <w:left w:val="none" w:sz="0" w:space="0" w:color="auto"/>
        <w:bottom w:val="none" w:sz="0" w:space="0" w:color="auto"/>
        <w:right w:val="none" w:sz="0" w:space="0" w:color="auto"/>
      </w:divBdr>
    </w:div>
    <w:div w:id="8409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07/s10826-017-08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40-4560.2008.00550.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57/jep.22.3.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11205-016-1370-x" TargetMode="External"/><Relationship Id="rId4" Type="http://schemas.openxmlformats.org/officeDocument/2006/relationships/settings" Target="settings.xml"/><Relationship Id="rId9" Type="http://schemas.openxmlformats.org/officeDocument/2006/relationships/hyperlink" Target="https://jreadingclass.files.wordpress.com/2014/08/schoo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Independent</a:t>
            </a:r>
            <a:r>
              <a:rPr lang="en-US" baseline="0"/>
              <a: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cat>
            <c:strRef>
              <c:f>Sheet1!$A$1:$A$7</c:f>
              <c:strCache>
                <c:ptCount val="7"/>
                <c:pt idx="0">
                  <c:v>Less than $10,00</c:v>
                </c:pt>
                <c:pt idx="1">
                  <c:v>$10,000- $30,999</c:v>
                </c:pt>
                <c:pt idx="2">
                  <c:v>$31,000- $50,999</c:v>
                </c:pt>
                <c:pt idx="4">
                  <c:v>$71,000- $90,999</c:v>
                </c:pt>
                <c:pt idx="5">
                  <c:v>$91,000 or more</c:v>
                </c:pt>
                <c:pt idx="6">
                  <c:v>Prefer not to answer</c:v>
                </c:pt>
              </c:strCache>
            </c:strRef>
          </c:cat>
          <c:val>
            <c:numRef>
              <c:f>Sheet1!$B$1:$B$7</c:f>
              <c:numCache>
                <c:formatCode>General</c:formatCode>
                <c:ptCount val="7"/>
                <c:pt idx="0">
                  <c:v>4</c:v>
                </c:pt>
                <c:pt idx="1">
                  <c:v>2</c:v>
                </c:pt>
                <c:pt idx="2">
                  <c:v>2</c:v>
                </c:pt>
                <c:pt idx="4">
                  <c:v>1</c:v>
                </c:pt>
                <c:pt idx="5">
                  <c:v>1</c:v>
                </c:pt>
                <c:pt idx="6">
                  <c:v>4</c:v>
                </c:pt>
              </c:numCache>
            </c:numRef>
          </c:val>
          <c:extLst>
            <c:ext xmlns:c16="http://schemas.microsoft.com/office/drawing/2014/chart" uri="{C3380CC4-5D6E-409C-BE32-E72D297353CC}">
              <c16:uniqueId val="{00000000-1470-4D22-A24B-9018459CDD80}"/>
            </c:ext>
          </c:extLst>
        </c:ser>
        <c:dLbls>
          <c:showLegendKey val="0"/>
          <c:showVal val="0"/>
          <c:showCatName val="0"/>
          <c:showSerName val="0"/>
          <c:showPercent val="0"/>
          <c:showBubbleSize val="0"/>
        </c:dLbls>
        <c:gapWidth val="150"/>
        <c:axId val="259546112"/>
        <c:axId val="259534048"/>
      </c:barChart>
      <c:catAx>
        <c:axId val="259546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34048"/>
        <c:crosses val="autoZero"/>
        <c:auto val="1"/>
        <c:lblAlgn val="ctr"/>
        <c:lblOffset val="100"/>
        <c:noMultiLvlLbl val="0"/>
      </c:catAx>
      <c:valAx>
        <c:axId val="25953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4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D4CB-51BC-4E9A-B0F6-56D34CA3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Malorie Grubb</dc:creator>
  <cp:keywords/>
  <dc:description/>
  <cp:lastModifiedBy>Malorie Grubb</cp:lastModifiedBy>
  <cp:revision>2</cp:revision>
  <dcterms:created xsi:type="dcterms:W3CDTF">2022-12-04T20:59:00Z</dcterms:created>
  <dcterms:modified xsi:type="dcterms:W3CDTF">2022-12-04T20:59:00Z</dcterms:modified>
</cp:coreProperties>
</file>