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6837" w:rsidRDefault="00962F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Katie Call</w:t>
      </w:r>
    </w:p>
    <w:p w14:paraId="00000002" w14:textId="77777777" w:rsidR="004F6837" w:rsidRDefault="00962F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Oct. 6, 2021</w:t>
      </w:r>
    </w:p>
    <w:p w14:paraId="00000003" w14:textId="77777777" w:rsidR="004F6837" w:rsidRDefault="00962F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SOCL 345-01</w:t>
      </w:r>
    </w:p>
    <w:p w14:paraId="00000004" w14:textId="77777777" w:rsidR="004F6837" w:rsidRDefault="004F68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F6837" w:rsidRDefault="00962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Question Assignment</w:t>
      </w:r>
    </w:p>
    <w:p w14:paraId="00000006" w14:textId="77777777" w:rsidR="004F6837" w:rsidRDefault="004F68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F6837" w:rsidRDefault="004F68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F6837" w:rsidRDefault="00962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Restate your research question: </w:t>
      </w:r>
    </w:p>
    <w:p w14:paraId="00000009" w14:textId="5414BE20" w:rsidR="004F6837" w:rsidRDefault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How can we encourage/stimulate parent involvement?</w:t>
      </w:r>
    </w:p>
    <w:p w14:paraId="3ACEA7DE" w14:textId="77777777" w:rsidR="00962FB9" w:rsidRDefault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F6837" w:rsidRDefault="00962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survey question will you use to operationalize your dependent variable? </w:t>
      </w:r>
    </w:p>
    <w:p w14:paraId="0000000B" w14:textId="250ACC1D" w:rsidR="004F6837" w:rsidRDefault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this project encourage the participation of future activities? The item from the questionnaire that was used to operationalize this was “On a scale of 0-10, would you be wil</w:t>
      </w:r>
      <w:r>
        <w:rPr>
          <w:rFonts w:ascii="Times New Roman" w:eastAsia="Times New Roman" w:hAnsi="Times New Roman" w:cs="Times New Roman"/>
          <w:sz w:val="24"/>
          <w:szCs w:val="24"/>
        </w:rPr>
        <w:t>ling to do this activity again with your child? (Scale 0-10; 0 = not at all, 10 = a great amount)”. The answer choices for this item were on a scale of zero to ten, with ten being most likely to do this activity again.</w:t>
      </w:r>
    </w:p>
    <w:p w14:paraId="2A452D8F" w14:textId="77777777" w:rsidR="00962FB9" w:rsidRDefault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F6837" w:rsidRDefault="004F6837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4F6837" w:rsidRDefault="00962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survey question will you use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operationalize your independent variable? </w:t>
      </w:r>
    </w:p>
    <w:p w14:paraId="0000000E" w14:textId="3AF18331" w:rsidR="004F6837" w:rsidRDefault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independent variable for this study is the child’s/children's successfulness with the completion of goals in the project provided. The item from the questionnaire that was used to operationalize this was “Was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child successful in completing at painting the leaf?”. The answer choices for this question were “yes, on their own”, “yes, with help”, or “no”.</w:t>
      </w:r>
    </w:p>
    <w:p w14:paraId="5E42CA23" w14:textId="77777777" w:rsidR="00962FB9" w:rsidRDefault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F6837" w:rsidRDefault="00962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information from class, explain why these are good/well-written questions.</w:t>
      </w:r>
    </w:p>
    <w:p w14:paraId="5C5566A0" w14:textId="77777777" w:rsidR="00962FB9" w:rsidRDefault="00962FB9" w:rsidP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These are well-written questions because they are clear, they are not double-</w:t>
      </w:r>
    </w:p>
    <w:p w14:paraId="163C5B84" w14:textId="77777777" w:rsidR="00962FB9" w:rsidRDefault="00962FB9" w:rsidP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barreled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questions;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they do not use negative items, and they do not use biased </w:t>
      </w:r>
    </w:p>
    <w:p w14:paraId="00000010" w14:textId="534EEF3A" w:rsidR="004F6837" w:rsidRDefault="00962FB9" w:rsidP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terms or phrases.</w:t>
      </w:r>
    </w:p>
    <w:p w14:paraId="00000011" w14:textId="77777777" w:rsidR="004F6837" w:rsidRDefault="004F68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F6837" w:rsidRDefault="00962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best practices for survey research.</w:t>
      </w:r>
    </w:p>
    <w:p w14:paraId="31991151" w14:textId="77777777" w:rsidR="00962FB9" w:rsidRDefault="00962FB9" w:rsidP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Self-administered questionnaires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best for survey research that consists of </w:t>
      </w:r>
    </w:p>
    <w:p w14:paraId="777A7F0E" w14:textId="77777777" w:rsidR="00962FB9" w:rsidRDefault="00962FB9" w:rsidP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and close-ended questions. Open-ended questions should be in the begging </w:t>
      </w:r>
    </w:p>
    <w:p w14:paraId="2AA2B26E" w14:textId="77777777" w:rsidR="00962FB9" w:rsidRDefault="00962FB9" w:rsidP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questions regarding demographics should be at the end. The questions should </w:t>
      </w:r>
    </w:p>
    <w:p w14:paraId="719DF6DF" w14:textId="77777777" w:rsidR="00962FB9" w:rsidRDefault="00962FB9" w:rsidP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z w:val="24"/>
          <w:szCs w:val="24"/>
        </w:rPr>
        <w:t>too long or offensive and questions must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appropriate language that the </w:t>
      </w:r>
    </w:p>
    <w:p w14:paraId="00000013" w14:textId="3376DA35" w:rsidR="004F6837" w:rsidRDefault="00962FB9" w:rsidP="00962F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intended respondent will understand.</w:t>
      </w:r>
    </w:p>
    <w:p w14:paraId="00000014" w14:textId="77777777" w:rsidR="004F6837" w:rsidRDefault="004F6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F6837" w:rsidRDefault="004F6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4F6837" w:rsidRDefault="004F6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4F6837" w:rsidRDefault="004F6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4F6837" w:rsidRDefault="004F6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4F68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421"/>
    <w:multiLevelType w:val="multilevel"/>
    <w:tmpl w:val="A22AB7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37"/>
    <w:rsid w:val="004F6837"/>
    <w:rsid w:val="009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5E9C4"/>
  <w15:docId w15:val="{C17CC175-EB5C-084A-B533-ABEBC774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Call</cp:lastModifiedBy>
  <cp:revision>2</cp:revision>
  <dcterms:created xsi:type="dcterms:W3CDTF">2021-12-09T01:00:00Z</dcterms:created>
  <dcterms:modified xsi:type="dcterms:W3CDTF">2021-12-09T01:00:00Z</dcterms:modified>
</cp:coreProperties>
</file>