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1EDE04CB" w:rsidP="1EDE04CB" w:rsidRDefault="1EDE04CB" w14:paraId="79A705FD" w14:textId="55B55888">
      <w:pPr>
        <w:spacing w:line="480" w:lineRule="auto"/>
        <w:jc w:val="center"/>
        <w:rPr>
          <w:rFonts w:ascii="Times New Roman" w:hAnsi="Times New Roman" w:eastAsia="Times New Roman" w:cs="Times New Roman"/>
        </w:rPr>
      </w:pPr>
    </w:p>
    <w:p w:rsidR="1EDE04CB" w:rsidP="1EDE04CB" w:rsidRDefault="1EDE04CB" w14:paraId="730CA33F" w14:textId="2A443D4D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</w:rPr>
      </w:pPr>
    </w:p>
    <w:p w:rsidR="1EDE04CB" w:rsidP="1EDE04CB" w:rsidRDefault="1EDE04CB" w14:paraId="70C513D1" w14:textId="264A34F3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</w:rPr>
      </w:pPr>
    </w:p>
    <w:p w:rsidR="1EDE04CB" w:rsidP="1EDE04CB" w:rsidRDefault="1EDE04CB" w14:paraId="73F64FD3" w14:textId="6A5D3B8E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6AE80878" w:rsidP="1EDE04CB" w:rsidRDefault="6AE80878" w14:paraId="19150F71" w14:textId="6BBED30A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DE04CB" w:rsidR="6AE8087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Early Figures of Sociology and Defining What is Sociological Theory</w:t>
      </w:r>
    </w:p>
    <w:p w:rsidR="6AE80878" w:rsidP="1EDE04CB" w:rsidRDefault="6AE80878" w14:paraId="104A6017" w14:textId="7BD70BE1">
      <w:pPr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/>
      </w:r>
      <w:r w:rsidRPr="1EDE04CB" w:rsidR="6AE808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Isabella R. Olson</w:t>
      </w:r>
      <w:r>
        <w:br/>
      </w:r>
      <w:r w:rsidRPr="1EDE04CB" w:rsidR="6AE808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Department of Sociology, Anthropology, and Criminal Justice Studies, Longwood University</w:t>
      </w:r>
      <w:r>
        <w:br/>
      </w:r>
      <w:r w:rsidRPr="1EDE04CB" w:rsidR="6AE808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SOCL-401-01: Sociological Theory</w:t>
      </w:r>
      <w:r>
        <w:br/>
      </w:r>
      <w:r w:rsidRPr="1EDE04CB" w:rsidR="6AE808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JoE</w:t>
      </w:r>
      <w:r w:rsidRPr="1EDE04CB" w:rsidR="365A1A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llen Pederson</w:t>
      </w:r>
      <w:r w:rsidRPr="1EDE04CB" w:rsidR="6AE808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Ph.D.</w:t>
      </w:r>
      <w:r>
        <w:br/>
      </w:r>
      <w:r w:rsidRPr="1EDE04CB" w:rsidR="12A5C6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February </w:t>
      </w:r>
      <w:r w:rsidRPr="1EDE04CB" w:rsidR="6AE808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10th, 202</w:t>
      </w:r>
      <w:r w:rsidRPr="1EDE04CB" w:rsidR="44C522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</w:p>
    <w:p w:rsidR="1EDE04CB" w:rsidP="1EDE04CB" w:rsidRDefault="1EDE04CB" w14:paraId="409F7A6B" w14:textId="63AFCED4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EDE04CB" w:rsidP="1EDE04CB" w:rsidRDefault="1EDE04CB" w14:paraId="32789597" w14:textId="1DD71918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EDE04CB" w:rsidP="1EDE04CB" w:rsidRDefault="1EDE04CB" w14:paraId="74B1B551" w14:textId="63D7C00C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EDE04CB" w:rsidP="1EDE04CB" w:rsidRDefault="1EDE04CB" w14:paraId="4099ADB5" w14:textId="33000431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EDE04CB" w:rsidP="1EDE04CB" w:rsidRDefault="1EDE04CB" w14:paraId="2A0163DF" w14:textId="50CF892A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EDE04CB" w:rsidP="56BD04F2" w:rsidRDefault="1EDE04CB" w14:paraId="4FBD6CD5" w14:textId="7AA58EF9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6BD04F2" w:rsidP="56BD04F2" w:rsidRDefault="56BD04F2" w14:paraId="3E2E4E2E" w14:textId="34665380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EDE04CB" w:rsidP="1EDE04CB" w:rsidRDefault="1EDE04CB" w14:paraId="1F8D7FBB" w14:textId="5ABF872E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EDE04CB" w:rsidP="1EDE04CB" w:rsidRDefault="1EDE04CB" w14:paraId="2217CC07" w14:textId="739BF008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53B9F9E" w:rsidP="1EDE04CB" w:rsidRDefault="253B9F9E" w14:paraId="27D51D95" w14:textId="1160114A">
      <w:pPr>
        <w:pStyle w:val="Normal"/>
        <w:spacing w:line="48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EDE04CB" w:rsidR="253B9F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Early Figures and Their Contributions</w:t>
      </w:r>
    </w:p>
    <w:p w:rsidR="187B9468" w:rsidP="56BD04F2" w:rsidRDefault="187B9468" w14:paraId="7F9ED7EB" w14:textId="5A5A9EF7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6BD04F2" w:rsidR="7D73C0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Two of the biggest figures in </w:t>
      </w:r>
      <w:r w:rsidRPr="56BD04F2" w:rsidR="6879A3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 sociology</w:t>
      </w:r>
      <w:r w:rsidRPr="56BD04F2" w:rsidR="7D73C0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field are August Comte and Karl Marx.</w:t>
      </w:r>
      <w:r w:rsidRPr="56BD04F2" w:rsidR="0825FC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Both of these individuals contributed to </w:t>
      </w:r>
      <w:bookmarkStart w:name="_Int_zdrTP0wZ" w:id="1895856194"/>
      <w:r w:rsidRPr="56BD04F2" w:rsidR="0825FC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sociology</w:t>
      </w:r>
      <w:bookmarkEnd w:id="1895856194"/>
      <w:r w:rsidRPr="56BD04F2" w:rsidR="0825FC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being named a discipline.</w:t>
      </w:r>
      <w:r w:rsidRPr="56BD04F2" w:rsidR="7D73C0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Comte gave sociology its name and foundation. Karl</w:t>
      </w:r>
      <w:r w:rsidRPr="56BD04F2" w:rsidR="7D73C0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Marx </w:t>
      </w:r>
      <w:r w:rsidRPr="56BD04F2" w:rsidR="632CC9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had a </w:t>
      </w:r>
      <w:r w:rsidRPr="56BD04F2" w:rsidR="632CC9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significant influence</w:t>
      </w:r>
      <w:r w:rsidRPr="56BD04F2" w:rsidR="632CC9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on economic and political theories used still </w:t>
      </w:r>
      <w:r w:rsidRPr="56BD04F2" w:rsidR="7DC02A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today. </w:t>
      </w:r>
      <w:r w:rsidRPr="56BD04F2" w:rsidR="1A8352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Both</w:t>
      </w:r>
      <w:r w:rsidRPr="56BD04F2" w:rsidR="06BEE0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theorists</w:t>
      </w:r>
      <w:r w:rsidRPr="56BD04F2" w:rsidR="04D5AB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have significant works within this </w:t>
      </w:r>
      <w:r w:rsidRPr="56BD04F2" w:rsidR="4A70AA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discipline</w:t>
      </w:r>
      <w:r w:rsidRPr="56BD04F2" w:rsidR="04D5AB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 </w:t>
      </w:r>
      <w:r w:rsidRPr="56BD04F2" w:rsidR="403F3F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have</w:t>
      </w:r>
      <w:r w:rsidRPr="56BD04F2" w:rsidR="04D5AB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6BD04F2" w:rsidR="04D5AB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impacted</w:t>
      </w:r>
      <w:r w:rsidRPr="56BD04F2" w:rsidR="04D5AB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 influenced society</w:t>
      </w:r>
      <w:r w:rsidRPr="56BD04F2" w:rsidR="1BFB96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683609BC" w:rsidP="1EDE04CB" w:rsidRDefault="683609BC" w14:paraId="4EE6673C" w14:textId="1F463815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</w:rPr>
      </w:pPr>
      <w:r w:rsidRPr="1EDE04CB" w:rsidR="683609BC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</w:rPr>
        <w:t>August Comte</w:t>
      </w:r>
    </w:p>
    <w:p w:rsidR="394C14B3" w:rsidP="56BD04F2" w:rsidRDefault="394C14B3" w14:paraId="2A123441" w14:textId="5029E5F4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6BD04F2" w:rsidR="6E1165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August Comte is where the story of sociology begins (Allen &amp; Daynes, 2017</w:t>
      </w:r>
      <w:r w:rsidRPr="56BD04F2" w:rsidR="4D63D7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)</w:t>
      </w:r>
      <w:r w:rsidRPr="56BD04F2" w:rsidR="4D63D7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  <w:r w:rsidRPr="56BD04F2" w:rsidR="28907B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6BD04F2" w:rsidR="4D63D7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6BD04F2" w:rsidR="052CB8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In Comte’s early journey of life, he </w:t>
      </w:r>
      <w:r w:rsidRPr="56BD04F2" w:rsidR="54FBC8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was studying to be</w:t>
      </w:r>
      <w:r w:rsidRPr="56BD04F2" w:rsidR="344E3B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come </w:t>
      </w:r>
      <w:r w:rsidRPr="56BD04F2" w:rsidR="54FBC8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an</w:t>
      </w:r>
      <w:r w:rsidRPr="56BD04F2" w:rsidR="052CB8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en</w:t>
      </w:r>
      <w:r w:rsidRPr="56BD04F2" w:rsidR="75A956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gineer</w:t>
      </w:r>
      <w:r w:rsidRPr="56BD04F2" w:rsidR="0816CAA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56BD04F2" w:rsidR="3A202D2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However, Henri de Saint-Simon, a social philosopher, later took him under his tutelage</w:t>
      </w:r>
      <w:r w:rsidRPr="56BD04F2" w:rsidR="551ED99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6BD04F2" w:rsidR="66CD36B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and </w:t>
      </w:r>
      <w:r w:rsidRPr="56BD04F2" w:rsidR="58CF3A5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started his journey in the sociology field. Saint-Simon and Comte </w:t>
      </w:r>
      <w:r w:rsidRPr="56BD04F2" w:rsidR="4FB26E5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believed that the scientific m</w:t>
      </w:r>
      <w:r w:rsidRPr="56BD04F2" w:rsidR="29227CB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ethods </w:t>
      </w:r>
      <w:r w:rsidRPr="56BD04F2" w:rsidR="29227CB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utilized</w:t>
      </w:r>
      <w:r w:rsidRPr="56BD04F2" w:rsidR="29227CB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 the natural sciences could be applied to social scientists studying soc</w:t>
      </w:r>
      <w:r w:rsidRPr="56BD04F2" w:rsidR="14BDE9E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iety </w:t>
      </w:r>
      <w:r w:rsidRPr="56BD04F2" w:rsidR="2005B0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(Conerly et al., 2021).</w:t>
      </w:r>
      <w:r w:rsidRPr="56BD04F2" w:rsidR="7F58234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With this belief, Comte created the term </w:t>
      </w:r>
      <w:r w:rsidRPr="56BD04F2" w:rsidR="7F58234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sociology</w:t>
      </w:r>
      <w:r w:rsidRPr="56BD04F2" w:rsidR="715A26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56BD04F2" w:rsidR="4CEADE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He was the first to systematically organize the discipline of sociology and lay out the conceptual framework </w:t>
      </w:r>
      <w:r w:rsidRPr="56BD04F2" w:rsidR="6A736D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(Allen &amp; Daynes, 2017). </w:t>
      </w:r>
    </w:p>
    <w:p w:rsidR="1886CE7A" w:rsidP="56BD04F2" w:rsidRDefault="1886CE7A" w14:paraId="656740F3" w14:textId="3BB45200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6BD04F2" w:rsidR="1886CE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One of his biggest contributions</w:t>
      </w:r>
      <w:r w:rsidRPr="56BD04F2" w:rsidR="5E3B34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 this discipline</w:t>
      </w:r>
      <w:r w:rsidRPr="56BD04F2" w:rsidR="1886CE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is </w:t>
      </w:r>
      <w:r w:rsidRPr="56BD04F2" w:rsidR="30178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positivism, a philosophy of science. </w:t>
      </w:r>
      <w:r w:rsidRPr="56BD04F2" w:rsidR="0F6A02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Comte created this philosophy claiming that there are three found</w:t>
      </w:r>
      <w:r w:rsidRPr="56BD04F2" w:rsidR="4E0EE7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ations to understanding the universe. </w:t>
      </w:r>
      <w:r w:rsidRPr="56BD04F2" w:rsidR="3ABD32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</w:t>
      </w:r>
      <w:r w:rsidRPr="56BD04F2" w:rsidR="68ADE5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6BD04F2" w:rsidR="351232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three </w:t>
      </w:r>
      <w:r w:rsidRPr="56BD04F2" w:rsidR="5CFA60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foundations</w:t>
      </w:r>
      <w:r w:rsidRPr="56BD04F2" w:rsidR="68ADE5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6BD04F2" w:rsidR="6A809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are </w:t>
      </w:r>
      <w:r w:rsidRPr="56BD04F2" w:rsidR="2CBF35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 belief in the infinite potential of the human mind and knowledge</w:t>
      </w:r>
      <w:r w:rsidRPr="56BD04F2" w:rsidR="172B7E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</w:t>
      </w:r>
      <w:r w:rsidRPr="56BD04F2" w:rsidR="2CBF35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that </w:t>
      </w:r>
      <w:r w:rsidRPr="56BD04F2" w:rsidR="1B09D0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everything</w:t>
      </w:r>
      <w:r w:rsidRPr="56BD04F2" w:rsidR="2CBF35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6BD04F2" w:rsidR="2CBF35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within t</w:t>
      </w:r>
      <w:r w:rsidRPr="56BD04F2" w:rsidR="469BA8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he</w:t>
      </w:r>
      <w:r w:rsidRPr="56BD04F2" w:rsidR="2CBF35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universe is empi</w:t>
      </w:r>
      <w:r w:rsidRPr="56BD04F2" w:rsidR="2CBF35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rical and</w:t>
      </w:r>
      <w:r w:rsidRPr="56BD04F2" w:rsidR="2CBF35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6BD04F2" w:rsidR="2CBF35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operate</w:t>
      </w:r>
      <w:r w:rsidRPr="56BD04F2" w:rsidR="2CBF35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</w:t>
      </w:r>
      <w:r w:rsidRPr="56BD04F2" w:rsidR="2CBF35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according to invariant, natural laws that govern behavior in predictable ways, as with the law of gravity</w:t>
      </w:r>
      <w:r w:rsidRPr="56BD04F2" w:rsidR="2BFE0E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and</w:t>
      </w:r>
      <w:r w:rsidRPr="56BD04F2" w:rsidR="480058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that</w:t>
      </w:r>
      <w:r w:rsidRPr="56BD04F2" w:rsidR="2CBF35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science </w:t>
      </w:r>
      <w:r w:rsidRPr="56BD04F2" w:rsidR="59AE5F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is</w:t>
      </w:r>
      <w:r w:rsidRPr="56BD04F2" w:rsidR="2CBF35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best way to improve human existence</w:t>
      </w:r>
      <w:r w:rsidRPr="56BD04F2" w:rsidR="14A8F9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6BD04F2" w:rsidR="44ECD8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(Allen &amp; Daynes, 2017). </w:t>
      </w:r>
      <w:r w:rsidRPr="56BD04F2" w:rsidR="0ACF9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Putting all these foundations together, </w:t>
      </w:r>
      <w:r w:rsidRPr="56BD04F2" w:rsidR="49747E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positivism</w:t>
      </w:r>
      <w:r w:rsidRPr="56BD04F2" w:rsidR="0ACF9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is a </w:t>
      </w:r>
      <w:r w:rsidRPr="56BD04F2" w:rsidR="53A6F2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viewpoint</w:t>
      </w:r>
      <w:r w:rsidRPr="56BD04F2" w:rsidR="0ACF9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 which </w:t>
      </w:r>
      <w:r w:rsidRPr="56BD04F2" w:rsidR="28C6F0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“</w:t>
      </w:r>
      <w:r w:rsidRPr="56BD04F2" w:rsidR="0ACF9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the only way to obtain </w:t>
      </w:r>
      <w:r w:rsidRPr="56BD04F2" w:rsidR="0ACF9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knowledge of the world is by means of sense of per</w:t>
      </w:r>
      <w:r w:rsidRPr="56BD04F2" w:rsidR="21CD2F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ception and introspection and the methods of empirical sciences</w:t>
      </w:r>
      <w:r w:rsidRPr="56BD04F2" w:rsidR="1629D3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” </w:t>
      </w:r>
      <w:r w:rsidRPr="56BD04F2" w:rsidR="7D9B29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(Acton, 195</w:t>
      </w:r>
      <w:r w:rsidRPr="56BD04F2" w:rsidR="1BFA7E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1</w:t>
      </w:r>
      <w:r w:rsidRPr="56BD04F2" w:rsidR="5B22DB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). With Comt</w:t>
      </w:r>
      <w:r w:rsidRPr="56BD04F2" w:rsidR="2610BB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e’s contributions, he laid the foundation for </w:t>
      </w:r>
      <w:r w:rsidRPr="56BD04F2" w:rsidR="64B5A0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the discipline of sociology and for the theorists that came after him. </w:t>
      </w:r>
    </w:p>
    <w:p w:rsidR="394C14B3" w:rsidP="1EDE04CB" w:rsidRDefault="394C14B3" w14:paraId="68AA3DB4" w14:textId="1F09A748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EDE04CB" w:rsidR="394C14B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Karl Marx</w:t>
      </w:r>
    </w:p>
    <w:p w:rsidR="1BE6FBD3" w:rsidP="1EDE04CB" w:rsidRDefault="1BE6FBD3" w14:paraId="7E38CFA7" w14:textId="04B03CD7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</w:rPr>
      </w:pPr>
      <w:r w:rsidRPr="56BD04F2" w:rsidR="1BE6FBD3">
        <w:rPr>
          <w:rFonts w:ascii="Times New Roman" w:hAnsi="Times New Roman" w:eastAsia="Times New Roman" w:cs="Times New Roman"/>
        </w:rPr>
        <w:t xml:space="preserve">Karl Marx is another famous </w:t>
      </w:r>
      <w:r w:rsidRPr="56BD04F2" w:rsidR="24B1B37A">
        <w:rPr>
          <w:rFonts w:ascii="Times New Roman" w:hAnsi="Times New Roman" w:eastAsia="Times New Roman" w:cs="Times New Roman"/>
        </w:rPr>
        <w:t>sociologist who contributed significantly to the sociology dis</w:t>
      </w:r>
      <w:r w:rsidRPr="56BD04F2" w:rsidR="6A1126A6">
        <w:rPr>
          <w:rFonts w:ascii="Times New Roman" w:hAnsi="Times New Roman" w:eastAsia="Times New Roman" w:cs="Times New Roman"/>
        </w:rPr>
        <w:t xml:space="preserve">cipline. </w:t>
      </w:r>
      <w:r w:rsidRPr="56BD04F2" w:rsidR="5C1EB2D5">
        <w:rPr>
          <w:rFonts w:ascii="Times New Roman" w:hAnsi="Times New Roman" w:eastAsia="Times New Roman" w:cs="Times New Roman"/>
        </w:rPr>
        <w:t>Marx was born to a German Jewish family in 1818</w:t>
      </w:r>
      <w:r w:rsidRPr="56BD04F2" w:rsidR="5C1EB2D5">
        <w:rPr>
          <w:rFonts w:ascii="Times New Roman" w:hAnsi="Times New Roman" w:eastAsia="Times New Roman" w:cs="Times New Roman"/>
        </w:rPr>
        <w:t xml:space="preserve">. </w:t>
      </w:r>
      <w:r w:rsidRPr="56BD04F2" w:rsidR="7E965554">
        <w:rPr>
          <w:rFonts w:ascii="Times New Roman" w:hAnsi="Times New Roman" w:eastAsia="Times New Roman" w:cs="Times New Roman"/>
        </w:rPr>
        <w:t xml:space="preserve"> </w:t>
      </w:r>
      <w:r w:rsidRPr="56BD04F2" w:rsidR="7E965554">
        <w:rPr>
          <w:rFonts w:ascii="Times New Roman" w:hAnsi="Times New Roman" w:eastAsia="Times New Roman" w:cs="Times New Roman"/>
        </w:rPr>
        <w:t xml:space="preserve">His upbringing and who he was surrounded by contributed to his works. </w:t>
      </w:r>
      <w:r w:rsidRPr="56BD04F2" w:rsidR="63B7CF71">
        <w:rPr>
          <w:rFonts w:ascii="Times New Roman" w:hAnsi="Times New Roman" w:eastAsia="Times New Roman" w:cs="Times New Roman"/>
        </w:rPr>
        <w:t>He</w:t>
      </w:r>
      <w:r w:rsidRPr="56BD04F2" w:rsidR="1908D76C">
        <w:rPr>
          <w:rFonts w:ascii="Times New Roman" w:hAnsi="Times New Roman" w:eastAsia="Times New Roman" w:cs="Times New Roman"/>
        </w:rPr>
        <w:t xml:space="preserve"> and his family lived </w:t>
      </w:r>
      <w:r w:rsidRPr="56BD04F2" w:rsidR="1B415F17">
        <w:rPr>
          <w:rFonts w:ascii="Times New Roman" w:hAnsi="Times New Roman" w:eastAsia="Times New Roman" w:cs="Times New Roman"/>
        </w:rPr>
        <w:t xml:space="preserve">next to </w:t>
      </w:r>
      <w:r w:rsidRPr="56BD04F2" w:rsidR="54150BCA">
        <w:rPr>
          <w:rFonts w:ascii="Times New Roman" w:hAnsi="Times New Roman" w:eastAsia="Times New Roman" w:cs="Times New Roman"/>
        </w:rPr>
        <w:t>Baron Johann Ludwing</w:t>
      </w:r>
      <w:r w:rsidRPr="56BD04F2" w:rsidR="4C45531D">
        <w:rPr>
          <w:rFonts w:ascii="Times New Roman" w:hAnsi="Times New Roman" w:eastAsia="Times New Roman" w:cs="Times New Roman"/>
        </w:rPr>
        <w:t xml:space="preserve"> von Westphalen</w:t>
      </w:r>
      <w:r w:rsidRPr="56BD04F2" w:rsidR="4A63EA7D">
        <w:rPr>
          <w:rFonts w:ascii="Times New Roman" w:hAnsi="Times New Roman" w:eastAsia="Times New Roman" w:cs="Times New Roman"/>
        </w:rPr>
        <w:t xml:space="preserve">, who was a government official </w:t>
      </w:r>
      <w:r w:rsidRPr="56BD04F2" w:rsidR="792E2CF1">
        <w:rPr>
          <w:rFonts w:ascii="Times New Roman" w:hAnsi="Times New Roman" w:eastAsia="Times New Roman" w:cs="Times New Roman"/>
        </w:rPr>
        <w:t>and Prussian arist</w:t>
      </w:r>
      <w:r w:rsidRPr="56BD04F2" w:rsidR="4C37A4E4">
        <w:rPr>
          <w:rFonts w:ascii="Times New Roman" w:hAnsi="Times New Roman" w:eastAsia="Times New Roman" w:cs="Times New Roman"/>
        </w:rPr>
        <w:t xml:space="preserve">ocrat. </w:t>
      </w:r>
      <w:r w:rsidRPr="56BD04F2" w:rsidR="5D004F6D">
        <w:rPr>
          <w:rFonts w:ascii="Times New Roman" w:hAnsi="Times New Roman" w:eastAsia="Times New Roman" w:cs="Times New Roman"/>
        </w:rPr>
        <w:t xml:space="preserve">Westphalen had a significant impact on Marx. Westphalen showed Marx to </w:t>
      </w:r>
      <w:r w:rsidRPr="56BD04F2" w:rsidR="225CB4A3">
        <w:rPr>
          <w:rFonts w:ascii="Times New Roman" w:hAnsi="Times New Roman" w:eastAsia="Times New Roman" w:cs="Times New Roman"/>
        </w:rPr>
        <w:t xml:space="preserve">the ideas </w:t>
      </w:r>
      <w:r w:rsidRPr="56BD04F2" w:rsidR="67BB1862">
        <w:rPr>
          <w:rFonts w:ascii="Times New Roman" w:hAnsi="Times New Roman" w:eastAsia="Times New Roman" w:cs="Times New Roman"/>
        </w:rPr>
        <w:t>of the famous Henri de Saint-Simon</w:t>
      </w:r>
      <w:r w:rsidRPr="56BD04F2" w:rsidR="2A9C9011">
        <w:rPr>
          <w:rFonts w:ascii="Times New Roman" w:hAnsi="Times New Roman" w:eastAsia="Times New Roman" w:cs="Times New Roman"/>
        </w:rPr>
        <w:t xml:space="preserve"> </w:t>
      </w:r>
      <w:r w:rsidRPr="56BD04F2" w:rsidR="67BB1862">
        <w:rPr>
          <w:rFonts w:ascii="Times New Roman" w:hAnsi="Times New Roman" w:eastAsia="Times New Roman" w:cs="Times New Roman"/>
        </w:rPr>
        <w:t xml:space="preserve">(Allen &amp; Daynes, 2017). </w:t>
      </w:r>
    </w:p>
    <w:p w:rsidR="67BB1862" w:rsidP="1EDE04CB" w:rsidRDefault="67BB1862" w14:paraId="15E1B6D6" w14:textId="574989FB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</w:rPr>
      </w:pPr>
      <w:r w:rsidRPr="56BD04F2" w:rsidR="67BB1862">
        <w:rPr>
          <w:rFonts w:ascii="Times New Roman" w:hAnsi="Times New Roman" w:eastAsia="Times New Roman" w:cs="Times New Roman"/>
        </w:rPr>
        <w:t xml:space="preserve">The ideas from Saint-Simon fueled Marx’s now significant contributions to the sociology </w:t>
      </w:r>
      <w:r w:rsidRPr="56BD04F2" w:rsidR="05B2702D">
        <w:rPr>
          <w:rFonts w:ascii="Times New Roman" w:hAnsi="Times New Roman" w:eastAsia="Times New Roman" w:cs="Times New Roman"/>
        </w:rPr>
        <w:t xml:space="preserve">discipline. </w:t>
      </w:r>
      <w:r w:rsidRPr="56BD04F2" w:rsidR="78C883A7">
        <w:rPr>
          <w:rFonts w:ascii="Times New Roman" w:hAnsi="Times New Roman" w:eastAsia="Times New Roman" w:cs="Times New Roman"/>
        </w:rPr>
        <w:t xml:space="preserve">Some of his most famous works include Marxism and defining capitalism. He saw the class tensions occurring in society between the </w:t>
      </w:r>
      <w:r w:rsidRPr="56BD04F2" w:rsidR="4998C7C1">
        <w:rPr>
          <w:rFonts w:ascii="Times New Roman" w:hAnsi="Times New Roman" w:eastAsia="Times New Roman" w:cs="Times New Roman"/>
        </w:rPr>
        <w:t>capitalists and the workers</w:t>
      </w:r>
      <w:r w:rsidRPr="56BD04F2" w:rsidR="0A4EE60C">
        <w:rPr>
          <w:rFonts w:ascii="Times New Roman" w:hAnsi="Times New Roman" w:eastAsia="Times New Roman" w:cs="Times New Roman"/>
        </w:rPr>
        <w:t xml:space="preserve"> (Guy-Evans, 2024)</w:t>
      </w:r>
      <w:r w:rsidRPr="56BD04F2" w:rsidR="4998C7C1">
        <w:rPr>
          <w:rFonts w:ascii="Times New Roman" w:hAnsi="Times New Roman" w:eastAsia="Times New Roman" w:cs="Times New Roman"/>
        </w:rPr>
        <w:t>. So, Marx</w:t>
      </w:r>
      <w:r w:rsidRPr="56BD04F2" w:rsidR="4807B625">
        <w:rPr>
          <w:rFonts w:ascii="Times New Roman" w:hAnsi="Times New Roman" w:eastAsia="Times New Roman" w:cs="Times New Roman"/>
        </w:rPr>
        <w:t xml:space="preserve"> articulate</w:t>
      </w:r>
      <w:r w:rsidRPr="56BD04F2" w:rsidR="0C8EFF99">
        <w:rPr>
          <w:rFonts w:ascii="Times New Roman" w:hAnsi="Times New Roman" w:eastAsia="Times New Roman" w:cs="Times New Roman"/>
        </w:rPr>
        <w:t>d</w:t>
      </w:r>
      <w:r w:rsidRPr="56BD04F2" w:rsidR="4807B625">
        <w:rPr>
          <w:rFonts w:ascii="Times New Roman" w:hAnsi="Times New Roman" w:eastAsia="Times New Roman" w:cs="Times New Roman"/>
        </w:rPr>
        <w:t xml:space="preserve"> theories to explain economic and political</w:t>
      </w:r>
      <w:r w:rsidRPr="56BD04F2" w:rsidR="4807B625">
        <w:rPr>
          <w:rFonts w:ascii="Times New Roman" w:hAnsi="Times New Roman" w:eastAsia="Times New Roman" w:cs="Times New Roman"/>
        </w:rPr>
        <w:t xml:space="preserve"> </w:t>
      </w:r>
      <w:r w:rsidRPr="56BD04F2" w:rsidR="4807B625">
        <w:rPr>
          <w:rFonts w:ascii="Times New Roman" w:hAnsi="Times New Roman" w:eastAsia="Times New Roman" w:cs="Times New Roman"/>
        </w:rPr>
        <w:t>phenomenon</w:t>
      </w:r>
      <w:r w:rsidRPr="56BD04F2" w:rsidR="4807B625">
        <w:rPr>
          <w:rFonts w:ascii="Times New Roman" w:hAnsi="Times New Roman" w:eastAsia="Times New Roman" w:cs="Times New Roman"/>
        </w:rPr>
        <w:t>s</w:t>
      </w:r>
      <w:r w:rsidRPr="56BD04F2" w:rsidR="5F464109">
        <w:rPr>
          <w:rFonts w:ascii="Times New Roman" w:hAnsi="Times New Roman" w:eastAsia="Times New Roman" w:cs="Times New Roman"/>
        </w:rPr>
        <w:t xml:space="preserve"> in society.</w:t>
      </w:r>
      <w:r w:rsidRPr="56BD04F2" w:rsidR="534CB1DD">
        <w:rPr>
          <w:rFonts w:ascii="Times New Roman" w:hAnsi="Times New Roman" w:eastAsia="Times New Roman" w:cs="Times New Roman"/>
        </w:rPr>
        <w:t xml:space="preserve"> These works drove critical political and economic structures and systems for society to flourish.</w:t>
      </w:r>
      <w:r w:rsidRPr="56BD04F2" w:rsidR="5F464109">
        <w:rPr>
          <w:rFonts w:ascii="Times New Roman" w:hAnsi="Times New Roman" w:eastAsia="Times New Roman" w:cs="Times New Roman"/>
        </w:rPr>
        <w:t xml:space="preserve"> </w:t>
      </w:r>
      <w:r w:rsidRPr="56BD04F2" w:rsidR="388453C0">
        <w:rPr>
          <w:rFonts w:ascii="Times New Roman" w:hAnsi="Times New Roman" w:eastAsia="Times New Roman" w:cs="Times New Roman"/>
        </w:rPr>
        <w:t>He explained the impacts and continuous cycles of capitalism within society (Allen &amp; Daynes, 2017).</w:t>
      </w:r>
      <w:r w:rsidRPr="56BD04F2" w:rsidR="7F420604">
        <w:rPr>
          <w:rFonts w:ascii="Times New Roman" w:hAnsi="Times New Roman" w:eastAsia="Times New Roman" w:cs="Times New Roman"/>
        </w:rPr>
        <w:t xml:space="preserve"> He laid out how to fix current systems and foresaw the complications to them.</w:t>
      </w:r>
      <w:r w:rsidRPr="56BD04F2" w:rsidR="388453C0">
        <w:rPr>
          <w:rFonts w:ascii="Times New Roman" w:hAnsi="Times New Roman" w:eastAsia="Times New Roman" w:cs="Times New Roman"/>
        </w:rPr>
        <w:t xml:space="preserve"> </w:t>
      </w:r>
      <w:r w:rsidRPr="56BD04F2" w:rsidR="388453C0">
        <w:rPr>
          <w:rFonts w:ascii="Times New Roman" w:hAnsi="Times New Roman" w:eastAsia="Times New Roman" w:cs="Times New Roman"/>
        </w:rPr>
        <w:t xml:space="preserve">His </w:t>
      </w:r>
      <w:r w:rsidRPr="56BD04F2" w:rsidR="1E3D5CBD">
        <w:rPr>
          <w:rFonts w:ascii="Times New Roman" w:hAnsi="Times New Roman" w:eastAsia="Times New Roman" w:cs="Times New Roman"/>
        </w:rPr>
        <w:t xml:space="preserve">theories are still used and applied in today's </w:t>
      </w:r>
      <w:r w:rsidRPr="56BD04F2" w:rsidR="09D8C9FC">
        <w:rPr>
          <w:rFonts w:ascii="Times New Roman" w:hAnsi="Times New Roman" w:eastAsia="Times New Roman" w:cs="Times New Roman"/>
        </w:rPr>
        <w:t xml:space="preserve">economic and political fields. It was revolutionary in sociology and society. </w:t>
      </w:r>
    </w:p>
    <w:p w:rsidR="394C14B3" w:rsidP="1EDE04CB" w:rsidRDefault="394C14B3" w14:paraId="5DF8969C" w14:textId="6F32C3C0">
      <w:pPr>
        <w:pStyle w:val="Normal"/>
        <w:spacing w:line="48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EDE04CB" w:rsidR="394C14B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Sociological Theory Defined</w:t>
      </w:r>
    </w:p>
    <w:p w:rsidR="28450558" w:rsidP="56BD04F2" w:rsidRDefault="28450558" w14:paraId="6E970973" w14:textId="54B75EEE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6BD04F2" w:rsidR="28450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Theory is the foundation for scientific investigation of the natural and social worlds</w:t>
      </w:r>
      <w:r w:rsidRPr="56BD04F2" w:rsidR="6D5080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56BD04F2" w:rsidR="560658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Sociologists use theory to explain occurrences in society because</w:t>
      </w:r>
      <w:r w:rsidRPr="56BD04F2" w:rsidR="2BF566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6BD04F2" w:rsidR="600F47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it</w:t>
      </w:r>
      <w:r w:rsidRPr="56BD04F2" w:rsidR="505354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provides a logical explanation for empirical </w:t>
      </w:r>
      <w:r w:rsidRPr="56BD04F2" w:rsidR="64B572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phenomenons</w:t>
      </w:r>
      <w:r w:rsidRPr="56BD04F2" w:rsidR="4F9FC1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(Allen &amp; Daynes, 2017)</w:t>
      </w:r>
      <w:r w:rsidRPr="56BD04F2" w:rsidR="0EF839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  <w:r w:rsidRPr="56BD04F2" w:rsidR="009A88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6BD04F2" w:rsidR="66E84F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When studying</w:t>
      </w:r>
      <w:r w:rsidRPr="56BD04F2" w:rsidR="44F616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these </w:t>
      </w:r>
      <w:r w:rsidRPr="56BD04F2" w:rsidR="44F616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phenomenons</w:t>
      </w:r>
      <w:r w:rsidRPr="56BD04F2" w:rsidR="44F616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</w:t>
      </w:r>
      <w:r w:rsidRPr="56BD04F2" w:rsidR="66E84F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society, theory allows for social interactions and patterns to be</w:t>
      </w:r>
      <w:r w:rsidRPr="56BD04F2" w:rsidR="463AC2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explained.</w:t>
      </w:r>
      <w:r w:rsidRPr="56BD04F2" w:rsidR="463AC2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6BD04F2" w:rsidR="17359D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When </w:t>
      </w:r>
      <w:r w:rsidRPr="56BD04F2" w:rsidR="43AF24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sociologists</w:t>
      </w:r>
      <w:r w:rsidRPr="56BD04F2" w:rsidR="17359D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make propositions </w:t>
      </w:r>
      <w:r w:rsidRPr="56BD04F2" w:rsidR="72F9A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or explanations</w:t>
      </w:r>
      <w:r w:rsidRPr="56BD04F2" w:rsidR="17359D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about society, t</w:t>
      </w:r>
      <w:r w:rsidRPr="56BD04F2" w:rsidR="55DA82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heory is used to create a hypothesis (Lumen, </w:t>
      </w:r>
      <w:r w:rsidRPr="56BD04F2" w:rsidR="62B306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2020). </w:t>
      </w:r>
      <w:r w:rsidRPr="56BD04F2" w:rsidR="0B331A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It explains as to why something is occurring using scientific investigation.</w:t>
      </w:r>
      <w:r w:rsidRPr="56BD04F2" w:rsidR="0B331A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w:rsidR="0B331AE9" w:rsidP="56BD04F2" w:rsidRDefault="0B331AE9" w14:paraId="6621A8C7" w14:textId="1CADFFD7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6BD04F2" w:rsidR="0B331A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</w:t>
      </w:r>
      <w:r w:rsidRPr="56BD04F2" w:rsidR="56A52C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scope of theories varies according to the size of the problems they are intended to explain. </w:t>
      </w:r>
      <w:r w:rsidRPr="56BD04F2" w:rsidR="54F373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When discussing types of theories there are macro-level theories, </w:t>
      </w:r>
      <w:r w:rsidRPr="56BD04F2" w:rsidR="1A8347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micro</w:t>
      </w:r>
      <w:r w:rsidRPr="56BD04F2" w:rsidR="54F373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-level theories, and grand theories. </w:t>
      </w:r>
      <w:r w:rsidRPr="56BD04F2" w:rsidR="7B9BC1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Macro-level theories are used to explain large scale issues and large groups of people. </w:t>
      </w:r>
      <w:r w:rsidRPr="56BD04F2" w:rsidR="550BD0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For example, conflict theory is a macro-level of analysis</w:t>
      </w:r>
      <w:r w:rsidRPr="56BD04F2" w:rsidR="1FF9AF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 This theory is used to explain how inequalities affect social differences and create differences</w:t>
      </w:r>
      <w:r w:rsidRPr="56BD04F2" w:rsidR="7F4C22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 power within society</w:t>
      </w:r>
      <w:r w:rsidRPr="56BD04F2" w:rsidR="4C9428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56BD04F2" w:rsidR="35E0A2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This is macro-</w:t>
      </w:r>
      <w:r w:rsidRPr="56BD04F2" w:rsidR="35E0A2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level, because</w:t>
      </w:r>
      <w:r w:rsidRPr="56BD04F2" w:rsidR="35E0A2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it is measuring a large group of people </w:t>
      </w:r>
      <w:r w:rsidRPr="56BD04F2" w:rsidR="00CE81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 society.</w:t>
      </w:r>
      <w:r w:rsidRPr="56BD04F2" w:rsidR="00CE81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Mirco-level theories are the opposite macro-level</w:t>
      </w:r>
      <w:r w:rsidRPr="56BD04F2" w:rsidR="6020F4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theories. Mirco-level theories are used to explai</w:t>
      </w:r>
      <w:r w:rsidRPr="56BD04F2" w:rsidR="77B1B5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n specific relationships between individuals or small groups. </w:t>
      </w:r>
      <w:r w:rsidRPr="56BD04F2" w:rsidR="0B6CF3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These theories explain social </w:t>
      </w:r>
      <w:r w:rsidRPr="56BD04F2" w:rsidR="0B6CF3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phenomenons</w:t>
      </w:r>
      <w:r w:rsidRPr="56BD04F2" w:rsidR="0B6CF3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on a smaller scale. </w:t>
      </w:r>
      <w:r w:rsidRPr="56BD04F2" w:rsidR="411339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Symbolic</w:t>
      </w:r>
      <w:r w:rsidRPr="56BD04F2" w:rsidR="0B6CF3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interactionism is a prime example of a </w:t>
      </w:r>
      <w:r w:rsidRPr="56BD04F2" w:rsidR="376248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micro</w:t>
      </w:r>
      <w:r w:rsidRPr="56BD04F2" w:rsidR="0B6CF3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-level of analysis because it is meas</w:t>
      </w:r>
      <w:r w:rsidRPr="56BD04F2" w:rsidR="46E2B2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uring one-</w:t>
      </w:r>
      <w:r w:rsidRPr="56BD04F2" w:rsidR="6E8DF3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to-one</w:t>
      </w:r>
      <w:r w:rsidRPr="56BD04F2" w:rsidR="46E2B2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interactions</w:t>
      </w:r>
      <w:r w:rsidRPr="56BD04F2" w:rsidR="7B5E92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56BD04F2" w:rsidR="01372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Lastly, grand theories </w:t>
      </w:r>
      <w:r w:rsidRPr="56BD04F2" w:rsidR="6BD7BE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are theories that explain why societies form and why they cha</w:t>
      </w:r>
      <w:r w:rsidRPr="56BD04F2" w:rsidR="03687F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nge. They </w:t>
      </w:r>
      <w:r w:rsidRPr="56BD04F2" w:rsidR="03687F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attempt</w:t>
      </w:r>
      <w:r w:rsidRPr="56BD04F2" w:rsidR="03687F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6BD04F2" w:rsidR="47EFC9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 answer fundamental questions on a large-scale (Lumen, 2020)</w:t>
      </w:r>
      <w:r w:rsidRPr="56BD04F2" w:rsidR="47EFC9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56BD04F2" w:rsidR="57E815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6BD04F2" w:rsidR="57E815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By having </w:t>
      </w:r>
      <w:r w:rsidRPr="56BD04F2" w:rsidR="57E815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different levels</w:t>
      </w:r>
      <w:r w:rsidRPr="56BD04F2" w:rsidR="57E815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of sociological theories, it allows for that phenomenon to better be explained and understood in society. </w:t>
      </w:r>
    </w:p>
    <w:p w:rsidR="2E98701A" w:rsidP="1EDE04CB" w:rsidRDefault="2E98701A" w14:paraId="76121CD6" w14:textId="3CFC8158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EDE04CB" w:rsidR="2E9870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Sociologists are constantly expanding on </w:t>
      </w:r>
      <w:r w:rsidRPr="1EDE04CB" w:rsidR="2E9870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previous</w:t>
      </w:r>
      <w:r w:rsidRPr="1EDE04CB" w:rsidR="2E9870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theorie</w:t>
      </w:r>
      <w:r w:rsidRPr="1EDE04CB" w:rsidR="28DA82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s. It is crucial to understand the term theory to be able to understand sociological theories. By having this understanding, </w:t>
      </w:r>
      <w:r w:rsidRPr="1EDE04CB" w:rsidR="22F81D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theories are better able to be understood and applied to daily life. </w:t>
      </w:r>
    </w:p>
    <w:p w:rsidR="394C14B3" w:rsidP="1EDE04CB" w:rsidRDefault="394C14B3" w14:paraId="2BCCB5AD" w14:textId="2C7050E2">
      <w:pPr>
        <w:pStyle w:val="Normal"/>
        <w:spacing w:line="480" w:lineRule="auto"/>
        <w:ind w:firstLine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EDE04CB" w:rsidR="394C14B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Why Sociological Theory is </w:t>
      </w:r>
      <w:r w:rsidRPr="1EDE04CB" w:rsidR="394C14B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Unique</w:t>
      </w:r>
    </w:p>
    <w:p w:rsidR="1EDE04CB" w:rsidP="56BD04F2" w:rsidRDefault="1EDE04CB" w14:paraId="476ABF09" w14:textId="4E4F9B41">
      <w:pPr>
        <w:pStyle w:val="Normal"/>
        <w:suppressLineNumbers w:val="0"/>
        <w:spacing w:before="0" w:beforeAutospacing="off" w:after="16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6BD04F2" w:rsidR="5A1893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Another name for sociology is the “Queen of the Sciences</w:t>
      </w:r>
      <w:r w:rsidRPr="56BD04F2" w:rsidR="5A1893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”.</w:t>
      </w:r>
      <w:r w:rsidRPr="56BD04F2" w:rsidR="5A1893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6BD04F2" w:rsidR="1B96BE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This discipline</w:t>
      </w:r>
      <w:r w:rsidRPr="56BD04F2" w:rsidR="21B060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6BD04F2" w:rsidR="396B05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is </w:t>
      </w:r>
      <w:r w:rsidRPr="56BD04F2" w:rsidR="21B060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unique because it ties all the other disciplines</w:t>
      </w:r>
      <w:r w:rsidRPr="56BD04F2" w:rsidR="097B2C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/sciences </w:t>
      </w:r>
      <w:r w:rsidRPr="56BD04F2" w:rsidR="21B060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together</w:t>
      </w:r>
      <w:r w:rsidRPr="56BD04F2" w:rsidR="605546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 To Comte, it is like a keystone (Allen &amp; Daynes, 2017)</w:t>
      </w:r>
      <w:r w:rsidRPr="56BD04F2" w:rsidR="605546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56BD04F2" w:rsidR="1C43F5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6BD04F2" w:rsidR="1C43F5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In other words, it holds everything together. </w:t>
      </w:r>
      <w:r w:rsidRPr="56BD04F2" w:rsidR="6EA036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Sociological theory takes ideas and concepts from all disciplines. It connects and makes relationships with all the sciences to create explanations for society.</w:t>
      </w:r>
      <w:r w:rsidRPr="56BD04F2" w:rsidR="33ABB2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Sociological theory is an attempt to explain why people d</w:t>
      </w:r>
      <w:r w:rsidRPr="56BD04F2" w:rsidR="60451B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o </w:t>
      </w:r>
      <w:r w:rsidRPr="56BD04F2" w:rsidR="33ABB2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what t</w:t>
      </w:r>
      <w:r w:rsidRPr="56BD04F2" w:rsidR="4B3C73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hey do when in groups. We can take many psychological theories and apply them to sociology. Where psychology is </w:t>
      </w:r>
      <w:r w:rsidRPr="56BD04F2" w:rsidR="2A8EE6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an attempt to explain the mind of the individual sociology</w:t>
      </w:r>
      <w:r w:rsidRPr="56BD04F2" w:rsidR="66ABB1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</w:t>
      </w:r>
      <w:r w:rsidRPr="56BD04F2" w:rsidR="2A8EE6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explain</w:t>
      </w:r>
      <w:r w:rsidRPr="56BD04F2" w:rsidR="02F2E5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 the various</w:t>
      </w:r>
      <w:r w:rsidRPr="56BD04F2" w:rsidR="2A8EE6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groups and how they interact</w:t>
      </w:r>
      <w:r w:rsidRPr="56BD04F2" w:rsidR="6D1248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 their individual fields</w:t>
      </w:r>
      <w:r w:rsidRPr="56BD04F2" w:rsidR="2A8EE6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56BD04F2" w:rsidR="3B33DD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When we look at groups, the mentality changes because people play off against each other.</w:t>
      </w:r>
      <w:r w:rsidRPr="56BD04F2" w:rsidR="6933CB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Sociology is explaining how these ideas </w:t>
      </w:r>
      <w:r w:rsidRPr="56BD04F2" w:rsidR="7B1EFB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play</w:t>
      </w:r>
      <w:r w:rsidRPr="56BD04F2" w:rsidR="4EECD4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against each other in a new perspective. </w:t>
      </w:r>
      <w:r w:rsidRPr="56BD04F2" w:rsidR="612A08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It is</w:t>
      </w:r>
      <w:r w:rsidRPr="56BD04F2" w:rsidR="00FAF5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6BD04F2" w:rsidR="00FAF5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taking</w:t>
      </w:r>
      <w:r w:rsidRPr="56BD04F2" w:rsidR="00FAF5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sociology and applying it to mass group think.</w:t>
      </w:r>
    </w:p>
    <w:p w:rsidR="56BD04F2" w:rsidRDefault="56BD04F2" w14:paraId="13114B2E" w14:textId="1DAEA3AB">
      <w:r>
        <w:br w:type="page"/>
      </w:r>
    </w:p>
    <w:p w:rsidR="56BD04F2" w:rsidP="56BD04F2" w:rsidRDefault="56BD04F2" w14:paraId="3221AC98" w14:textId="378DD9EA">
      <w:pPr>
        <w:pStyle w:val="Normal"/>
        <w:suppressLineNumbers w:val="0"/>
        <w:bidi w:val="0"/>
        <w:spacing w:before="0" w:beforeAutospacing="off" w:after="160" w:afterAutospacing="off" w:line="48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763166C" w:rsidP="1EDE04CB" w:rsidRDefault="1763166C" w14:paraId="49ABD4B7" w14:textId="048CC664">
      <w:pPr>
        <w:pStyle w:val="Normal"/>
        <w:spacing w:line="48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EDE04CB" w:rsidR="1763166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References</w:t>
      </w:r>
    </w:p>
    <w:p w:rsidR="0D162337" w:rsidP="1EDE04CB" w:rsidRDefault="0D162337" w14:paraId="11627EA2" w14:textId="16C88BE2">
      <w:pPr>
        <w:spacing w:line="480" w:lineRule="auto"/>
        <w:ind w:left="720" w:hanging="720"/>
        <w:jc w:val="left"/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</w:pPr>
      <w:r w:rsidRPr="1EDE04CB" w:rsidR="0D16233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Acton, H. B. (1951). Comte’s Positivism and the Science of Society. </w:t>
      </w:r>
      <w:r w:rsidRPr="1EDE04CB" w:rsidR="0D162337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u w:val="none"/>
          <w:lang w:val="en-US"/>
        </w:rPr>
        <w:t>Philosophy</w:t>
      </w:r>
      <w:r w:rsidRPr="1EDE04CB" w:rsidR="0D16233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, </w:t>
      </w:r>
      <w:r w:rsidRPr="1EDE04CB" w:rsidR="0D162337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u w:val="none"/>
          <w:lang w:val="en-US"/>
        </w:rPr>
        <w:t>26</w:t>
      </w:r>
      <w:r w:rsidRPr="1EDE04CB" w:rsidR="0D16233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(99), 291–310. </w:t>
      </w:r>
      <w:hyperlink r:id="R5fa7fee473d047ae">
        <w:r w:rsidRPr="1EDE04CB" w:rsidR="0D162337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u w:val="none"/>
            <w:lang w:val="en-US"/>
          </w:rPr>
          <w:t>http://www.jstor.org/stable/3747190</w:t>
        </w:r>
      </w:hyperlink>
    </w:p>
    <w:p w:rsidR="58BC6C2D" w:rsidP="1EDE04CB" w:rsidRDefault="58BC6C2D" w14:paraId="31289BC0" w14:textId="6FDC168F">
      <w:pPr>
        <w:spacing w:before="0" w:beforeAutospacing="off" w:line="480" w:lineRule="auto"/>
        <w:ind w:left="720" w:hanging="720"/>
        <w:jc w:val="left"/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</w:pPr>
      <w:r w:rsidRPr="56BD04F2" w:rsidR="58BC6C2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Conerly, T., Holmes, K., &amp; Lal Tamang, A. (2021, June 3). </w:t>
      </w:r>
      <w:r w:rsidRPr="56BD04F2" w:rsidR="58BC6C2D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u w:val="none"/>
          <w:lang w:val="en-US"/>
        </w:rPr>
        <w:t>Introduction to Sociology 3e</w:t>
      </w:r>
      <w:r w:rsidRPr="56BD04F2" w:rsidR="58BC6C2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. OpenStax. </w:t>
      </w:r>
      <w:hyperlink r:id="R7903649bd12a457b">
        <w:r w:rsidRPr="56BD04F2" w:rsidR="58BC6C2D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u w:val="none"/>
            <w:lang w:val="en-US"/>
          </w:rPr>
          <w:t>https://openstax.org/books/introduction-sociology-3e/pages/1-introduction</w:t>
        </w:r>
      </w:hyperlink>
    </w:p>
    <w:p w:rsidR="046C81CA" w:rsidP="56BD04F2" w:rsidRDefault="046C81CA" w14:paraId="4C142308" w14:textId="7285BAD3">
      <w:pPr>
        <w:spacing w:before="0" w:beforeAutospacing="off" w:after="0" w:afterAutospacing="off" w:line="480" w:lineRule="auto"/>
        <w:ind w:left="720" w:right="0" w:hanging="720"/>
        <w:jc w:val="left"/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</w:pPr>
      <w:r w:rsidRPr="56BD04F2" w:rsidR="046C81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Guy-Evans, O. (2024, February 13). </w:t>
      </w:r>
      <w:r w:rsidRPr="56BD04F2" w:rsidR="046C81C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Karl Marx Sociologist: Contributions and Theory</w:t>
      </w:r>
      <w:r w:rsidRPr="56BD04F2" w:rsidR="046C81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. Simply Psychology. </w:t>
      </w:r>
      <w:hyperlink r:id="R115d34021afb4e14">
        <w:r w:rsidRPr="56BD04F2" w:rsidR="046C81C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u w:val="none"/>
            <w:lang w:val="en-US"/>
          </w:rPr>
          <w:t>https://www.simplypsychology.org/sociological-theories-of-karl-marx.html</w:t>
        </w:r>
      </w:hyperlink>
    </w:p>
    <w:p w:rsidR="58BC6C2D" w:rsidP="1EDE04CB" w:rsidRDefault="58BC6C2D" w14:paraId="6698F2C8" w14:textId="758D01D5">
      <w:pPr>
        <w:spacing w:before="0" w:beforeAutospacing="off" w:after="0" w:afterAutospacing="off" w:line="480" w:lineRule="auto"/>
        <w:ind w:left="720" w:hanging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1EDE04CB" w:rsidR="58BC6C2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Introduction to Sociology (Lumen)</w:t>
      </w:r>
      <w:r w:rsidRPr="1EDE04CB" w:rsidR="58BC6C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. (2020, July 1). Social Sci </w:t>
      </w:r>
      <w:r w:rsidRPr="1EDE04CB" w:rsidR="58BC6C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LibreTexts</w:t>
      </w:r>
      <w:r w:rsidRPr="1EDE04CB" w:rsidR="58BC6C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. </w:t>
      </w:r>
      <w:hyperlink r:id="R3c2e18f1fd0945a8">
        <w:r w:rsidRPr="1EDE04CB" w:rsidR="58BC6C2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u w:val="none"/>
            <w:lang w:val="en-US"/>
          </w:rPr>
          <w:t>https://socialsci.libretexts.org/Courses/Lumen_Learning/Introduction_to_Sociology_(Lumen</w:t>
        </w:r>
      </w:hyperlink>
      <w:r w:rsidRPr="1EDE04CB" w:rsidR="58BC6C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)</w:t>
      </w:r>
    </w:p>
    <w:p w:rsidR="58BC6C2D" w:rsidP="1EDE04CB" w:rsidRDefault="58BC6C2D" w14:paraId="720D020E" w14:textId="6E9C5519">
      <w:pPr>
        <w:pStyle w:val="Normal"/>
        <w:spacing w:line="480" w:lineRule="auto"/>
        <w:ind w:left="720" w:hanging="72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1EDE04CB" w:rsidR="58BC6C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Kenneth Allan, &amp; Sarah Daynes. (2017). </w:t>
      </w:r>
      <w:r w:rsidRPr="1EDE04CB" w:rsidR="58BC6C2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Explorations in classical sociological theory: Seeing the social world: Vol. Fourth edition</w:t>
      </w:r>
      <w:r w:rsidRPr="1EDE04CB" w:rsidR="58BC6C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. SAGE Publications, Inc</w:t>
      </w:r>
    </w:p>
    <w:p w:rsidR="1A70057B" w:rsidP="1EDE04CB" w:rsidRDefault="1A70057B" w14:paraId="16BAE7C3" w14:textId="53A7FC5B">
      <w:pPr>
        <w:spacing w:line="48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56BD04F2" w:rsidR="1A7005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‌</w:t>
      </w:r>
    </w:p>
    <w:p w:rsidR="1EDE04CB" w:rsidP="56BD04F2" w:rsidRDefault="1EDE04CB" w14:paraId="189FDE02" w14:textId="18BF0DEA">
      <w:pPr>
        <w:spacing w:before="240" w:beforeAutospacing="off" w:after="240" w:afterAutospacing="off"/>
        <w:jc w:val="left"/>
      </w:pPr>
      <w:r w:rsidRPr="56BD04F2" w:rsidR="12681B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‌</w:t>
      </w:r>
    </w:p>
    <w:p w:rsidR="1EDE04CB" w:rsidP="1EDE04CB" w:rsidRDefault="1EDE04CB" w14:paraId="51420A7B" w14:textId="31B74ED8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EDE04CB" w:rsidP="1EDE04CB" w:rsidRDefault="1EDE04CB" w14:paraId="5BABC028" w14:textId="3D8E799D">
      <w:pPr>
        <w:pStyle w:val="Normal"/>
        <w:spacing w:before="0" w:beforeAutospacing="off" w:line="480" w:lineRule="auto"/>
        <w:ind w:left="720" w:hanging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EDE04CB" w:rsidP="1EDE04CB" w:rsidRDefault="1EDE04CB" w14:paraId="41681392" w14:textId="702A3487">
      <w:pPr>
        <w:pStyle w:val="Normal"/>
        <w:spacing w:line="480" w:lineRule="auto"/>
        <w:ind w:left="720" w:hanging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EDE04CB" w:rsidP="1EDE04CB" w:rsidRDefault="1EDE04CB" w14:paraId="5ACD895D" w14:textId="634E3229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zs0ofybgjILIU0" int2:id="9SJ3kvG3">
      <int2:state int2:type="AugLoop_Text_Critique" int2:value="Rejected"/>
    </int2:textHash>
    <int2:textHash int2:hashCode="8J1br/1RzRGPkp" int2:id="fPwhH3Y9">
      <int2:state int2:type="AugLoop_Text_Critique" int2:value="Rejected"/>
    </int2:textHash>
    <int2:textHash int2:hashCode="uJRs+zXok3pnoA" int2:id="xlZwxg85">
      <int2:state int2:type="AugLoop_Text_Critique" int2:value="Rejected"/>
    </int2:textHash>
    <int2:bookmark int2:bookmarkName="_Int_zdrTP0wZ" int2:invalidationBookmarkName="" int2:hashCode="lsyT2pfyQWQMcP" int2:id="5KNr5yy8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21C1FE"/>
    <w:rsid w:val="00113323"/>
    <w:rsid w:val="00372393"/>
    <w:rsid w:val="003A5A83"/>
    <w:rsid w:val="009A8860"/>
    <w:rsid w:val="00A82CF8"/>
    <w:rsid w:val="00B5F277"/>
    <w:rsid w:val="00CE81E2"/>
    <w:rsid w:val="00E30C4D"/>
    <w:rsid w:val="00FAF5CF"/>
    <w:rsid w:val="01372267"/>
    <w:rsid w:val="019427DF"/>
    <w:rsid w:val="01AD0384"/>
    <w:rsid w:val="023F5C7B"/>
    <w:rsid w:val="026EDA03"/>
    <w:rsid w:val="02B7D8F5"/>
    <w:rsid w:val="02CEA7A1"/>
    <w:rsid w:val="02F2E572"/>
    <w:rsid w:val="03687F9A"/>
    <w:rsid w:val="03E8B513"/>
    <w:rsid w:val="046A7802"/>
    <w:rsid w:val="046C81CA"/>
    <w:rsid w:val="048D4C2C"/>
    <w:rsid w:val="04B33449"/>
    <w:rsid w:val="04D5AB1F"/>
    <w:rsid w:val="052CB882"/>
    <w:rsid w:val="05986878"/>
    <w:rsid w:val="05B2702D"/>
    <w:rsid w:val="05B67D70"/>
    <w:rsid w:val="05D65611"/>
    <w:rsid w:val="06064863"/>
    <w:rsid w:val="061E6E99"/>
    <w:rsid w:val="065C3891"/>
    <w:rsid w:val="068074A7"/>
    <w:rsid w:val="06ACD019"/>
    <w:rsid w:val="06B4AF4D"/>
    <w:rsid w:val="06BEE0DB"/>
    <w:rsid w:val="072055D5"/>
    <w:rsid w:val="0788BE91"/>
    <w:rsid w:val="07FFAB30"/>
    <w:rsid w:val="0816CAAD"/>
    <w:rsid w:val="08196397"/>
    <w:rsid w:val="0825FCFF"/>
    <w:rsid w:val="083582E7"/>
    <w:rsid w:val="090AD83E"/>
    <w:rsid w:val="09248EF2"/>
    <w:rsid w:val="095B72EB"/>
    <w:rsid w:val="0962D0F4"/>
    <w:rsid w:val="097B2C19"/>
    <w:rsid w:val="09D8C9FC"/>
    <w:rsid w:val="0A4EE60C"/>
    <w:rsid w:val="0A95988B"/>
    <w:rsid w:val="0AC05F53"/>
    <w:rsid w:val="0AC2EADA"/>
    <w:rsid w:val="0ACF9934"/>
    <w:rsid w:val="0AF3E290"/>
    <w:rsid w:val="0B2356BA"/>
    <w:rsid w:val="0B331AE9"/>
    <w:rsid w:val="0B4DD4D7"/>
    <w:rsid w:val="0B6A46F6"/>
    <w:rsid w:val="0B6CF3F0"/>
    <w:rsid w:val="0C5C2FB4"/>
    <w:rsid w:val="0C8EFF99"/>
    <w:rsid w:val="0D162337"/>
    <w:rsid w:val="0EF8397F"/>
    <w:rsid w:val="0F0AF270"/>
    <w:rsid w:val="0F6A0279"/>
    <w:rsid w:val="10A6C2D1"/>
    <w:rsid w:val="10B443F2"/>
    <w:rsid w:val="10DDB56D"/>
    <w:rsid w:val="112FA0D7"/>
    <w:rsid w:val="11D3CAAD"/>
    <w:rsid w:val="12555907"/>
    <w:rsid w:val="12681BBE"/>
    <w:rsid w:val="12A5C601"/>
    <w:rsid w:val="12B30362"/>
    <w:rsid w:val="13F12968"/>
    <w:rsid w:val="144ED3C3"/>
    <w:rsid w:val="14A8F957"/>
    <w:rsid w:val="14BDE9EF"/>
    <w:rsid w:val="1507C723"/>
    <w:rsid w:val="150B6B6F"/>
    <w:rsid w:val="15F65B3A"/>
    <w:rsid w:val="160311FA"/>
    <w:rsid w:val="1629D33F"/>
    <w:rsid w:val="16A73BD0"/>
    <w:rsid w:val="16DE357D"/>
    <w:rsid w:val="172B7E7C"/>
    <w:rsid w:val="17359DBC"/>
    <w:rsid w:val="1763166C"/>
    <w:rsid w:val="182E501D"/>
    <w:rsid w:val="18430C31"/>
    <w:rsid w:val="187B9468"/>
    <w:rsid w:val="1886CE7A"/>
    <w:rsid w:val="18CCAF4F"/>
    <w:rsid w:val="1908D76C"/>
    <w:rsid w:val="19C0C79A"/>
    <w:rsid w:val="19CA207E"/>
    <w:rsid w:val="1A1DC2E0"/>
    <w:rsid w:val="1A70057B"/>
    <w:rsid w:val="1A8347F8"/>
    <w:rsid w:val="1A83520D"/>
    <w:rsid w:val="1AC9993A"/>
    <w:rsid w:val="1B09D00F"/>
    <w:rsid w:val="1B415F17"/>
    <w:rsid w:val="1B65F0DF"/>
    <w:rsid w:val="1B96BEEB"/>
    <w:rsid w:val="1BE6FBD3"/>
    <w:rsid w:val="1BFA7EFB"/>
    <w:rsid w:val="1BFB96A6"/>
    <w:rsid w:val="1C43F5AF"/>
    <w:rsid w:val="1C59E5A8"/>
    <w:rsid w:val="1D167D54"/>
    <w:rsid w:val="1D4F799B"/>
    <w:rsid w:val="1D5683CE"/>
    <w:rsid w:val="1D995E72"/>
    <w:rsid w:val="1DF0738E"/>
    <w:rsid w:val="1DF3A7A0"/>
    <w:rsid w:val="1E3D5CBD"/>
    <w:rsid w:val="1E8055B9"/>
    <w:rsid w:val="1E8CFE04"/>
    <w:rsid w:val="1EB84E17"/>
    <w:rsid w:val="1ECF07C1"/>
    <w:rsid w:val="1EDE04CB"/>
    <w:rsid w:val="1F4BBB98"/>
    <w:rsid w:val="1F805AE2"/>
    <w:rsid w:val="1FF9AFE6"/>
    <w:rsid w:val="2005B0AF"/>
    <w:rsid w:val="2028CE65"/>
    <w:rsid w:val="204E1E16"/>
    <w:rsid w:val="20965D48"/>
    <w:rsid w:val="20AF85A5"/>
    <w:rsid w:val="2118154D"/>
    <w:rsid w:val="21281450"/>
    <w:rsid w:val="21B060E9"/>
    <w:rsid w:val="21CD2F84"/>
    <w:rsid w:val="21E41AED"/>
    <w:rsid w:val="2209C718"/>
    <w:rsid w:val="220E4BA2"/>
    <w:rsid w:val="22482B75"/>
    <w:rsid w:val="225CB4A3"/>
    <w:rsid w:val="22B7FBA4"/>
    <w:rsid w:val="22C718C3"/>
    <w:rsid w:val="22CA46DA"/>
    <w:rsid w:val="22DA90DE"/>
    <w:rsid w:val="22E82054"/>
    <w:rsid w:val="22F81DF8"/>
    <w:rsid w:val="23481DF7"/>
    <w:rsid w:val="234E8183"/>
    <w:rsid w:val="23A269EE"/>
    <w:rsid w:val="24707B80"/>
    <w:rsid w:val="2483F0B5"/>
    <w:rsid w:val="24B1B37A"/>
    <w:rsid w:val="251BBBAF"/>
    <w:rsid w:val="253B9F9E"/>
    <w:rsid w:val="2545EC64"/>
    <w:rsid w:val="2558BA80"/>
    <w:rsid w:val="255F7968"/>
    <w:rsid w:val="25C2076C"/>
    <w:rsid w:val="25E5757D"/>
    <w:rsid w:val="2608B574"/>
    <w:rsid w:val="2610BB61"/>
    <w:rsid w:val="26B78C10"/>
    <w:rsid w:val="27059ECC"/>
    <w:rsid w:val="271D7E0D"/>
    <w:rsid w:val="2772446A"/>
    <w:rsid w:val="27A81C42"/>
    <w:rsid w:val="28450558"/>
    <w:rsid w:val="28907B86"/>
    <w:rsid w:val="28A16F2D"/>
    <w:rsid w:val="28C6F0FE"/>
    <w:rsid w:val="28DA823A"/>
    <w:rsid w:val="29227CB0"/>
    <w:rsid w:val="29C532FC"/>
    <w:rsid w:val="29FD6906"/>
    <w:rsid w:val="2A8EE672"/>
    <w:rsid w:val="2A9C9011"/>
    <w:rsid w:val="2ADC2697"/>
    <w:rsid w:val="2B3F2CC5"/>
    <w:rsid w:val="2B4C1737"/>
    <w:rsid w:val="2BEE5E6B"/>
    <w:rsid w:val="2BF5661F"/>
    <w:rsid w:val="2BFE0E77"/>
    <w:rsid w:val="2C085016"/>
    <w:rsid w:val="2C951BB6"/>
    <w:rsid w:val="2CBF35EF"/>
    <w:rsid w:val="2CE7E798"/>
    <w:rsid w:val="2D7374F2"/>
    <w:rsid w:val="2DA42077"/>
    <w:rsid w:val="2DA970F7"/>
    <w:rsid w:val="2DD409BD"/>
    <w:rsid w:val="2E09CB6A"/>
    <w:rsid w:val="2E1F4B4C"/>
    <w:rsid w:val="2E6BD70C"/>
    <w:rsid w:val="2E76CD87"/>
    <w:rsid w:val="2E83B7F9"/>
    <w:rsid w:val="2E98701A"/>
    <w:rsid w:val="2EAE53EC"/>
    <w:rsid w:val="2ECF21C3"/>
    <w:rsid w:val="2EEB714E"/>
    <w:rsid w:val="2FAF97BA"/>
    <w:rsid w:val="30178FE0"/>
    <w:rsid w:val="306AF224"/>
    <w:rsid w:val="308741AF"/>
    <w:rsid w:val="31416C2C"/>
    <w:rsid w:val="314EFE88"/>
    <w:rsid w:val="319F0E6D"/>
    <w:rsid w:val="32F2BC6F"/>
    <w:rsid w:val="33ABB273"/>
    <w:rsid w:val="33DA40E8"/>
    <w:rsid w:val="344E3B4E"/>
    <w:rsid w:val="348E8CD0"/>
    <w:rsid w:val="35123220"/>
    <w:rsid w:val="355A179E"/>
    <w:rsid w:val="35D3337B"/>
    <w:rsid w:val="35E0A20A"/>
    <w:rsid w:val="35E5A7DA"/>
    <w:rsid w:val="360256A9"/>
    <w:rsid w:val="362A5D31"/>
    <w:rsid w:val="365A1A72"/>
    <w:rsid w:val="368E77E3"/>
    <w:rsid w:val="3723B01C"/>
    <w:rsid w:val="37624817"/>
    <w:rsid w:val="376803AE"/>
    <w:rsid w:val="3781783B"/>
    <w:rsid w:val="37C62D92"/>
    <w:rsid w:val="3806FCAF"/>
    <w:rsid w:val="388453C0"/>
    <w:rsid w:val="38E65A4B"/>
    <w:rsid w:val="394C14B3"/>
    <w:rsid w:val="39567A00"/>
    <w:rsid w:val="396B05D7"/>
    <w:rsid w:val="3A202D22"/>
    <w:rsid w:val="3A44FA78"/>
    <w:rsid w:val="3A822AAC"/>
    <w:rsid w:val="3ABD324C"/>
    <w:rsid w:val="3AF36A0F"/>
    <w:rsid w:val="3AFDCE54"/>
    <w:rsid w:val="3B33DD0D"/>
    <w:rsid w:val="3B6554D8"/>
    <w:rsid w:val="3BE552CD"/>
    <w:rsid w:val="3D81232E"/>
    <w:rsid w:val="3E356F16"/>
    <w:rsid w:val="3EB1DFC8"/>
    <w:rsid w:val="3EEAEA24"/>
    <w:rsid w:val="3EFF433E"/>
    <w:rsid w:val="3F457601"/>
    <w:rsid w:val="3FD13F77"/>
    <w:rsid w:val="3FF71A0E"/>
    <w:rsid w:val="403F3FE9"/>
    <w:rsid w:val="40B8C3F0"/>
    <w:rsid w:val="411339A1"/>
    <w:rsid w:val="41373800"/>
    <w:rsid w:val="4159497A"/>
    <w:rsid w:val="415F7D7C"/>
    <w:rsid w:val="416D0FD8"/>
    <w:rsid w:val="418F94D5"/>
    <w:rsid w:val="41E9808A"/>
    <w:rsid w:val="42549451"/>
    <w:rsid w:val="4308E039"/>
    <w:rsid w:val="43862785"/>
    <w:rsid w:val="43AF2405"/>
    <w:rsid w:val="43D2B461"/>
    <w:rsid w:val="4407E4B6"/>
    <w:rsid w:val="44387DA5"/>
    <w:rsid w:val="4457555E"/>
    <w:rsid w:val="446ED8C2"/>
    <w:rsid w:val="44770A4A"/>
    <w:rsid w:val="44971E3E"/>
    <w:rsid w:val="44C522D8"/>
    <w:rsid w:val="44ECD877"/>
    <w:rsid w:val="44F61668"/>
    <w:rsid w:val="457F7E53"/>
    <w:rsid w:val="45AD6C0F"/>
    <w:rsid w:val="461FA950"/>
    <w:rsid w:val="463AC24F"/>
    <w:rsid w:val="4685FF11"/>
    <w:rsid w:val="469BA8AE"/>
    <w:rsid w:val="46E2B296"/>
    <w:rsid w:val="470A5523"/>
    <w:rsid w:val="470F979E"/>
    <w:rsid w:val="4720DD36"/>
    <w:rsid w:val="47DC515C"/>
    <w:rsid w:val="47EFC90D"/>
    <w:rsid w:val="4800581C"/>
    <w:rsid w:val="4807B625"/>
    <w:rsid w:val="4858C20E"/>
    <w:rsid w:val="48A62584"/>
    <w:rsid w:val="493E08ED"/>
    <w:rsid w:val="49747E65"/>
    <w:rsid w:val="4998C7C1"/>
    <w:rsid w:val="4A101402"/>
    <w:rsid w:val="4A41F5E5"/>
    <w:rsid w:val="4A4529F7"/>
    <w:rsid w:val="4A52BC53"/>
    <w:rsid w:val="4A63EA7D"/>
    <w:rsid w:val="4A663188"/>
    <w:rsid w:val="4A70AA2E"/>
    <w:rsid w:val="4A99ABA4"/>
    <w:rsid w:val="4AAFEF8D"/>
    <w:rsid w:val="4AF9D745"/>
    <w:rsid w:val="4AFDFC82"/>
    <w:rsid w:val="4B3A40CC"/>
    <w:rsid w:val="4B3C73D9"/>
    <w:rsid w:val="4BABE463"/>
    <w:rsid w:val="4BCDC743"/>
    <w:rsid w:val="4BE308C1"/>
    <w:rsid w:val="4C37A4E4"/>
    <w:rsid w:val="4C45531D"/>
    <w:rsid w:val="4C6371C4"/>
    <w:rsid w:val="4C686318"/>
    <w:rsid w:val="4C942833"/>
    <w:rsid w:val="4CEADE83"/>
    <w:rsid w:val="4CF609E3"/>
    <w:rsid w:val="4D63D7DB"/>
    <w:rsid w:val="4E0EE7AA"/>
    <w:rsid w:val="4E746D15"/>
    <w:rsid w:val="4EC80392"/>
    <w:rsid w:val="4EECD4A0"/>
    <w:rsid w:val="4F2C62E8"/>
    <w:rsid w:val="4F9FC1BE"/>
    <w:rsid w:val="4FA003DA"/>
    <w:rsid w:val="4FB26E59"/>
    <w:rsid w:val="5032FB25"/>
    <w:rsid w:val="5053544D"/>
    <w:rsid w:val="509253CF"/>
    <w:rsid w:val="51BB50C2"/>
    <w:rsid w:val="51FFA454"/>
    <w:rsid w:val="52503BDC"/>
    <w:rsid w:val="52A8B974"/>
    <w:rsid w:val="534CB1DD"/>
    <w:rsid w:val="53572123"/>
    <w:rsid w:val="539B74B5"/>
    <w:rsid w:val="53A6F247"/>
    <w:rsid w:val="53E8D82B"/>
    <w:rsid w:val="54150BCA"/>
    <w:rsid w:val="547374FD"/>
    <w:rsid w:val="54F373EC"/>
    <w:rsid w:val="54FBC8B5"/>
    <w:rsid w:val="550BD00E"/>
    <w:rsid w:val="551ED993"/>
    <w:rsid w:val="5584A88C"/>
    <w:rsid w:val="5587DC9E"/>
    <w:rsid w:val="55AA7839"/>
    <w:rsid w:val="55C98077"/>
    <w:rsid w:val="55DA82ED"/>
    <w:rsid w:val="56065822"/>
    <w:rsid w:val="560F455E"/>
    <w:rsid w:val="5616B553"/>
    <w:rsid w:val="5672056B"/>
    <w:rsid w:val="56A52CE2"/>
    <w:rsid w:val="56BD04F2"/>
    <w:rsid w:val="5723ACFF"/>
    <w:rsid w:val="5790AF1C"/>
    <w:rsid w:val="57E8150D"/>
    <w:rsid w:val="580C0D14"/>
    <w:rsid w:val="582A9246"/>
    <w:rsid w:val="58AC4A4B"/>
    <w:rsid w:val="58BC494E"/>
    <w:rsid w:val="58BC6C2D"/>
    <w:rsid w:val="58CF3A5A"/>
    <w:rsid w:val="59031E21"/>
    <w:rsid w:val="5946E620"/>
    <w:rsid w:val="5981B524"/>
    <w:rsid w:val="59AE5F73"/>
    <w:rsid w:val="5A0AB639"/>
    <w:rsid w:val="5A12A3BF"/>
    <w:rsid w:val="5A18933E"/>
    <w:rsid w:val="5A95BA90"/>
    <w:rsid w:val="5B22DB89"/>
    <w:rsid w:val="5B32B445"/>
    <w:rsid w:val="5BAE7420"/>
    <w:rsid w:val="5BBCF412"/>
    <w:rsid w:val="5C1EB2D5"/>
    <w:rsid w:val="5C318AF1"/>
    <w:rsid w:val="5C812130"/>
    <w:rsid w:val="5CFA60BE"/>
    <w:rsid w:val="5D004F6D"/>
    <w:rsid w:val="5D03DC7B"/>
    <w:rsid w:val="5D3EDAE8"/>
    <w:rsid w:val="5E0CDB12"/>
    <w:rsid w:val="5E3B342A"/>
    <w:rsid w:val="5E60AEF8"/>
    <w:rsid w:val="5E880558"/>
    <w:rsid w:val="5EDAAB49"/>
    <w:rsid w:val="5EF74EEE"/>
    <w:rsid w:val="5F342AE2"/>
    <w:rsid w:val="5F369E18"/>
    <w:rsid w:val="5F464109"/>
    <w:rsid w:val="5FA8AB73"/>
    <w:rsid w:val="5FCEF644"/>
    <w:rsid w:val="5FF73C6B"/>
    <w:rsid w:val="600F4778"/>
    <w:rsid w:val="6020F47A"/>
    <w:rsid w:val="60451B53"/>
    <w:rsid w:val="6055461A"/>
    <w:rsid w:val="6071B123"/>
    <w:rsid w:val="6081E543"/>
    <w:rsid w:val="609822E0"/>
    <w:rsid w:val="609B59D0"/>
    <w:rsid w:val="612A08B6"/>
    <w:rsid w:val="61447BD4"/>
    <w:rsid w:val="616693C4"/>
    <w:rsid w:val="61930CCC"/>
    <w:rsid w:val="61CF002F"/>
    <w:rsid w:val="62372A31"/>
    <w:rsid w:val="623A0434"/>
    <w:rsid w:val="62B30658"/>
    <w:rsid w:val="62E04C35"/>
    <w:rsid w:val="632CC95D"/>
    <w:rsid w:val="63B7CF71"/>
    <w:rsid w:val="641658C0"/>
    <w:rsid w:val="64B5721D"/>
    <w:rsid w:val="64B5A092"/>
    <w:rsid w:val="64F6E690"/>
    <w:rsid w:val="65824855"/>
    <w:rsid w:val="65B22921"/>
    <w:rsid w:val="661E51D0"/>
    <w:rsid w:val="6665632B"/>
    <w:rsid w:val="66667DEF"/>
    <w:rsid w:val="66ABB1B7"/>
    <w:rsid w:val="66CD36B7"/>
    <w:rsid w:val="66E84FB6"/>
    <w:rsid w:val="6763CC97"/>
    <w:rsid w:val="678CE13B"/>
    <w:rsid w:val="679FA710"/>
    <w:rsid w:val="67BB1862"/>
    <w:rsid w:val="683609BC"/>
    <w:rsid w:val="6879A37D"/>
    <w:rsid w:val="68ADE583"/>
    <w:rsid w:val="68D3E09C"/>
    <w:rsid w:val="68ED8889"/>
    <w:rsid w:val="68F2E55E"/>
    <w:rsid w:val="6933CBA3"/>
    <w:rsid w:val="699D08AB"/>
    <w:rsid w:val="69AD07AE"/>
    <w:rsid w:val="6A1126A6"/>
    <w:rsid w:val="6A28C789"/>
    <w:rsid w:val="6A5B9649"/>
    <w:rsid w:val="6A736DA3"/>
    <w:rsid w:val="6A8092DF"/>
    <w:rsid w:val="6A8EB5BF"/>
    <w:rsid w:val="6AACCC04"/>
    <w:rsid w:val="6AE80878"/>
    <w:rsid w:val="6BC497EA"/>
    <w:rsid w:val="6BD7BE33"/>
    <w:rsid w:val="6BD979F9"/>
    <w:rsid w:val="6C0B815E"/>
    <w:rsid w:val="6C2A8620"/>
    <w:rsid w:val="6CE7DC82"/>
    <w:rsid w:val="6D048E68"/>
    <w:rsid w:val="6D0F2F32"/>
    <w:rsid w:val="6D12481B"/>
    <w:rsid w:val="6D5080ED"/>
    <w:rsid w:val="6D9DE240"/>
    <w:rsid w:val="6DAACBD1"/>
    <w:rsid w:val="6E116542"/>
    <w:rsid w:val="6E3B02E1"/>
    <w:rsid w:val="6E575171"/>
    <w:rsid w:val="6E7ADAB6"/>
    <w:rsid w:val="6E886657"/>
    <w:rsid w:val="6E8AB179"/>
    <w:rsid w:val="6E8DF3D0"/>
    <w:rsid w:val="6E995FE8"/>
    <w:rsid w:val="6EA036DD"/>
    <w:rsid w:val="6F3C7F6E"/>
    <w:rsid w:val="6FF737C8"/>
    <w:rsid w:val="701C4932"/>
    <w:rsid w:val="70275C78"/>
    <w:rsid w:val="70353049"/>
    <w:rsid w:val="70BF2772"/>
    <w:rsid w:val="70FDF743"/>
    <w:rsid w:val="715A26EA"/>
    <w:rsid w:val="71B27B78"/>
    <w:rsid w:val="725AF7D3"/>
    <w:rsid w:val="72F9AE41"/>
    <w:rsid w:val="735EFD3A"/>
    <w:rsid w:val="737DD07C"/>
    <w:rsid w:val="73FC9BBE"/>
    <w:rsid w:val="74359805"/>
    <w:rsid w:val="745E034D"/>
    <w:rsid w:val="75929895"/>
    <w:rsid w:val="75986C1F"/>
    <w:rsid w:val="75A9561C"/>
    <w:rsid w:val="76626356"/>
    <w:rsid w:val="77162788"/>
    <w:rsid w:val="772DB906"/>
    <w:rsid w:val="77343C80"/>
    <w:rsid w:val="7752BA49"/>
    <w:rsid w:val="776D38C7"/>
    <w:rsid w:val="77B1B5E0"/>
    <w:rsid w:val="77CC9DAA"/>
    <w:rsid w:val="77FE33B7"/>
    <w:rsid w:val="78B9E56F"/>
    <w:rsid w:val="78C883A7"/>
    <w:rsid w:val="78D00CE1"/>
    <w:rsid w:val="792E2CF1"/>
    <w:rsid w:val="7967DC92"/>
    <w:rsid w:val="79708514"/>
    <w:rsid w:val="79918AAD"/>
    <w:rsid w:val="799A0418"/>
    <w:rsid w:val="7AB15050"/>
    <w:rsid w:val="7AD53257"/>
    <w:rsid w:val="7B0951C9"/>
    <w:rsid w:val="7B0C5575"/>
    <w:rsid w:val="7B1985E9"/>
    <w:rsid w:val="7B1EFB4B"/>
    <w:rsid w:val="7B5E9249"/>
    <w:rsid w:val="7B5FA035"/>
    <w:rsid w:val="7B66E95F"/>
    <w:rsid w:val="7B6A1D71"/>
    <w:rsid w:val="7B6C2BDA"/>
    <w:rsid w:val="7B8CB90C"/>
    <w:rsid w:val="7B9BC1B7"/>
    <w:rsid w:val="7BF18631"/>
    <w:rsid w:val="7C2AAD72"/>
    <w:rsid w:val="7C48A874"/>
    <w:rsid w:val="7C847D7C"/>
    <w:rsid w:val="7D05EDD2"/>
    <w:rsid w:val="7D07FC3B"/>
    <w:rsid w:val="7D21C1FE"/>
    <w:rsid w:val="7D73C060"/>
    <w:rsid w:val="7D9B299D"/>
    <w:rsid w:val="7DC02AAF"/>
    <w:rsid w:val="7DC67DD3"/>
    <w:rsid w:val="7E5D966C"/>
    <w:rsid w:val="7E965554"/>
    <w:rsid w:val="7EA3CC9C"/>
    <w:rsid w:val="7ECF5C12"/>
    <w:rsid w:val="7EECE11F"/>
    <w:rsid w:val="7F0C5C96"/>
    <w:rsid w:val="7F420604"/>
    <w:rsid w:val="7F4C227E"/>
    <w:rsid w:val="7F5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C1FE"/>
  <w15:chartTrackingRefBased/>
  <w15:docId w15:val="{20085B15-A997-4561-B30E-D4139F55DD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jstor.org/stable/3747190" TargetMode="External" Id="R5fa7fee473d047ae" /><Relationship Type="http://schemas.openxmlformats.org/officeDocument/2006/relationships/hyperlink" Target="https://socialsci.libretexts.org/Courses/Lumen_Learning/Introduction_to_Sociology_(Lumen" TargetMode="External" Id="R3c2e18f1fd0945a8" /><Relationship Type="http://schemas.microsoft.com/office/2020/10/relationships/intelligence" Target="intelligence2.xml" Id="R11cb240a0cc2462a" /><Relationship Type="http://schemas.openxmlformats.org/officeDocument/2006/relationships/hyperlink" Target="https://openstax.org/books/introduction-sociology-3e/pages/1-introduction" TargetMode="External" Id="R7903649bd12a457b" /><Relationship Type="http://schemas.openxmlformats.org/officeDocument/2006/relationships/hyperlink" Target="https://www.simplypsychology.org/sociological-theories-of-karl-marx.html" TargetMode="External" Id="R115d34021afb4e1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2024-02-10T23:12:26.2720085Z</dcterms:created>
  <dcterms:modified xsi:type="dcterms:W3CDTF">2024-04-29T23:33:40.9967110Z</dcterms:modified>
  <dc:creator>Isabella Olson</dc:creator>
  <lastModifiedBy>Isabella Olson</lastModifiedBy>
</coreProperties>
</file>