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B8E2" w14:textId="77777777" w:rsidR="00B14F7E" w:rsidRPr="00B14F7E" w:rsidRDefault="00B14F7E" w:rsidP="00B14F7E">
      <w:pPr>
        <w:spacing w:after="240" w:line="240" w:lineRule="auto"/>
        <w:jc w:val="center"/>
        <w:rPr>
          <w:rFonts w:ascii="Times New Roman" w:eastAsia="Times New Roman" w:hAnsi="Times New Roman" w:cs="Times New Roman"/>
          <w:sz w:val="24"/>
          <w:szCs w:val="24"/>
        </w:rPr>
      </w:pPr>
      <w:r w:rsidRPr="00B14F7E">
        <w:rPr>
          <w:rFonts w:ascii="Times New Roman" w:eastAsia="Times New Roman" w:hAnsi="Times New Roman" w:cs="Times New Roman"/>
          <w:b/>
          <w:bCs/>
          <w:color w:val="000000"/>
          <w:sz w:val="20"/>
          <w:szCs w:val="20"/>
        </w:rPr>
        <w:t>Lesson Plan for Kinesiology 389</w:t>
      </w:r>
    </w:p>
    <w:p w14:paraId="68BC7ABC" w14:textId="77777777" w:rsidR="00B14F7E" w:rsidRPr="00B14F7E" w:rsidRDefault="00B14F7E" w:rsidP="00B14F7E">
      <w:pPr>
        <w:spacing w:after="240" w:line="240" w:lineRule="auto"/>
        <w:rPr>
          <w:rFonts w:ascii="Times New Roman" w:eastAsia="Times New Roman" w:hAnsi="Times New Roman" w:cs="Times New Roman"/>
          <w:sz w:val="24"/>
          <w:szCs w:val="24"/>
        </w:rPr>
      </w:pPr>
      <w:r w:rsidRPr="00B14F7E">
        <w:rPr>
          <w:rFonts w:ascii="Times New Roman" w:eastAsia="Times New Roman" w:hAnsi="Times New Roman" w:cs="Times New Roman"/>
          <w:color w:val="000000"/>
          <w:sz w:val="20"/>
          <w:szCs w:val="20"/>
        </w:rPr>
        <w:t xml:space="preserve">Teacher: </w:t>
      </w:r>
      <w:r w:rsidRPr="00B14F7E">
        <w:rPr>
          <w:rFonts w:ascii="Times New Roman" w:eastAsia="Times New Roman" w:hAnsi="Times New Roman" w:cs="Times New Roman"/>
          <w:color w:val="2F5496"/>
          <w:sz w:val="20"/>
          <w:szCs w:val="20"/>
        </w:rPr>
        <w:t>Abigail Bowden and Brady Hurlich</w:t>
      </w:r>
    </w:p>
    <w:p w14:paraId="21BD66D3" w14:textId="77777777" w:rsidR="00B14F7E" w:rsidRPr="00B14F7E" w:rsidRDefault="00B14F7E" w:rsidP="00B14F7E">
      <w:pPr>
        <w:spacing w:after="240" w:line="240" w:lineRule="auto"/>
        <w:rPr>
          <w:rFonts w:ascii="Times New Roman" w:eastAsia="Times New Roman" w:hAnsi="Times New Roman" w:cs="Times New Roman"/>
          <w:sz w:val="24"/>
          <w:szCs w:val="24"/>
        </w:rPr>
      </w:pPr>
      <w:r w:rsidRPr="00B14F7E">
        <w:rPr>
          <w:rFonts w:ascii="Times New Roman" w:eastAsia="Times New Roman" w:hAnsi="Times New Roman" w:cs="Times New Roman"/>
          <w:color w:val="000000"/>
          <w:sz w:val="20"/>
          <w:szCs w:val="20"/>
        </w:rPr>
        <w:t xml:space="preserve">Date: </w:t>
      </w:r>
      <w:r w:rsidRPr="00B14F7E">
        <w:rPr>
          <w:rFonts w:ascii="Times New Roman" w:eastAsia="Times New Roman" w:hAnsi="Times New Roman" w:cs="Times New Roman"/>
          <w:color w:val="2F5496"/>
          <w:sz w:val="20"/>
          <w:szCs w:val="20"/>
        </w:rPr>
        <w:t>2/5/2022</w:t>
      </w:r>
    </w:p>
    <w:p w14:paraId="7A1E6F09" w14:textId="77777777" w:rsidR="00B14F7E" w:rsidRPr="00B14F7E" w:rsidRDefault="00B14F7E" w:rsidP="00B14F7E">
      <w:pPr>
        <w:spacing w:after="240" w:line="240" w:lineRule="auto"/>
        <w:rPr>
          <w:rFonts w:ascii="Times New Roman" w:eastAsia="Times New Roman" w:hAnsi="Times New Roman" w:cs="Times New Roman"/>
          <w:sz w:val="24"/>
          <w:szCs w:val="24"/>
        </w:rPr>
      </w:pPr>
      <w:r w:rsidRPr="00B14F7E">
        <w:rPr>
          <w:rFonts w:ascii="Times New Roman" w:eastAsia="Times New Roman" w:hAnsi="Times New Roman" w:cs="Times New Roman"/>
          <w:color w:val="000000"/>
          <w:sz w:val="20"/>
          <w:szCs w:val="20"/>
        </w:rPr>
        <w:t xml:space="preserve">Standard of Learning: </w:t>
      </w:r>
      <w:r w:rsidRPr="00B14F7E">
        <w:rPr>
          <w:rFonts w:ascii="Times New Roman" w:eastAsia="Times New Roman" w:hAnsi="Times New Roman" w:cs="Times New Roman"/>
          <w:color w:val="2F5496"/>
          <w:sz w:val="20"/>
          <w:szCs w:val="20"/>
        </w:rPr>
        <w:t xml:space="preserve">SOL 3.3-b                                               </w:t>
      </w:r>
      <w:r w:rsidRPr="00B14F7E">
        <w:rPr>
          <w:rFonts w:ascii="Times New Roman" w:eastAsia="Times New Roman" w:hAnsi="Times New Roman" w:cs="Times New Roman"/>
          <w:color w:val="2F5496"/>
          <w:sz w:val="20"/>
          <w:szCs w:val="20"/>
        </w:rPr>
        <w:tab/>
      </w:r>
      <w:r w:rsidRPr="00B14F7E">
        <w:rPr>
          <w:rFonts w:ascii="Times New Roman" w:eastAsia="Times New Roman" w:hAnsi="Times New Roman" w:cs="Times New Roman"/>
          <w:color w:val="000000"/>
          <w:sz w:val="20"/>
          <w:szCs w:val="20"/>
        </w:rPr>
        <w:t xml:space="preserve">Age/Grade Level: </w:t>
      </w:r>
      <w:r w:rsidRPr="00B14F7E">
        <w:rPr>
          <w:rFonts w:ascii="Times New Roman" w:eastAsia="Times New Roman" w:hAnsi="Times New Roman" w:cs="Times New Roman"/>
          <w:color w:val="4A86E8"/>
          <w:sz w:val="20"/>
          <w:szCs w:val="20"/>
        </w:rPr>
        <w:t>3rd grade</w:t>
      </w:r>
    </w:p>
    <w:p w14:paraId="7C96A9EC" w14:textId="77777777" w:rsidR="00B14F7E" w:rsidRPr="00B14F7E" w:rsidRDefault="00B14F7E" w:rsidP="00B14F7E">
      <w:pPr>
        <w:spacing w:after="240" w:line="240" w:lineRule="auto"/>
        <w:rPr>
          <w:rFonts w:ascii="Times New Roman" w:eastAsia="Times New Roman" w:hAnsi="Times New Roman" w:cs="Times New Roman"/>
          <w:sz w:val="24"/>
          <w:szCs w:val="24"/>
        </w:rPr>
      </w:pPr>
      <w:r w:rsidRPr="00B14F7E">
        <w:rPr>
          <w:rFonts w:ascii="Times New Roman" w:eastAsia="Times New Roman" w:hAnsi="Times New Roman" w:cs="Times New Roman"/>
          <w:color w:val="000000"/>
          <w:sz w:val="20"/>
          <w:szCs w:val="20"/>
        </w:rPr>
        <w:t>SOL Goal(s)/Objectives (If appropriate):</w:t>
      </w:r>
    </w:p>
    <w:p w14:paraId="3B01B41A" w14:textId="77777777" w:rsidR="00B14F7E" w:rsidRPr="00B14F7E" w:rsidRDefault="00B14F7E" w:rsidP="00B14F7E">
      <w:pPr>
        <w:spacing w:after="0" w:line="240" w:lineRule="auto"/>
        <w:ind w:left="540" w:hanging="540"/>
        <w:rPr>
          <w:rFonts w:ascii="Times New Roman" w:eastAsia="Times New Roman" w:hAnsi="Times New Roman" w:cs="Times New Roman"/>
          <w:sz w:val="24"/>
          <w:szCs w:val="24"/>
        </w:rPr>
      </w:pPr>
      <w:r w:rsidRPr="00B14F7E">
        <w:rPr>
          <w:rFonts w:ascii="Times New Roman" w:eastAsia="Times New Roman" w:hAnsi="Times New Roman" w:cs="Times New Roman"/>
          <w:color w:val="4472C4"/>
          <w:sz w:val="18"/>
          <w:szCs w:val="18"/>
        </w:rPr>
        <w:t>3.3</w:t>
      </w:r>
      <w:r w:rsidRPr="00B14F7E">
        <w:rPr>
          <w:rFonts w:ascii="Times New Roman" w:eastAsia="Times New Roman" w:hAnsi="Times New Roman" w:cs="Times New Roman"/>
          <w:color w:val="4472C4"/>
          <w:sz w:val="18"/>
          <w:szCs w:val="18"/>
        </w:rPr>
        <w:tab/>
      </w:r>
      <w:r w:rsidRPr="00B14F7E">
        <w:rPr>
          <w:rFonts w:ascii="Times New Roman" w:eastAsia="Times New Roman" w:hAnsi="Times New Roman" w:cs="Times New Roman"/>
          <w:color w:val="4472C4"/>
          <w:sz w:val="20"/>
          <w:szCs w:val="20"/>
        </w:rPr>
        <w:t>The student will prompt health and safety at school and at home.</w:t>
      </w:r>
    </w:p>
    <w:p w14:paraId="4B671C8A" w14:textId="77777777" w:rsidR="00B14F7E" w:rsidRPr="00B14F7E" w:rsidRDefault="00B14F7E" w:rsidP="00B14F7E">
      <w:pPr>
        <w:spacing w:after="0" w:line="240" w:lineRule="auto"/>
        <w:rPr>
          <w:rFonts w:ascii="Times New Roman" w:eastAsia="Times New Roman" w:hAnsi="Times New Roman" w:cs="Times New Roman"/>
          <w:sz w:val="24"/>
          <w:szCs w:val="24"/>
        </w:rPr>
      </w:pPr>
    </w:p>
    <w:p w14:paraId="4DBEC4D5" w14:textId="77777777" w:rsidR="00B14F7E" w:rsidRPr="00B14F7E" w:rsidRDefault="00B14F7E" w:rsidP="00B14F7E">
      <w:pPr>
        <w:spacing w:after="0" w:line="240" w:lineRule="auto"/>
        <w:ind w:left="900"/>
        <w:rPr>
          <w:rFonts w:ascii="Times New Roman" w:eastAsia="Times New Roman" w:hAnsi="Times New Roman" w:cs="Times New Roman"/>
          <w:sz w:val="24"/>
          <w:szCs w:val="24"/>
        </w:rPr>
      </w:pPr>
      <w:r w:rsidRPr="00B14F7E">
        <w:rPr>
          <w:rFonts w:ascii="Times New Roman" w:eastAsia="Times New Roman" w:hAnsi="Times New Roman" w:cs="Times New Roman"/>
          <w:color w:val="4472C4"/>
          <w:sz w:val="20"/>
          <w:szCs w:val="20"/>
        </w:rPr>
        <w:t> b)   Identify healthy food and beverage choices to support digestion and body function.</w:t>
      </w:r>
    </w:p>
    <w:p w14:paraId="2A91EC08" w14:textId="77777777" w:rsidR="00B14F7E" w:rsidRPr="00B14F7E" w:rsidRDefault="00B14F7E" w:rsidP="00B14F7E">
      <w:pPr>
        <w:spacing w:after="0" w:line="240" w:lineRule="auto"/>
        <w:rPr>
          <w:rFonts w:ascii="Times New Roman" w:eastAsia="Times New Roman" w:hAnsi="Times New Roman" w:cs="Times New Roman"/>
          <w:sz w:val="24"/>
          <w:szCs w:val="24"/>
        </w:rPr>
      </w:pPr>
    </w:p>
    <w:p w14:paraId="3B18C1C7" w14:textId="77777777" w:rsidR="00B14F7E" w:rsidRPr="00B14F7E" w:rsidRDefault="00B14F7E" w:rsidP="00B14F7E">
      <w:pPr>
        <w:spacing w:after="240" w:line="240" w:lineRule="auto"/>
        <w:rPr>
          <w:rFonts w:ascii="Times New Roman" w:eastAsia="Times New Roman" w:hAnsi="Times New Roman" w:cs="Times New Roman"/>
          <w:sz w:val="24"/>
          <w:szCs w:val="24"/>
        </w:rPr>
      </w:pPr>
      <w:r w:rsidRPr="00B14F7E">
        <w:rPr>
          <w:rFonts w:ascii="Times New Roman" w:eastAsia="Times New Roman" w:hAnsi="Times New Roman" w:cs="Times New Roman"/>
          <w:color w:val="000000"/>
          <w:sz w:val="20"/>
          <w:szCs w:val="20"/>
        </w:rPr>
        <w:t>Specific Lesson Objective(s):</w:t>
      </w:r>
    </w:p>
    <w:p w14:paraId="3FCEC516" w14:textId="77777777" w:rsidR="00B14F7E" w:rsidRPr="00B14F7E" w:rsidRDefault="00B14F7E" w:rsidP="00B14F7E">
      <w:pPr>
        <w:spacing w:after="240" w:line="240" w:lineRule="auto"/>
        <w:ind w:left="720"/>
        <w:rPr>
          <w:rFonts w:ascii="Times New Roman" w:eastAsia="Times New Roman" w:hAnsi="Times New Roman" w:cs="Times New Roman"/>
          <w:sz w:val="24"/>
          <w:szCs w:val="24"/>
        </w:rPr>
      </w:pPr>
      <w:r w:rsidRPr="00B14F7E">
        <w:rPr>
          <w:rFonts w:ascii="Times New Roman" w:eastAsia="Times New Roman" w:hAnsi="Times New Roman" w:cs="Times New Roman"/>
          <w:color w:val="4472C4"/>
          <w:sz w:val="20"/>
          <w:szCs w:val="20"/>
        </w:rPr>
        <w:t>Student will demonstrate knowledge on healthy and unhealthy food and beverages (SOL 3.3-b) by:</w:t>
      </w:r>
    </w:p>
    <w:p w14:paraId="7A6BB601" w14:textId="77777777" w:rsidR="00B14F7E" w:rsidRPr="00B14F7E" w:rsidRDefault="00B14F7E" w:rsidP="00B14F7E">
      <w:pPr>
        <w:numPr>
          <w:ilvl w:val="0"/>
          <w:numId w:val="1"/>
        </w:numPr>
        <w:spacing w:after="240" w:line="240" w:lineRule="auto"/>
        <w:ind w:left="1440"/>
        <w:textAlignment w:val="baseline"/>
        <w:rPr>
          <w:rFonts w:ascii="Times New Roman" w:eastAsia="Times New Roman" w:hAnsi="Times New Roman" w:cs="Times New Roman"/>
          <w:color w:val="4472C4"/>
          <w:sz w:val="20"/>
          <w:szCs w:val="20"/>
        </w:rPr>
      </w:pPr>
      <w:r w:rsidRPr="00B14F7E">
        <w:rPr>
          <w:rFonts w:ascii="Times New Roman" w:eastAsia="Times New Roman" w:hAnsi="Times New Roman" w:cs="Times New Roman"/>
          <w:color w:val="4472C4"/>
          <w:sz w:val="20"/>
          <w:szCs w:val="20"/>
        </w:rPr>
        <w:t>Listing 1-2 ways to make healthier food and beverage choices through forming sentences that align with the food pyramid.</w:t>
      </w:r>
    </w:p>
    <w:p w14:paraId="11323C7A" w14:textId="77777777" w:rsidR="00B14F7E" w:rsidRPr="00B14F7E" w:rsidRDefault="00B14F7E" w:rsidP="00B14F7E">
      <w:pPr>
        <w:spacing w:after="240" w:line="240" w:lineRule="auto"/>
        <w:rPr>
          <w:rFonts w:ascii="Times New Roman" w:eastAsia="Times New Roman" w:hAnsi="Times New Roman" w:cs="Times New Roman"/>
          <w:sz w:val="24"/>
          <w:szCs w:val="24"/>
        </w:rPr>
      </w:pPr>
      <w:r w:rsidRPr="00B14F7E">
        <w:rPr>
          <w:rFonts w:ascii="Times New Roman" w:eastAsia="Times New Roman" w:hAnsi="Times New Roman" w:cs="Times New Roman"/>
          <w:color w:val="000000"/>
          <w:sz w:val="20"/>
          <w:szCs w:val="20"/>
        </w:rPr>
        <w:t>Materials and Advance Preparation for Lesson:</w:t>
      </w:r>
    </w:p>
    <w:p w14:paraId="4F46CE64" w14:textId="77777777" w:rsidR="00B14F7E" w:rsidRPr="00B14F7E" w:rsidRDefault="00B14F7E" w:rsidP="00B14F7E">
      <w:pPr>
        <w:spacing w:after="240" w:line="240" w:lineRule="auto"/>
        <w:rPr>
          <w:rFonts w:ascii="Times New Roman" w:eastAsia="Times New Roman" w:hAnsi="Times New Roman" w:cs="Times New Roman"/>
          <w:sz w:val="24"/>
          <w:szCs w:val="24"/>
        </w:rPr>
      </w:pPr>
      <w:r w:rsidRPr="00B14F7E">
        <w:rPr>
          <w:rFonts w:ascii="Times New Roman" w:eastAsia="Times New Roman" w:hAnsi="Times New Roman" w:cs="Times New Roman"/>
          <w:color w:val="000000"/>
          <w:sz w:val="20"/>
          <w:szCs w:val="20"/>
        </w:rPr>
        <w:t>   </w:t>
      </w:r>
      <w:r w:rsidRPr="00B14F7E">
        <w:rPr>
          <w:rFonts w:ascii="Times New Roman" w:eastAsia="Times New Roman" w:hAnsi="Times New Roman" w:cs="Times New Roman"/>
          <w:color w:val="4472C4"/>
          <w:sz w:val="20"/>
          <w:szCs w:val="20"/>
        </w:rPr>
        <w:t>Materials:</w:t>
      </w:r>
    </w:p>
    <w:p w14:paraId="6A68A366" w14:textId="77777777" w:rsidR="00B14F7E" w:rsidRPr="00B14F7E" w:rsidRDefault="00B14F7E" w:rsidP="00B14F7E">
      <w:pPr>
        <w:numPr>
          <w:ilvl w:val="0"/>
          <w:numId w:val="2"/>
        </w:numPr>
        <w:spacing w:after="0" w:line="240" w:lineRule="auto"/>
        <w:textAlignment w:val="baseline"/>
        <w:rPr>
          <w:rFonts w:ascii="Times New Roman" w:eastAsia="Times New Roman" w:hAnsi="Times New Roman" w:cs="Times New Roman"/>
          <w:color w:val="4472C4"/>
          <w:sz w:val="20"/>
          <w:szCs w:val="20"/>
        </w:rPr>
      </w:pPr>
      <w:r w:rsidRPr="00B14F7E">
        <w:rPr>
          <w:rFonts w:ascii="Times New Roman" w:eastAsia="Times New Roman" w:hAnsi="Times New Roman" w:cs="Times New Roman"/>
          <w:color w:val="4472C4"/>
          <w:sz w:val="20"/>
          <w:szCs w:val="20"/>
        </w:rPr>
        <w:t>Index cards </w:t>
      </w:r>
    </w:p>
    <w:p w14:paraId="4B516E6C" w14:textId="77777777" w:rsidR="00B14F7E" w:rsidRPr="00B14F7E" w:rsidRDefault="00B14F7E" w:rsidP="00B14F7E">
      <w:pPr>
        <w:numPr>
          <w:ilvl w:val="0"/>
          <w:numId w:val="2"/>
        </w:numPr>
        <w:spacing w:after="0" w:line="240" w:lineRule="auto"/>
        <w:textAlignment w:val="baseline"/>
        <w:rPr>
          <w:rFonts w:ascii="Times New Roman" w:eastAsia="Times New Roman" w:hAnsi="Times New Roman" w:cs="Times New Roman"/>
          <w:color w:val="4472C4"/>
          <w:sz w:val="20"/>
          <w:szCs w:val="20"/>
        </w:rPr>
      </w:pPr>
      <w:r w:rsidRPr="00B14F7E">
        <w:rPr>
          <w:rFonts w:ascii="Times New Roman" w:eastAsia="Times New Roman" w:hAnsi="Times New Roman" w:cs="Times New Roman"/>
          <w:color w:val="4472C4"/>
          <w:sz w:val="20"/>
          <w:szCs w:val="20"/>
        </w:rPr>
        <w:t>desks</w:t>
      </w:r>
    </w:p>
    <w:p w14:paraId="0E06146E" w14:textId="77777777" w:rsidR="00B14F7E" w:rsidRPr="00B14F7E" w:rsidRDefault="00B14F7E" w:rsidP="00B14F7E">
      <w:pPr>
        <w:numPr>
          <w:ilvl w:val="0"/>
          <w:numId w:val="2"/>
        </w:numPr>
        <w:spacing w:after="240" w:line="240" w:lineRule="auto"/>
        <w:textAlignment w:val="baseline"/>
        <w:rPr>
          <w:rFonts w:ascii="Times New Roman" w:eastAsia="Times New Roman" w:hAnsi="Times New Roman" w:cs="Times New Roman"/>
          <w:color w:val="4472C4"/>
          <w:sz w:val="20"/>
          <w:szCs w:val="20"/>
        </w:rPr>
      </w:pPr>
      <w:r w:rsidRPr="00B14F7E">
        <w:rPr>
          <w:rFonts w:ascii="Times New Roman" w:eastAsia="Times New Roman" w:hAnsi="Times New Roman" w:cs="Times New Roman"/>
          <w:color w:val="4472C4"/>
          <w:sz w:val="20"/>
          <w:szCs w:val="20"/>
        </w:rPr>
        <w:t>Safe space large enough for the activity</w:t>
      </w:r>
    </w:p>
    <w:p w14:paraId="1A4A88B8" w14:textId="77777777" w:rsidR="00B14F7E" w:rsidRPr="00B14F7E" w:rsidRDefault="00B14F7E" w:rsidP="00B14F7E">
      <w:pPr>
        <w:spacing w:after="240" w:line="240" w:lineRule="auto"/>
        <w:rPr>
          <w:rFonts w:ascii="Times New Roman" w:eastAsia="Times New Roman" w:hAnsi="Times New Roman" w:cs="Times New Roman"/>
          <w:sz w:val="24"/>
          <w:szCs w:val="24"/>
        </w:rPr>
      </w:pPr>
      <w:r w:rsidRPr="00B14F7E">
        <w:rPr>
          <w:rFonts w:ascii="Times New Roman" w:eastAsia="Times New Roman" w:hAnsi="Times New Roman" w:cs="Times New Roman"/>
          <w:color w:val="4472C4"/>
          <w:sz w:val="20"/>
          <w:szCs w:val="20"/>
          <w:u w:val="single"/>
        </w:rPr>
        <w:t>Advanced Preparation:</w:t>
      </w:r>
      <w:r w:rsidRPr="00B14F7E">
        <w:rPr>
          <w:rFonts w:ascii="Times New Roman" w:eastAsia="Times New Roman" w:hAnsi="Times New Roman" w:cs="Times New Roman"/>
          <w:color w:val="4472C4"/>
          <w:sz w:val="20"/>
          <w:szCs w:val="20"/>
        </w:rPr>
        <w:t xml:space="preserve"> We will collect all items necessary for the lesson; including index cards with all words needed for each sentence and folders for each group's sentences. The index cards will then be shuffled randomly and placed facing downward on desks in the front of the room. We will also separate the students into even groups </w:t>
      </w:r>
      <w:proofErr w:type="gramStart"/>
      <w:r w:rsidRPr="00B14F7E">
        <w:rPr>
          <w:rFonts w:ascii="Times New Roman" w:eastAsia="Times New Roman" w:hAnsi="Times New Roman" w:cs="Times New Roman"/>
          <w:color w:val="4472C4"/>
          <w:sz w:val="20"/>
          <w:szCs w:val="20"/>
        </w:rPr>
        <w:t>in order to</w:t>
      </w:r>
      <w:proofErr w:type="gramEnd"/>
      <w:r w:rsidRPr="00B14F7E">
        <w:rPr>
          <w:rFonts w:ascii="Times New Roman" w:eastAsia="Times New Roman" w:hAnsi="Times New Roman" w:cs="Times New Roman"/>
          <w:color w:val="4472C4"/>
          <w:sz w:val="20"/>
          <w:szCs w:val="20"/>
        </w:rPr>
        <w:t xml:space="preserve"> keep the groups fair.</w:t>
      </w:r>
    </w:p>
    <w:p w14:paraId="386BBCA2" w14:textId="77777777" w:rsidR="00B14F7E" w:rsidRPr="00B14F7E" w:rsidRDefault="00B14F7E" w:rsidP="00B14F7E">
      <w:pPr>
        <w:spacing w:after="240" w:line="240" w:lineRule="auto"/>
        <w:rPr>
          <w:rFonts w:ascii="Times New Roman" w:eastAsia="Times New Roman" w:hAnsi="Times New Roman" w:cs="Times New Roman"/>
          <w:sz w:val="24"/>
          <w:szCs w:val="24"/>
        </w:rPr>
      </w:pPr>
      <w:r w:rsidRPr="00B14F7E">
        <w:rPr>
          <w:rFonts w:ascii="Times New Roman" w:eastAsia="Times New Roman" w:hAnsi="Times New Roman" w:cs="Times New Roman"/>
          <w:color w:val="000000"/>
          <w:sz w:val="20"/>
          <w:szCs w:val="20"/>
        </w:rPr>
        <w:t>Opening:</w:t>
      </w:r>
    </w:p>
    <w:p w14:paraId="183058C3" w14:textId="77777777" w:rsidR="00B14F7E" w:rsidRPr="00B14F7E" w:rsidRDefault="00B14F7E" w:rsidP="00B14F7E">
      <w:pPr>
        <w:spacing w:after="240" w:line="240" w:lineRule="auto"/>
        <w:rPr>
          <w:rFonts w:ascii="Times New Roman" w:eastAsia="Times New Roman" w:hAnsi="Times New Roman" w:cs="Times New Roman"/>
          <w:sz w:val="24"/>
          <w:szCs w:val="24"/>
        </w:rPr>
      </w:pPr>
      <w:r w:rsidRPr="00B14F7E">
        <w:rPr>
          <w:rFonts w:ascii="Times New Roman" w:eastAsia="Times New Roman" w:hAnsi="Times New Roman" w:cs="Times New Roman"/>
          <w:color w:val="4472C4"/>
          <w:sz w:val="20"/>
          <w:szCs w:val="20"/>
        </w:rPr>
        <w:t>We will begin the lesson by taking the students to a large area in which we can perform the activity safely. Once in this area we will begin the lesson with a brief overview of the food pyramid and ask the students if they can name healthy and unhealthy food choices. After providing instruction on the topic, we will explain the expectations and goals of the activity and provide a demonstration of how the activity is performed. After the students listen and watch the activity, we will separate them into groups and begin. </w:t>
      </w:r>
    </w:p>
    <w:p w14:paraId="11C9F660" w14:textId="77777777" w:rsidR="00B14F7E" w:rsidRPr="00B14F7E" w:rsidRDefault="00B14F7E" w:rsidP="00B14F7E">
      <w:pPr>
        <w:spacing w:after="240" w:line="240" w:lineRule="auto"/>
        <w:rPr>
          <w:rFonts w:ascii="Times New Roman" w:eastAsia="Times New Roman" w:hAnsi="Times New Roman" w:cs="Times New Roman"/>
          <w:sz w:val="24"/>
          <w:szCs w:val="24"/>
        </w:rPr>
      </w:pPr>
      <w:r w:rsidRPr="00B14F7E">
        <w:rPr>
          <w:rFonts w:ascii="Times New Roman" w:eastAsia="Times New Roman" w:hAnsi="Times New Roman" w:cs="Times New Roman"/>
          <w:color w:val="000000"/>
          <w:sz w:val="20"/>
          <w:szCs w:val="20"/>
        </w:rPr>
        <w:t>Demonstration/Modeling:</w:t>
      </w:r>
    </w:p>
    <w:p w14:paraId="0BFD89EF" w14:textId="77777777" w:rsidR="00B14F7E" w:rsidRPr="00B14F7E" w:rsidRDefault="00B14F7E" w:rsidP="00B14F7E">
      <w:pPr>
        <w:numPr>
          <w:ilvl w:val="0"/>
          <w:numId w:val="3"/>
        </w:numPr>
        <w:spacing w:after="0" w:line="240" w:lineRule="auto"/>
        <w:textAlignment w:val="baseline"/>
        <w:rPr>
          <w:rFonts w:ascii="Times New Roman" w:eastAsia="Times New Roman" w:hAnsi="Times New Roman" w:cs="Times New Roman"/>
          <w:color w:val="4472C4"/>
          <w:sz w:val="20"/>
          <w:szCs w:val="20"/>
        </w:rPr>
      </w:pPr>
      <w:r w:rsidRPr="00B14F7E">
        <w:rPr>
          <w:rFonts w:ascii="Times New Roman" w:eastAsia="Times New Roman" w:hAnsi="Times New Roman" w:cs="Times New Roman"/>
          <w:color w:val="4472C4"/>
          <w:sz w:val="20"/>
          <w:szCs w:val="20"/>
        </w:rPr>
        <w:t>Gather all supplies and direct students to the gym/large area in which the activity will take place. </w:t>
      </w:r>
    </w:p>
    <w:p w14:paraId="18A14D20" w14:textId="77777777" w:rsidR="00B14F7E" w:rsidRPr="00B14F7E" w:rsidRDefault="00B14F7E" w:rsidP="00B14F7E">
      <w:pPr>
        <w:numPr>
          <w:ilvl w:val="0"/>
          <w:numId w:val="3"/>
        </w:numPr>
        <w:spacing w:after="0" w:line="240" w:lineRule="auto"/>
        <w:textAlignment w:val="baseline"/>
        <w:rPr>
          <w:rFonts w:ascii="Times New Roman" w:eastAsia="Times New Roman" w:hAnsi="Times New Roman" w:cs="Times New Roman"/>
          <w:color w:val="4472C4"/>
          <w:sz w:val="20"/>
          <w:szCs w:val="20"/>
        </w:rPr>
      </w:pPr>
      <w:r w:rsidRPr="00B14F7E">
        <w:rPr>
          <w:rFonts w:ascii="Times New Roman" w:eastAsia="Times New Roman" w:hAnsi="Times New Roman" w:cs="Times New Roman"/>
          <w:color w:val="4472C4"/>
          <w:sz w:val="20"/>
          <w:szCs w:val="20"/>
        </w:rPr>
        <w:t>We will begin the class discussion on healthy and unhealthy foods.</w:t>
      </w:r>
    </w:p>
    <w:p w14:paraId="7F187A0C" w14:textId="77777777" w:rsidR="00B14F7E" w:rsidRPr="00B14F7E" w:rsidRDefault="00B14F7E" w:rsidP="00B14F7E">
      <w:pPr>
        <w:numPr>
          <w:ilvl w:val="0"/>
          <w:numId w:val="3"/>
        </w:numPr>
        <w:spacing w:after="240" w:line="240" w:lineRule="auto"/>
        <w:textAlignment w:val="baseline"/>
        <w:rPr>
          <w:rFonts w:ascii="Times New Roman" w:eastAsia="Times New Roman" w:hAnsi="Times New Roman" w:cs="Times New Roman"/>
          <w:color w:val="4472C4"/>
          <w:sz w:val="20"/>
          <w:szCs w:val="20"/>
        </w:rPr>
      </w:pPr>
      <w:r w:rsidRPr="00B14F7E">
        <w:rPr>
          <w:rFonts w:ascii="Times New Roman" w:eastAsia="Times New Roman" w:hAnsi="Times New Roman" w:cs="Times New Roman"/>
          <w:color w:val="4472C4"/>
          <w:sz w:val="20"/>
          <w:szCs w:val="20"/>
        </w:rPr>
        <w:t>After the discussion we will explain and demonstrate the activity. The teacher will model by going to the index card area, picking up words necessary to create a healthy food choice sentence regarding the choices between two healthy and unhealthy options and identifying the correct foods belonging to each food group. The teacher will show his/her students their sentence templates and the index cards used to create correct sentences. Afterwards, the teacher will rewrite the sentence on the board for students to record. </w:t>
      </w:r>
    </w:p>
    <w:p w14:paraId="690F0BC1" w14:textId="77777777" w:rsidR="00B14F7E" w:rsidRPr="00B14F7E" w:rsidRDefault="00B14F7E" w:rsidP="00B14F7E">
      <w:pPr>
        <w:spacing w:after="240" w:line="240" w:lineRule="auto"/>
        <w:rPr>
          <w:rFonts w:ascii="Times New Roman" w:eastAsia="Times New Roman" w:hAnsi="Times New Roman" w:cs="Times New Roman"/>
          <w:sz w:val="24"/>
          <w:szCs w:val="24"/>
        </w:rPr>
      </w:pPr>
      <w:r w:rsidRPr="00B14F7E">
        <w:rPr>
          <w:rFonts w:ascii="Times New Roman" w:eastAsia="Times New Roman" w:hAnsi="Times New Roman" w:cs="Times New Roman"/>
          <w:color w:val="000000"/>
          <w:sz w:val="20"/>
          <w:szCs w:val="20"/>
        </w:rPr>
        <w:t>Guided Practice:</w:t>
      </w:r>
    </w:p>
    <w:p w14:paraId="0142CC73" w14:textId="77777777" w:rsidR="00B14F7E" w:rsidRPr="00B14F7E" w:rsidRDefault="00B14F7E" w:rsidP="00B14F7E">
      <w:pPr>
        <w:spacing w:after="240" w:line="240" w:lineRule="auto"/>
        <w:rPr>
          <w:rFonts w:ascii="Times New Roman" w:eastAsia="Times New Roman" w:hAnsi="Times New Roman" w:cs="Times New Roman"/>
          <w:sz w:val="24"/>
          <w:szCs w:val="24"/>
        </w:rPr>
      </w:pPr>
      <w:r w:rsidRPr="00B14F7E">
        <w:rPr>
          <w:rFonts w:ascii="Times New Roman" w:eastAsia="Times New Roman" w:hAnsi="Times New Roman" w:cs="Times New Roman"/>
          <w:color w:val="4472C4"/>
          <w:sz w:val="20"/>
          <w:szCs w:val="20"/>
        </w:rPr>
        <w:lastRenderedPageBreak/>
        <w:tab/>
        <w:t>Guiding the students, we will have each group take turns picking index cards. For each group that goes, the teacher will observe and ask the first question and provide prompts: what foods belong to this food group? What are some characteristics of unhealthy foods? The teacher will see each sentence each group creates and ask them to justify or explain why they used certain index cards over others. Sentences from each group will be recorded on the board and duplicate sentences will be eliminated. The teacher will begin classroom discussion on each sentence written and assess if it is correct and why. After this discussion, students will share one thing they learned throughout the lesson.</w:t>
      </w:r>
    </w:p>
    <w:p w14:paraId="7AAA0960" w14:textId="77777777" w:rsidR="00315643" w:rsidRDefault="00315643"/>
    <w:sectPr w:rsidR="00315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314"/>
    <w:multiLevelType w:val="multilevel"/>
    <w:tmpl w:val="12C0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02CD7"/>
    <w:multiLevelType w:val="multilevel"/>
    <w:tmpl w:val="F986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040E1"/>
    <w:multiLevelType w:val="multilevel"/>
    <w:tmpl w:val="5EE2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7E"/>
    <w:rsid w:val="00315643"/>
    <w:rsid w:val="00B1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9FD7"/>
  <w15:chartTrackingRefBased/>
  <w15:docId w15:val="{E37EE21C-29D2-419B-849E-9BF61F51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Hurlich</dc:creator>
  <cp:keywords/>
  <dc:description/>
  <cp:lastModifiedBy>Brady Hurlich</cp:lastModifiedBy>
  <cp:revision>1</cp:revision>
  <dcterms:created xsi:type="dcterms:W3CDTF">2022-02-07T15:42:00Z</dcterms:created>
  <dcterms:modified xsi:type="dcterms:W3CDTF">2022-02-07T15:43:00Z</dcterms:modified>
</cp:coreProperties>
</file>