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D22FB" w14:textId="77777777" w:rsidR="00187E3F" w:rsidRDefault="00187E3F" w:rsidP="00187E3F">
      <w:pPr>
        <w:tabs>
          <w:tab w:val="left" w:pos="813"/>
          <w:tab w:val="center" w:pos="5400"/>
        </w:tabs>
        <w:rPr>
          <w:b/>
          <w:bCs/>
          <w:color w:val="000000"/>
          <w:bdr w:val="none" w:sz="0" w:space="0" w:color="auto" w:frame="1"/>
        </w:rPr>
      </w:pPr>
      <w:r>
        <w:rPr>
          <w:b/>
          <w:bCs/>
          <w:color w:val="000000"/>
          <w:bdr w:val="none" w:sz="0" w:space="0" w:color="auto" w:frame="1"/>
        </w:rPr>
        <w:tab/>
      </w:r>
    </w:p>
    <w:p w14:paraId="7C8369B5" w14:textId="77777777" w:rsidR="00187E3F" w:rsidRDefault="00187E3F" w:rsidP="00187E3F">
      <w:pPr>
        <w:tabs>
          <w:tab w:val="left" w:pos="813"/>
          <w:tab w:val="center" w:pos="5400"/>
        </w:tabs>
        <w:rPr>
          <w:b/>
          <w:bCs/>
          <w:color w:val="000000"/>
          <w:bdr w:val="none" w:sz="0" w:space="0" w:color="auto" w:frame="1"/>
        </w:rPr>
      </w:pPr>
    </w:p>
    <w:p w14:paraId="03DBF1FB" w14:textId="7743BBAA" w:rsidR="003C0B97" w:rsidRDefault="00187E3F" w:rsidP="00187E3F">
      <w:pPr>
        <w:tabs>
          <w:tab w:val="left" w:pos="813"/>
          <w:tab w:val="center" w:pos="5400"/>
        </w:tabs>
        <w:rPr>
          <w:b/>
          <w:bCs/>
          <w:color w:val="000000"/>
          <w:bdr w:val="none" w:sz="0" w:space="0" w:color="auto" w:frame="1"/>
        </w:rPr>
      </w:pPr>
      <w:r>
        <w:rPr>
          <w:b/>
          <w:bCs/>
          <w:color w:val="000000"/>
          <w:bdr w:val="none" w:sz="0" w:space="0" w:color="auto" w:frame="1"/>
        </w:rPr>
        <w:tab/>
      </w:r>
      <w:r w:rsidR="00847DE8">
        <w:rPr>
          <w:b/>
          <w:bCs/>
          <w:color w:val="000000"/>
          <w:bdr w:val="none" w:sz="0" w:space="0" w:color="auto" w:frame="1"/>
        </w:rPr>
        <w:fldChar w:fldCharType="begin"/>
      </w:r>
      <w:r w:rsidR="00847DE8">
        <w:rPr>
          <w:b/>
          <w:bCs/>
          <w:color w:val="000000"/>
          <w:bdr w:val="none" w:sz="0" w:space="0" w:color="auto" w:frame="1"/>
        </w:rPr>
        <w:instrText xml:space="preserve"> INCLUDEPICTURE "https://lh5.googleusercontent.com/UmHXcQPKMWdMRfZ9R77V5nC35kEyjrPA4M_PxdycE56r0baul_Hdn8VE6qaW3wMWYt-AyCs10pk_Ry2TPAS_0gSrd-LVPQRX8h4Df9BBlOjfsU-m-3j3bA80LBgq_czd_l0ZOtMeOuGQHzTWLJL9fsm0ryLAH0eJgc09nfOTLCyA08vIhJvw3Rv_MlG6eA" \* MERGEFORMATINET </w:instrText>
      </w:r>
      <w:r w:rsidR="00847DE8">
        <w:rPr>
          <w:b/>
          <w:bCs/>
          <w:color w:val="000000"/>
          <w:bdr w:val="none" w:sz="0" w:space="0" w:color="auto" w:frame="1"/>
        </w:rPr>
        <w:fldChar w:fldCharType="separate"/>
      </w:r>
      <w:r w:rsidR="00847DE8">
        <w:rPr>
          <w:b/>
          <w:bCs/>
          <w:noProof/>
          <w:color w:val="000000"/>
          <w:bdr w:val="none" w:sz="0" w:space="0" w:color="auto" w:frame="1"/>
        </w:rPr>
        <w:drawing>
          <wp:inline distT="0" distB="0" distL="0" distR="0" wp14:anchorId="45DF98A3" wp14:editId="3695F99D">
            <wp:extent cx="5600700" cy="1666875"/>
            <wp:effectExtent l="0" t="0" r="0" b="0"/>
            <wp:docPr id="1" name="Picture 1" descr="A picture containing to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oy, vector graphics&#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1" t="21710" r="-2982" b="21692"/>
                    <a:stretch/>
                  </pic:blipFill>
                  <pic:spPr bwMode="auto">
                    <a:xfrm>
                      <a:off x="0" y="0"/>
                      <a:ext cx="5983485" cy="1780799"/>
                    </a:xfrm>
                    <a:prstGeom prst="rect">
                      <a:avLst/>
                    </a:prstGeom>
                    <a:noFill/>
                    <a:ln>
                      <a:noFill/>
                    </a:ln>
                    <a:extLst>
                      <a:ext uri="{53640926-AAD7-44D8-BBD7-CCE9431645EC}">
                        <a14:shadowObscured xmlns:a14="http://schemas.microsoft.com/office/drawing/2010/main"/>
                      </a:ext>
                    </a:extLst>
                  </pic:spPr>
                </pic:pic>
              </a:graphicData>
            </a:graphic>
          </wp:inline>
        </w:drawing>
      </w:r>
      <w:r w:rsidR="00847DE8">
        <w:rPr>
          <w:b/>
          <w:bCs/>
          <w:color w:val="000000"/>
          <w:bdr w:val="none" w:sz="0" w:space="0" w:color="auto" w:frame="1"/>
        </w:rPr>
        <w:fldChar w:fldCharType="end"/>
      </w:r>
    </w:p>
    <w:p w14:paraId="7A8EC617" w14:textId="77489D11" w:rsidR="00B46170" w:rsidRPr="003C0B97" w:rsidRDefault="003C0B97" w:rsidP="00847DE8">
      <w:pPr>
        <w:jc w:val="center"/>
        <w:rPr>
          <w:b/>
          <w:bCs/>
          <w:color w:val="000000"/>
          <w:sz w:val="28"/>
          <w:szCs w:val="28"/>
          <w:bdr w:val="none" w:sz="0" w:space="0" w:color="auto" w:frame="1"/>
        </w:rPr>
      </w:pPr>
      <w:r>
        <w:rPr>
          <w:rFonts w:ascii="PT Serif" w:hAnsi="PT Serif"/>
          <w:b/>
          <w:bCs/>
          <w:color w:val="000000"/>
          <w:sz w:val="44"/>
          <w:szCs w:val="44"/>
        </w:rPr>
        <w:t>C</w:t>
      </w:r>
      <w:r w:rsidRPr="003C0B97">
        <w:rPr>
          <w:rFonts w:ascii="PT Serif" w:hAnsi="PT Serif"/>
          <w:b/>
          <w:bCs/>
          <w:color w:val="000000"/>
          <w:sz w:val="44"/>
          <w:szCs w:val="44"/>
        </w:rPr>
        <w:t>ommunity Needs Assessment</w:t>
      </w:r>
    </w:p>
    <w:p w14:paraId="056A442C" w14:textId="74B13B73" w:rsidR="00847DE8" w:rsidRDefault="005766C3" w:rsidP="00847DE8">
      <w:pPr>
        <w:jc w:val="center"/>
        <w:rPr>
          <w:rFonts w:ascii="PT Serif" w:hAnsi="PT Serif"/>
          <w:b/>
          <w:bCs/>
          <w:color w:val="000000"/>
          <w:sz w:val="40"/>
          <w:szCs w:val="40"/>
        </w:rPr>
      </w:pPr>
      <w:r>
        <w:rPr>
          <w:rFonts w:ascii="PT Serif" w:hAnsi="PT Serif"/>
          <w:b/>
          <w:bCs/>
          <w:color w:val="000000"/>
          <w:sz w:val="40"/>
          <w:szCs w:val="40"/>
        </w:rPr>
        <w:t>Longwood University</w:t>
      </w:r>
    </w:p>
    <w:p w14:paraId="7DC201C8" w14:textId="3004C7ED" w:rsidR="00B46170" w:rsidRDefault="00187E3F" w:rsidP="00847DE8">
      <w:pPr>
        <w:jc w:val="center"/>
        <w:rPr>
          <w:b/>
          <w:bCs/>
          <w:color w:val="000000"/>
          <w:bdr w:val="none" w:sz="0" w:space="0" w:color="auto" w:frame="1"/>
        </w:rPr>
      </w:pPr>
      <w:r w:rsidRPr="003C0B97">
        <w:rPr>
          <w:b/>
          <w:bCs/>
          <w:noProof/>
          <w:color w:val="000000"/>
          <w:sz w:val="21"/>
          <w:szCs w:val="21"/>
          <w:bdr w:val="none" w:sz="0" w:space="0" w:color="auto" w:frame="1"/>
        </w:rPr>
        <w:drawing>
          <wp:anchor distT="0" distB="0" distL="114300" distR="114300" simplePos="0" relativeHeight="251658240" behindDoc="0" locked="0" layoutInCell="1" allowOverlap="1" wp14:anchorId="05AC1CA1" wp14:editId="5AD4AC89">
            <wp:simplePos x="0" y="0"/>
            <wp:positionH relativeFrom="margin">
              <wp:posOffset>0</wp:posOffset>
            </wp:positionH>
            <wp:positionV relativeFrom="margin">
              <wp:posOffset>3288241</wp:posOffset>
            </wp:positionV>
            <wp:extent cx="1644650" cy="1895475"/>
            <wp:effectExtent l="101600" t="50800" r="57150" b="111125"/>
            <wp:wrapSquare wrapText="bothSides"/>
            <wp:docPr id="6" name="Picture 6" descr="file:///Users/samanthanicholson/Pictures/Photos%20Library.photoslibrary/originals/6/66F8662F-D1EF-4925-A577-909EC11EE8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le:///Users/samanthanicholson/Pictures/Photos%20Library.photoslibrary/originals/6/66F8662F-D1EF-4925-A577-909EC11EE898.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4650" cy="1895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2DFB2D41" w14:textId="2C55A39E" w:rsidR="00B46170" w:rsidRDefault="003C0B97" w:rsidP="003C0B97">
      <w:pPr>
        <w:rPr>
          <w:b/>
          <w:bCs/>
          <w:color w:val="000000"/>
          <w:bdr w:val="none" w:sz="0" w:space="0" w:color="auto" w:frame="1"/>
        </w:rPr>
      </w:pPr>
      <w:r>
        <w:rPr>
          <w:rFonts w:ascii="PT Serif" w:hAnsi="PT Serif"/>
          <w:b/>
          <w:bCs/>
          <w:color w:val="000000"/>
          <w:bdr w:val="none" w:sz="0" w:space="0" w:color="auto" w:frame="1"/>
        </w:rPr>
        <w:t xml:space="preserve">      </w:t>
      </w:r>
    </w:p>
    <w:p w14:paraId="4A285667" w14:textId="6632A8ED" w:rsidR="003C0B97" w:rsidRDefault="00187E3F" w:rsidP="003C0B97">
      <w:pPr>
        <w:jc w:val="center"/>
        <w:rPr>
          <w:b/>
          <w:bCs/>
          <w:color w:val="000000"/>
          <w:bdr w:val="none" w:sz="0" w:space="0" w:color="auto" w:frame="1"/>
        </w:rPr>
      </w:pPr>
      <w:r>
        <w:rPr>
          <w:b/>
          <w:bCs/>
          <w:noProof/>
          <w:color w:val="000000"/>
          <w:bdr w:val="none" w:sz="0" w:space="0" w:color="auto" w:frame="1"/>
        </w:rPr>
        <w:drawing>
          <wp:anchor distT="0" distB="0" distL="114300" distR="114300" simplePos="0" relativeHeight="251660288" behindDoc="0" locked="0" layoutInCell="1" allowOverlap="1" wp14:anchorId="34B33A8D" wp14:editId="24AFAEB7">
            <wp:simplePos x="0" y="0"/>
            <wp:positionH relativeFrom="column">
              <wp:posOffset>2246630</wp:posOffset>
            </wp:positionH>
            <wp:positionV relativeFrom="paragraph">
              <wp:posOffset>320040</wp:posOffset>
            </wp:positionV>
            <wp:extent cx="2339975" cy="1760220"/>
            <wp:effectExtent l="101600" t="50800" r="60325" b="106680"/>
            <wp:wrapTopAndBottom/>
            <wp:docPr id="5" name="Picture 5" descr="file:///Users/samanthanicholson/Pictures/Photos%20Library.photoslibrary/originals/2/25AB6DA2-E092-4D84-B65F-59651DC844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le:///Users/samanthanicholson/Pictures/Photos%20Library.photoslibrary/originals/2/25AB6DA2-E092-4D84-B65F-59651DC8444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9975" cy="17602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93287F3" w14:textId="16A22A04" w:rsidR="00187E3F" w:rsidRDefault="00187E3F" w:rsidP="003C0B97">
      <w:pPr>
        <w:jc w:val="center"/>
        <w:rPr>
          <w:rFonts w:ascii="PT Serif" w:hAnsi="PT Serif"/>
          <w:b/>
          <w:bCs/>
          <w:color w:val="000000"/>
          <w:sz w:val="44"/>
          <w:szCs w:val="44"/>
          <w:bdr w:val="none" w:sz="0" w:space="0" w:color="auto" w:frame="1"/>
        </w:rPr>
      </w:pPr>
      <w:r>
        <w:rPr>
          <w:rFonts w:ascii="PT Serif" w:hAnsi="PT Serif"/>
          <w:b/>
          <w:bCs/>
          <w:noProof/>
          <w:color w:val="000000"/>
          <w:sz w:val="40"/>
          <w:szCs w:val="40"/>
        </w:rPr>
        <w:drawing>
          <wp:anchor distT="0" distB="0" distL="114300" distR="114300" simplePos="0" relativeHeight="251659264" behindDoc="0" locked="0" layoutInCell="1" allowOverlap="1" wp14:anchorId="422CA1F9" wp14:editId="2F5CEB56">
            <wp:simplePos x="0" y="0"/>
            <wp:positionH relativeFrom="margin">
              <wp:posOffset>5057775</wp:posOffset>
            </wp:positionH>
            <wp:positionV relativeFrom="margin">
              <wp:posOffset>3288242</wp:posOffset>
            </wp:positionV>
            <wp:extent cx="2021205" cy="1895475"/>
            <wp:effectExtent l="101600" t="50800" r="61595" b="111125"/>
            <wp:wrapSquare wrapText="bothSides"/>
            <wp:docPr id="3" name="Picture 3" descr="file:///Users/samanthanicholson/Pictures/Photos%20Library.photoslibrary/originals/F/FC140E02-9F49-4916-A369-37833ECB1C67.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le:///Users/samanthanicholson/Pictures/Photos%20Library.photoslibrary/originals/F/FC140E02-9F49-4916-A369-37833ECB1C67.heic"/>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1205" cy="1895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9C770B7" w14:textId="218F6344" w:rsidR="00187E3F" w:rsidRPr="00187E3F" w:rsidRDefault="00187E3F" w:rsidP="00187E3F">
      <w:pPr>
        <w:rPr>
          <w:rFonts w:ascii="PT Serif" w:hAnsi="PT Serif"/>
          <w:b/>
          <w:bCs/>
          <w:color w:val="000000"/>
          <w:sz w:val="28"/>
          <w:szCs w:val="28"/>
          <w:bdr w:val="none" w:sz="0" w:space="0" w:color="auto" w:frame="1"/>
        </w:rPr>
      </w:pPr>
    </w:p>
    <w:p w14:paraId="1101F140" w14:textId="3B876A1E" w:rsidR="00187E3F" w:rsidRPr="00187E3F" w:rsidRDefault="00187E3F" w:rsidP="00187E3F">
      <w:pPr>
        <w:rPr>
          <w:b/>
          <w:bCs/>
          <w:color w:val="000000"/>
          <w:sz w:val="28"/>
          <w:szCs w:val="28"/>
          <w:bdr w:val="none" w:sz="0" w:space="0" w:color="auto" w:frame="1"/>
        </w:rPr>
      </w:pPr>
      <w:r w:rsidRPr="00187E3F">
        <w:rPr>
          <w:rFonts w:ascii="PT Serif" w:hAnsi="PT Serif"/>
          <w:b/>
          <w:bCs/>
          <w:color w:val="000000"/>
          <w:sz w:val="28"/>
          <w:szCs w:val="28"/>
          <w:bdr w:val="none" w:sz="0" w:space="0" w:color="auto" w:frame="1"/>
        </w:rPr>
        <w:t xml:space="preserve">     </w:t>
      </w:r>
      <w:r w:rsidRPr="00A466F0">
        <w:rPr>
          <w:rFonts w:ascii="PT Serif" w:hAnsi="PT Serif"/>
          <w:b/>
          <w:bCs/>
          <w:color w:val="000000"/>
          <w:sz w:val="28"/>
          <w:szCs w:val="28"/>
          <w:bdr w:val="none" w:sz="0" w:space="0" w:color="auto" w:frame="1"/>
        </w:rPr>
        <w:t>Eliza Ayles</w:t>
      </w:r>
      <w:r w:rsidRPr="00187E3F">
        <w:rPr>
          <w:b/>
          <w:bCs/>
          <w:color w:val="000000"/>
          <w:sz w:val="28"/>
          <w:szCs w:val="28"/>
          <w:bdr w:val="none" w:sz="0" w:space="0" w:color="auto" w:frame="1"/>
        </w:rPr>
        <w:tab/>
      </w:r>
      <w:r w:rsidRPr="00187E3F">
        <w:rPr>
          <w:b/>
          <w:bCs/>
          <w:color w:val="000000"/>
          <w:sz w:val="28"/>
          <w:szCs w:val="28"/>
          <w:bdr w:val="none" w:sz="0" w:space="0" w:color="auto" w:frame="1"/>
        </w:rPr>
        <w:tab/>
        <w:t xml:space="preserve">           </w:t>
      </w:r>
      <w:r>
        <w:rPr>
          <w:b/>
          <w:bCs/>
          <w:color w:val="000000"/>
          <w:sz w:val="28"/>
          <w:szCs w:val="28"/>
          <w:bdr w:val="none" w:sz="0" w:space="0" w:color="auto" w:frame="1"/>
        </w:rPr>
        <w:t xml:space="preserve">     </w:t>
      </w:r>
      <w:r w:rsidRPr="00187E3F">
        <w:rPr>
          <w:rFonts w:ascii="PT Serif" w:hAnsi="PT Serif"/>
          <w:b/>
          <w:bCs/>
          <w:color w:val="000000"/>
          <w:sz w:val="28"/>
          <w:szCs w:val="28"/>
          <w:bdr w:val="none" w:sz="0" w:space="0" w:color="auto" w:frame="1"/>
        </w:rPr>
        <w:t xml:space="preserve">  </w:t>
      </w:r>
      <w:proofErr w:type="spellStart"/>
      <w:r w:rsidRPr="00187E3F">
        <w:rPr>
          <w:rFonts w:ascii="PT Serif" w:hAnsi="PT Serif"/>
          <w:b/>
          <w:bCs/>
          <w:color w:val="000000"/>
          <w:sz w:val="28"/>
          <w:szCs w:val="28"/>
          <w:bdr w:val="none" w:sz="0" w:space="0" w:color="auto" w:frame="1"/>
        </w:rPr>
        <w:t>Kalista</w:t>
      </w:r>
      <w:proofErr w:type="spellEnd"/>
      <w:r w:rsidRPr="00187E3F">
        <w:rPr>
          <w:rFonts w:ascii="PT Serif" w:hAnsi="PT Serif"/>
          <w:b/>
          <w:bCs/>
          <w:color w:val="000000"/>
          <w:sz w:val="28"/>
          <w:szCs w:val="28"/>
          <w:bdr w:val="none" w:sz="0" w:space="0" w:color="auto" w:frame="1"/>
        </w:rPr>
        <w:t xml:space="preserve"> Decker</w:t>
      </w:r>
      <w:r w:rsidRPr="00187E3F">
        <w:rPr>
          <w:rFonts w:ascii="PT Serif" w:hAnsi="PT Serif"/>
          <w:b/>
          <w:bCs/>
          <w:color w:val="000000"/>
          <w:sz w:val="28"/>
          <w:szCs w:val="28"/>
          <w:bdr w:val="none" w:sz="0" w:space="0" w:color="auto" w:frame="1"/>
        </w:rPr>
        <w:tab/>
      </w:r>
      <w:r w:rsidRPr="00187E3F">
        <w:rPr>
          <w:rFonts w:ascii="PT Serif" w:hAnsi="PT Serif"/>
          <w:b/>
          <w:bCs/>
          <w:color w:val="000000"/>
          <w:sz w:val="28"/>
          <w:szCs w:val="28"/>
          <w:bdr w:val="none" w:sz="0" w:space="0" w:color="auto" w:frame="1"/>
        </w:rPr>
        <w:tab/>
        <w:t xml:space="preserve">          Samantha Nicholson</w:t>
      </w:r>
      <w:r w:rsidRPr="00187E3F">
        <w:rPr>
          <w:b/>
          <w:bCs/>
          <w:color w:val="000000"/>
          <w:sz w:val="28"/>
          <w:szCs w:val="28"/>
          <w:bdr w:val="none" w:sz="0" w:space="0" w:color="auto" w:frame="1"/>
        </w:rPr>
        <w:t xml:space="preserve"> </w:t>
      </w:r>
    </w:p>
    <w:p w14:paraId="68C83A1F" w14:textId="77777777" w:rsidR="00187E3F" w:rsidRDefault="00187E3F" w:rsidP="003C0B97">
      <w:pPr>
        <w:jc w:val="center"/>
        <w:rPr>
          <w:rFonts w:ascii="PT Serif" w:hAnsi="PT Serif"/>
          <w:b/>
          <w:bCs/>
          <w:color w:val="000000"/>
          <w:sz w:val="44"/>
          <w:szCs w:val="44"/>
          <w:bdr w:val="none" w:sz="0" w:space="0" w:color="auto" w:frame="1"/>
        </w:rPr>
      </w:pPr>
    </w:p>
    <w:p w14:paraId="6B5275D1" w14:textId="77777777" w:rsidR="00187E3F" w:rsidRDefault="00187E3F" w:rsidP="003C0B97">
      <w:pPr>
        <w:jc w:val="center"/>
        <w:rPr>
          <w:rFonts w:ascii="PT Serif" w:hAnsi="PT Serif"/>
          <w:b/>
          <w:bCs/>
          <w:color w:val="000000"/>
          <w:sz w:val="44"/>
          <w:szCs w:val="44"/>
          <w:bdr w:val="none" w:sz="0" w:space="0" w:color="auto" w:frame="1"/>
        </w:rPr>
      </w:pPr>
    </w:p>
    <w:p w14:paraId="510C6FC7" w14:textId="500496D6" w:rsidR="005766C3" w:rsidRDefault="003C0B97" w:rsidP="003C0B97">
      <w:pPr>
        <w:jc w:val="center"/>
        <w:rPr>
          <w:rFonts w:ascii="PT Serif" w:hAnsi="PT Serif"/>
          <w:b/>
          <w:bCs/>
          <w:color w:val="000000"/>
          <w:sz w:val="44"/>
          <w:szCs w:val="44"/>
          <w:bdr w:val="none" w:sz="0" w:space="0" w:color="auto" w:frame="1"/>
        </w:rPr>
      </w:pPr>
      <w:r w:rsidRPr="003C0B97">
        <w:rPr>
          <w:rFonts w:ascii="PT Serif" w:hAnsi="PT Serif"/>
          <w:b/>
          <w:bCs/>
          <w:color w:val="000000"/>
          <w:sz w:val="44"/>
          <w:szCs w:val="44"/>
          <w:bdr w:val="none" w:sz="0" w:space="0" w:color="auto" w:frame="1"/>
        </w:rPr>
        <w:t>Lack of Affordable and Accessible Childcare in Farmville, VA</w:t>
      </w:r>
    </w:p>
    <w:p w14:paraId="5B1B6A2E" w14:textId="77777777" w:rsidR="005766C3" w:rsidRDefault="005766C3">
      <w:pPr>
        <w:rPr>
          <w:rFonts w:ascii="PT Serif" w:hAnsi="PT Serif"/>
          <w:b/>
          <w:bCs/>
          <w:color w:val="000000"/>
          <w:sz w:val="44"/>
          <w:szCs w:val="44"/>
          <w:bdr w:val="none" w:sz="0" w:space="0" w:color="auto" w:frame="1"/>
        </w:rPr>
      </w:pPr>
      <w:r>
        <w:rPr>
          <w:rFonts w:ascii="PT Serif" w:hAnsi="PT Serif"/>
          <w:b/>
          <w:bCs/>
          <w:color w:val="000000"/>
          <w:sz w:val="44"/>
          <w:szCs w:val="44"/>
          <w:bdr w:val="none" w:sz="0" w:space="0" w:color="auto" w:frame="1"/>
        </w:rPr>
        <w:br w:type="page"/>
      </w:r>
    </w:p>
    <w:p w14:paraId="3AD6B9C7" w14:textId="717531BB" w:rsidR="005766C3" w:rsidRPr="00E25CD6" w:rsidRDefault="005766C3" w:rsidP="00E25CD6">
      <w:pPr>
        <w:spacing w:line="480" w:lineRule="auto"/>
        <w:jc w:val="center"/>
        <w:rPr>
          <w:rFonts w:ascii="PT Serif" w:hAnsi="PT Serif"/>
          <w:b/>
          <w:bCs/>
          <w:color w:val="000000"/>
          <w:sz w:val="44"/>
          <w:szCs w:val="44"/>
          <w:bdr w:val="none" w:sz="0" w:space="0" w:color="auto" w:frame="1"/>
        </w:rPr>
      </w:pPr>
      <w:r>
        <w:rPr>
          <w:rFonts w:ascii="PT Serif" w:hAnsi="PT Serif"/>
          <w:b/>
          <w:bCs/>
          <w:color w:val="000000"/>
          <w:sz w:val="44"/>
          <w:szCs w:val="44"/>
          <w:bdr w:val="none" w:sz="0" w:space="0" w:color="auto" w:frame="1"/>
        </w:rPr>
        <w:lastRenderedPageBreak/>
        <w:t>Introduction</w:t>
      </w:r>
    </w:p>
    <w:p w14:paraId="698ED5B8" w14:textId="07565AC6" w:rsidR="00975CFE" w:rsidRDefault="00975CFE" w:rsidP="005766C3">
      <w:pPr>
        <w:spacing w:line="480" w:lineRule="auto"/>
        <w:rPr>
          <w:rFonts w:ascii="PT Serif" w:hAnsi="PT Serif"/>
          <w:color w:val="000000"/>
          <w:bdr w:val="none" w:sz="0" w:space="0" w:color="auto" w:frame="1"/>
        </w:rPr>
      </w:pPr>
      <w:r>
        <w:rPr>
          <w:rFonts w:ascii="Lato" w:hAnsi="Lato"/>
          <w:noProof/>
          <w:color w:val="2D3B45"/>
          <w:bdr w:val="none" w:sz="0" w:space="0" w:color="auto" w:frame="1"/>
        </w:rPr>
        <w:drawing>
          <wp:anchor distT="0" distB="0" distL="114300" distR="114300" simplePos="0" relativeHeight="251661312" behindDoc="0" locked="0" layoutInCell="1" allowOverlap="1" wp14:anchorId="5F0B4F82" wp14:editId="5BC90990">
            <wp:simplePos x="0" y="0"/>
            <wp:positionH relativeFrom="column">
              <wp:posOffset>1912423</wp:posOffset>
            </wp:positionH>
            <wp:positionV relativeFrom="paragraph">
              <wp:posOffset>1989455</wp:posOffset>
            </wp:positionV>
            <wp:extent cx="4877435" cy="3283585"/>
            <wp:effectExtent l="0" t="0" r="0" b="5715"/>
            <wp:wrapSquare wrapText="bothSides"/>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7435" cy="328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25CD6">
        <w:rPr>
          <w:rFonts w:ascii="PT Serif" w:hAnsi="PT Serif"/>
          <w:color w:val="000000"/>
          <w:bdr w:val="none" w:sz="0" w:space="0" w:color="auto" w:frame="1"/>
        </w:rPr>
        <w:tab/>
        <w:t>When taking the time to identify a prevalent issue within the Farmville area that needs to be solved, it was found that the lack of affordable and accessible childcare is a pressing community obstacle. Importantly noted, something that many people are unaware of, is 17% of families in the Farmville area need childcare</w:t>
      </w:r>
      <w:r w:rsidR="0042284F">
        <w:rPr>
          <w:rFonts w:ascii="PT Serif" w:hAnsi="PT Serif"/>
          <w:color w:val="000000"/>
          <w:bdr w:val="none" w:sz="0" w:space="0" w:color="auto" w:frame="1"/>
          <w:vertAlign w:val="superscript"/>
        </w:rPr>
        <w:t>1</w:t>
      </w:r>
      <w:r w:rsidR="00E25CD6">
        <w:rPr>
          <w:rFonts w:ascii="PT Serif" w:hAnsi="PT Serif"/>
          <w:color w:val="000000"/>
          <w:bdr w:val="none" w:sz="0" w:space="0" w:color="auto" w:frame="1"/>
        </w:rPr>
        <w:t xml:space="preserve">. This is a significant challenge that community members should care about because it could be affecting someone’s mother, sister, other family members, and/ or </w:t>
      </w:r>
    </w:p>
    <w:p w14:paraId="4A9ABCE8" w14:textId="3E9B68CE" w:rsidR="00E25CD6" w:rsidRDefault="00E83100" w:rsidP="005766C3">
      <w:pPr>
        <w:spacing w:line="480" w:lineRule="auto"/>
        <w:rPr>
          <w:rFonts w:ascii="PT Serif" w:hAnsi="PT Serif"/>
          <w:color w:val="000000"/>
          <w:bdr w:val="none" w:sz="0" w:space="0" w:color="auto" w:frame="1"/>
        </w:rPr>
      </w:pPr>
      <w:r>
        <w:rPr>
          <w:rFonts w:ascii="PT Serif" w:hAnsi="PT Serif"/>
          <w:noProof/>
          <w:color w:val="000000"/>
        </w:rPr>
        <mc:AlternateContent>
          <mc:Choice Requires="wps">
            <w:drawing>
              <wp:anchor distT="0" distB="0" distL="114300" distR="114300" simplePos="0" relativeHeight="251666432" behindDoc="0" locked="0" layoutInCell="1" allowOverlap="1" wp14:anchorId="6B1070CA" wp14:editId="6A93166B">
                <wp:simplePos x="0" y="0"/>
                <wp:positionH relativeFrom="column">
                  <wp:posOffset>6477000</wp:posOffset>
                </wp:positionH>
                <wp:positionV relativeFrom="paragraph">
                  <wp:posOffset>430828</wp:posOffset>
                </wp:positionV>
                <wp:extent cx="310385" cy="289249"/>
                <wp:effectExtent l="0" t="0" r="7620" b="15875"/>
                <wp:wrapNone/>
                <wp:docPr id="14" name="Text Box 14"/>
                <wp:cNvGraphicFramePr/>
                <a:graphic xmlns:a="http://schemas.openxmlformats.org/drawingml/2006/main">
                  <a:graphicData uri="http://schemas.microsoft.com/office/word/2010/wordprocessingShape">
                    <wps:wsp>
                      <wps:cNvSpPr txBox="1"/>
                      <wps:spPr>
                        <a:xfrm>
                          <a:off x="0" y="0"/>
                          <a:ext cx="310385" cy="289249"/>
                        </a:xfrm>
                        <a:prstGeom prst="rect">
                          <a:avLst/>
                        </a:prstGeom>
                        <a:solidFill>
                          <a:schemeClr val="lt1"/>
                        </a:solidFill>
                        <a:ln w="6350">
                          <a:solidFill>
                            <a:prstClr val="black"/>
                          </a:solidFill>
                        </a:ln>
                      </wps:spPr>
                      <wps:txbx>
                        <w:txbxContent>
                          <w:p w14:paraId="41713BCF" w14:textId="33F24815" w:rsidR="00E83100" w:rsidRPr="00E83100" w:rsidRDefault="00E83100">
                            <w:pPr>
                              <w:rPr>
                                <w:vertAlign w:val="superscript"/>
                              </w:rPr>
                            </w:pPr>
                            <w:r w:rsidRPr="00E83100">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1070CA" id="_x0000_t202" coordsize="21600,21600" o:spt="202" path="m,l,21600r21600,l21600,xe">
                <v:stroke joinstyle="miter"/>
                <v:path gradientshapeok="t" o:connecttype="rect"/>
              </v:shapetype>
              <v:shape id="Text Box 14" o:spid="_x0000_s1026" type="#_x0000_t202" style="position:absolute;margin-left:510pt;margin-top:33.9pt;width:24.45pt;height:22.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" fillcolor="white [3201]" strokeweight=".5pt">
                <v:textbox>
                  <w:txbxContent>
                    <w:p w14:paraId="41713BCF" w14:textId="33F24815" w:rsidR="00E83100" w:rsidRPr="00E83100" w:rsidRDefault="00E83100">
                      <w:pPr>
                        <w:rPr>
                          <w:vertAlign w:val="superscript"/>
                        </w:rPr>
                      </w:pPr>
                      <w:r w:rsidRPr="00E83100">
                        <w:rPr>
                          <w:vertAlign w:val="superscript"/>
                        </w:rPr>
                        <w:t>2</w:t>
                      </w:r>
                    </w:p>
                  </w:txbxContent>
                </v:textbox>
              </v:shape>
            </w:pict>
          </mc:Fallback>
        </mc:AlternateContent>
      </w:r>
      <w:r w:rsidR="00E25CD6">
        <w:rPr>
          <w:rFonts w:ascii="PT Serif" w:hAnsi="PT Serif"/>
          <w:color w:val="000000"/>
          <w:bdr w:val="none" w:sz="0" w:space="0" w:color="auto" w:frame="1"/>
        </w:rPr>
        <w:t xml:space="preserve">friends. In addition to this, the lack of affordable and accessible childcare limits individuals within the community from maintaining employment. As it </w:t>
      </w:r>
      <w:r w:rsidR="00975CFE">
        <w:rPr>
          <w:rFonts w:ascii="PT Serif" w:hAnsi="PT Serif"/>
          <w:color w:val="000000"/>
          <w:bdr w:val="none" w:sz="0" w:space="0" w:color="auto" w:frame="1"/>
        </w:rPr>
        <w:t>is included on this page,</w:t>
      </w:r>
      <w:r w:rsidR="00E25CD6">
        <w:rPr>
          <w:rFonts w:ascii="PT Serif" w:hAnsi="PT Serif"/>
          <w:color w:val="000000"/>
          <w:bdr w:val="none" w:sz="0" w:space="0" w:color="auto" w:frame="1"/>
        </w:rPr>
        <w:t xml:space="preserve"> th</w:t>
      </w:r>
      <w:r w:rsidR="00975CFE">
        <w:rPr>
          <w:rFonts w:ascii="PT Serif" w:hAnsi="PT Serif"/>
          <w:color w:val="000000"/>
          <w:bdr w:val="none" w:sz="0" w:space="0" w:color="auto" w:frame="1"/>
        </w:rPr>
        <w:t>e</w:t>
      </w:r>
      <w:r w:rsidR="00E25CD6">
        <w:rPr>
          <w:rFonts w:ascii="PT Serif" w:hAnsi="PT Serif"/>
          <w:color w:val="000000"/>
          <w:bdr w:val="none" w:sz="0" w:space="0" w:color="auto" w:frame="1"/>
        </w:rPr>
        <w:t xml:space="preserve"> graph further explains the issue pertaining to how childcare can impact a family’s livelihood. </w:t>
      </w:r>
    </w:p>
    <w:p w14:paraId="5C03CFAE" w14:textId="193F1DEB" w:rsidR="001E437D" w:rsidRDefault="00975CFE" w:rsidP="005766C3">
      <w:pPr>
        <w:spacing w:line="480" w:lineRule="auto"/>
        <w:rPr>
          <w:rFonts w:ascii="PT Serif" w:hAnsi="PT Serif"/>
          <w:color w:val="000000"/>
          <w:bdr w:val="none" w:sz="0" w:space="0" w:color="auto" w:frame="1"/>
        </w:rPr>
        <w:sectPr w:rsidR="001E437D" w:rsidSect="00003377">
          <w:headerReference w:type="even" r:id="rId13"/>
          <w:headerReference w:type="default" r:id="rId14"/>
          <w:footerReference w:type="default" r:id="rId15"/>
          <w:footerReference w:type="first" r:id="rId16"/>
          <w:pgSz w:w="12240" w:h="15840"/>
          <w:pgMar w:top="720" w:right="720" w:bottom="720" w:left="720" w:header="720" w:footer="720" w:gutter="0"/>
          <w:cols w:space="720"/>
          <w:titlePg/>
          <w:docGrid w:linePitch="360"/>
        </w:sectPr>
      </w:pPr>
      <w:r>
        <w:rPr>
          <w:rFonts w:ascii="PT Serif" w:hAnsi="PT Serif"/>
          <w:color w:val="000000"/>
          <w:bdr w:val="none" w:sz="0" w:space="0" w:color="auto" w:frame="1"/>
        </w:rPr>
        <w:tab/>
        <w:t>Another reason that the lack of affordable and accessible childcare is a problem is because children and families who lack access to childcare can be considered a vulnerable population as they</w:t>
      </w:r>
    </w:p>
    <w:p w14:paraId="2E9FE8E3" w14:textId="328019CB" w:rsidR="00975CFE" w:rsidRDefault="00975CFE" w:rsidP="005766C3">
      <w:pPr>
        <w:spacing w:line="480" w:lineRule="auto"/>
        <w:rPr>
          <w:rFonts w:ascii="PT Serif" w:hAnsi="PT Serif"/>
          <w:color w:val="000000"/>
          <w:bdr w:val="none" w:sz="0" w:space="0" w:color="auto" w:frame="1"/>
        </w:rPr>
      </w:pPr>
      <w:r>
        <w:rPr>
          <w:rFonts w:ascii="PT Serif" w:hAnsi="PT Serif"/>
          <w:color w:val="000000"/>
          <w:bdr w:val="none" w:sz="0" w:space="0" w:color="auto" w:frame="1"/>
        </w:rPr>
        <w:lastRenderedPageBreak/>
        <w:t>are being placed at risk for their basic needs being met</w:t>
      </w:r>
      <w:r w:rsidRPr="00975CFE">
        <w:rPr>
          <w:rFonts w:ascii="PT Serif" w:hAnsi="PT Serif"/>
          <w:color w:val="000000" w:themeColor="text1"/>
          <w:bdr w:val="none" w:sz="0" w:space="0" w:color="auto" w:frame="1"/>
        </w:rPr>
        <w:t xml:space="preserve">. </w:t>
      </w:r>
      <w:r>
        <w:rPr>
          <w:rFonts w:ascii="PT Serif" w:hAnsi="PT Serif"/>
          <w:color w:val="000000" w:themeColor="text1"/>
        </w:rPr>
        <w:t xml:space="preserve">When </w:t>
      </w:r>
      <w:r w:rsidR="00A718FE">
        <w:rPr>
          <w:rFonts w:ascii="PT Serif" w:hAnsi="PT Serif"/>
          <w:color w:val="000000" w:themeColor="text1"/>
        </w:rPr>
        <w:t>families’</w:t>
      </w:r>
      <w:r>
        <w:rPr>
          <w:rFonts w:ascii="PT Serif" w:hAnsi="PT Serif"/>
          <w:color w:val="000000" w:themeColor="text1"/>
        </w:rPr>
        <w:t xml:space="preserve"> basic needs are not met, this can be detrimental because they </w:t>
      </w:r>
      <w:r w:rsidRPr="00975CFE">
        <w:rPr>
          <w:rFonts w:ascii="PT Serif" w:hAnsi="PT Serif"/>
          <w:color w:val="000000" w:themeColor="text1"/>
        </w:rPr>
        <w:t xml:space="preserve">correlate to </w:t>
      </w:r>
      <w:r>
        <w:rPr>
          <w:rFonts w:ascii="PT Serif" w:hAnsi="PT Serif"/>
          <w:color w:val="000000" w:themeColor="text1"/>
        </w:rPr>
        <w:t xml:space="preserve">one’s </w:t>
      </w:r>
      <w:r w:rsidRPr="00975CFE">
        <w:rPr>
          <w:rFonts w:ascii="PT Serif" w:hAnsi="PT Serif"/>
          <w:color w:val="000000" w:themeColor="text1"/>
        </w:rPr>
        <w:t>economic health, education, sense of community, and environment within the childcare community</w:t>
      </w:r>
      <w:r>
        <w:rPr>
          <w:rFonts w:ascii="PT Serif" w:hAnsi="PT Serif"/>
          <w:color w:val="000000" w:themeColor="text1"/>
        </w:rPr>
        <w:t xml:space="preserve">. </w:t>
      </w:r>
    </w:p>
    <w:p w14:paraId="2E616605" w14:textId="7B109E43" w:rsidR="00735E66" w:rsidRDefault="00C75606" w:rsidP="00735E66">
      <w:pPr>
        <w:spacing w:line="480" w:lineRule="auto"/>
        <w:jc w:val="center"/>
        <w:rPr>
          <w:rFonts w:ascii="PT Serif" w:hAnsi="PT Serif"/>
          <w:b/>
          <w:bCs/>
          <w:color w:val="000000"/>
          <w:sz w:val="44"/>
          <w:szCs w:val="44"/>
          <w:bdr w:val="none" w:sz="0" w:space="0" w:color="auto" w:frame="1"/>
        </w:rPr>
      </w:pPr>
      <w:r>
        <w:rPr>
          <w:rFonts w:ascii="Lato" w:hAnsi="Lato"/>
          <w:color w:val="2D3B45"/>
          <w:bdr w:val="none" w:sz="0" w:space="0" w:color="auto" w:frame="1"/>
        </w:rPr>
        <w:fldChar w:fldCharType="begin"/>
      </w:r>
      <w:r>
        <w:rPr>
          <w:rFonts w:ascii="Lato" w:hAnsi="Lato"/>
          <w:color w:val="2D3B45"/>
          <w:bdr w:val="none" w:sz="0" w:space="0" w:color="auto" w:frame="1"/>
        </w:rPr>
        <w:instrText xml:space="preserve"> INCLUDEPICTURE "https://lh6.googleusercontent.com/pP5lr8SP_--3SWmN0V5wKBW54_6lvb_BxrjlCKnviUxGja4Cr19hvvOobDjtEuC0d97h3jdGKVMsZR1wStV5sizS4FlLKamB0EDpgunTMaxnwI-PHO_mMYjE91IQIhcQQ_4ytZfSGUBCLZwY1iDveir_MIza4NKlbHepoLgVC2OG4GvGigB1kbwywPLp5A" \* MERGEFORMATINET </w:instrText>
      </w:r>
      <w:r w:rsidR="00000000">
        <w:rPr>
          <w:rFonts w:ascii="Lato" w:hAnsi="Lato"/>
          <w:color w:val="2D3B45"/>
          <w:bdr w:val="none" w:sz="0" w:space="0" w:color="auto" w:frame="1"/>
        </w:rPr>
        <w:fldChar w:fldCharType="separate"/>
      </w:r>
      <w:r>
        <w:rPr>
          <w:rFonts w:ascii="Lato" w:hAnsi="Lato"/>
          <w:color w:val="2D3B45"/>
          <w:bdr w:val="none" w:sz="0" w:space="0" w:color="auto" w:frame="1"/>
        </w:rPr>
        <w:fldChar w:fldCharType="end"/>
      </w:r>
      <w:r>
        <w:rPr>
          <w:rFonts w:ascii="PT Serif" w:hAnsi="PT Serif"/>
          <w:b/>
          <w:bCs/>
          <w:color w:val="000000"/>
          <w:sz w:val="44"/>
          <w:szCs w:val="44"/>
          <w:bdr w:val="none" w:sz="0" w:space="0" w:color="auto" w:frame="1"/>
        </w:rPr>
        <w:t>Problem</w:t>
      </w:r>
    </w:p>
    <w:p w14:paraId="19275431" w14:textId="4CC8AC4C" w:rsidR="007002B7" w:rsidRDefault="001A33C1" w:rsidP="00735E66">
      <w:pPr>
        <w:spacing w:line="480" w:lineRule="auto"/>
        <w:rPr>
          <w:rFonts w:ascii="PT Serif" w:hAnsi="PT Serif"/>
          <w:color w:val="000000"/>
          <w:bdr w:val="none" w:sz="0" w:space="0" w:color="auto" w:frame="1"/>
        </w:rPr>
      </w:pPr>
      <w:r>
        <w:rPr>
          <w:noProof/>
          <w:color w:val="2D3B45"/>
          <w:bdr w:val="none" w:sz="0" w:space="0" w:color="auto" w:frame="1"/>
          <w:shd w:val="clear" w:color="auto" w:fill="C9DAF8"/>
        </w:rPr>
        <w:drawing>
          <wp:anchor distT="0" distB="0" distL="114300" distR="114300" simplePos="0" relativeHeight="251662336" behindDoc="1" locked="0" layoutInCell="1" allowOverlap="1" wp14:anchorId="2CFB0425" wp14:editId="4986C2AB">
            <wp:simplePos x="0" y="0"/>
            <wp:positionH relativeFrom="column">
              <wp:posOffset>-243840</wp:posOffset>
            </wp:positionH>
            <wp:positionV relativeFrom="paragraph">
              <wp:posOffset>4470573</wp:posOffset>
            </wp:positionV>
            <wp:extent cx="4297680" cy="2514600"/>
            <wp:effectExtent l="0" t="0" r="0" b="0"/>
            <wp:wrapTight wrapText="bothSides">
              <wp:wrapPolygon edited="0">
                <wp:start x="0" y="0"/>
                <wp:lineTo x="0" y="21491"/>
                <wp:lineTo x="21511" y="21491"/>
                <wp:lineTo x="21511" y="0"/>
                <wp:lineTo x="0" y="0"/>
              </wp:wrapPolygon>
            </wp:wrapTight>
            <wp:docPr id="8" name="Picture 8"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768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D3B45"/>
          <w:bdr w:val="none" w:sz="0" w:space="0" w:color="auto" w:frame="1"/>
        </w:rPr>
        <w:drawing>
          <wp:anchor distT="0" distB="0" distL="114300" distR="114300" simplePos="0" relativeHeight="251663360" behindDoc="1" locked="0" layoutInCell="1" allowOverlap="1" wp14:anchorId="204F21EE" wp14:editId="58494D0B">
            <wp:simplePos x="0" y="0"/>
            <wp:positionH relativeFrom="column">
              <wp:posOffset>2118533</wp:posOffset>
            </wp:positionH>
            <wp:positionV relativeFrom="paragraph">
              <wp:posOffset>766618</wp:posOffset>
            </wp:positionV>
            <wp:extent cx="4737735" cy="2770505"/>
            <wp:effectExtent l="0" t="0" r="0" b="0"/>
            <wp:wrapTight wrapText="bothSides">
              <wp:wrapPolygon edited="0">
                <wp:start x="0" y="0"/>
                <wp:lineTo x="0" y="21486"/>
                <wp:lineTo x="21539" y="21486"/>
                <wp:lineTo x="21539" y="0"/>
                <wp:lineTo x="0" y="0"/>
              </wp:wrapPolygon>
            </wp:wrapTight>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7735" cy="277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A6B">
        <w:rPr>
          <w:rFonts w:ascii="PT Serif" w:hAnsi="PT Serif"/>
          <w:color w:val="000000"/>
          <w:bdr w:val="none" w:sz="0" w:space="0" w:color="auto" w:frame="1"/>
        </w:rPr>
        <w:tab/>
        <w:t xml:space="preserve">As the authors of the paper further evaluated the problem, they found that some of the biggest risk factors associated with this problem </w:t>
      </w:r>
      <w:proofErr w:type="gramStart"/>
      <w:r w:rsidR="00011A6B">
        <w:rPr>
          <w:rFonts w:ascii="PT Serif" w:hAnsi="PT Serif"/>
          <w:color w:val="000000"/>
          <w:bdr w:val="none" w:sz="0" w:space="0" w:color="auto" w:frame="1"/>
        </w:rPr>
        <w:t>are:</w:t>
      </w:r>
      <w:proofErr w:type="gramEnd"/>
      <w:r w:rsidR="00011A6B">
        <w:rPr>
          <w:rFonts w:ascii="PT Serif" w:hAnsi="PT Serif"/>
          <w:color w:val="000000"/>
          <w:bdr w:val="none" w:sz="0" w:space="0" w:color="auto" w:frame="1"/>
        </w:rPr>
        <w:t xml:space="preserve"> losing a job and becoming unemployed, a decline in mental and physical health, poverty which can lead to potential homelessness, potential loss of insurance and transportation, and a lack of socialization for the children. </w:t>
      </w:r>
      <w:r w:rsidR="007064A7">
        <w:rPr>
          <w:rFonts w:ascii="PT Serif" w:hAnsi="PT Serif"/>
          <w:color w:val="000000"/>
          <w:bdr w:val="none" w:sz="0" w:space="0" w:color="auto" w:frame="1"/>
        </w:rPr>
        <w:t xml:space="preserve">Due to this, </w:t>
      </w:r>
      <w:r w:rsidR="00790DBE">
        <w:rPr>
          <w:rFonts w:ascii="PT Serif" w:hAnsi="PT Serif"/>
          <w:color w:val="000000"/>
          <w:bdr w:val="none" w:sz="0" w:space="0" w:color="auto" w:frame="1"/>
        </w:rPr>
        <w:t xml:space="preserve">the issue </w:t>
      </w:r>
      <w:r w:rsidR="007064A7">
        <w:rPr>
          <w:rFonts w:ascii="PT Serif" w:hAnsi="PT Serif"/>
          <w:color w:val="000000"/>
          <w:bdr w:val="none" w:sz="0" w:space="0" w:color="auto" w:frame="1"/>
        </w:rPr>
        <w:t>that the community will continue to endure is challenges with</w:t>
      </w:r>
      <w:r w:rsidR="00790DBE">
        <w:rPr>
          <w:rFonts w:ascii="PT Serif" w:hAnsi="PT Serif"/>
          <w:color w:val="000000"/>
          <w:bdr w:val="none" w:sz="0" w:space="0" w:color="auto" w:frame="1"/>
        </w:rPr>
        <w:t xml:space="preserve"> accessing and affording childcare</w:t>
      </w:r>
      <w:r w:rsidR="007064A7">
        <w:rPr>
          <w:rFonts w:ascii="PT Serif" w:hAnsi="PT Serif"/>
          <w:color w:val="000000"/>
          <w:bdr w:val="none" w:sz="0" w:space="0" w:color="auto" w:frame="1"/>
        </w:rPr>
        <w:t xml:space="preserve">. In Farmville specifically, </w:t>
      </w:r>
      <w:r w:rsidR="00790DBE">
        <w:rPr>
          <w:rFonts w:ascii="PT Serif" w:hAnsi="PT Serif"/>
          <w:color w:val="000000"/>
          <w:bdr w:val="none" w:sz="0" w:space="0" w:color="auto" w:frame="1"/>
        </w:rPr>
        <w:t>it was found that there was a drastic range of capacity available for children at childcare centers within the local area.</w:t>
      </w:r>
      <w:r>
        <w:rPr>
          <w:rFonts w:ascii="PT Serif" w:hAnsi="PT Serif"/>
          <w:color w:val="000000"/>
          <w:bdr w:val="none" w:sz="0" w:space="0" w:color="auto" w:frame="1"/>
        </w:rPr>
        <w:t xml:space="preserve"> In addition to that, the childcare centers in the Farmville area only accept specific age ranges, which can cause an obstacle for those families who do not meet those qualifications. </w:t>
      </w:r>
    </w:p>
    <w:p w14:paraId="60118686" w14:textId="3909C090" w:rsidR="007002B7" w:rsidRDefault="007002B7" w:rsidP="00735E66">
      <w:pPr>
        <w:spacing w:line="480" w:lineRule="auto"/>
        <w:rPr>
          <w:rFonts w:ascii="PT Serif" w:hAnsi="PT Serif"/>
          <w:color w:val="000000"/>
          <w:bdr w:val="none" w:sz="0" w:space="0" w:color="auto" w:frame="1"/>
        </w:rPr>
      </w:pPr>
      <w:r>
        <w:rPr>
          <w:rFonts w:ascii="PT Serif" w:hAnsi="PT Serif"/>
          <w:color w:val="000000"/>
          <w:bdr w:val="none" w:sz="0" w:space="0" w:color="auto" w:frame="1"/>
        </w:rPr>
        <w:lastRenderedPageBreak/>
        <w:t xml:space="preserve">As it can be observed in the </w:t>
      </w:r>
      <w:r>
        <w:rPr>
          <w:rFonts w:ascii="PT Serif" w:hAnsi="PT Serif"/>
          <w:i/>
          <w:iCs/>
          <w:color w:val="000000"/>
          <w:bdr w:val="none" w:sz="0" w:space="0" w:color="auto" w:frame="1"/>
        </w:rPr>
        <w:t xml:space="preserve">Childcare Center Capacity </w:t>
      </w:r>
      <w:r>
        <w:rPr>
          <w:rFonts w:ascii="PT Serif" w:hAnsi="PT Serif"/>
          <w:color w:val="000000"/>
          <w:bdr w:val="none" w:sz="0" w:space="0" w:color="auto" w:frame="1"/>
        </w:rPr>
        <w:t xml:space="preserve">graph, since some of the childcare facilities can only hold a maximum of 10 to 25 children, this results in there being long waitlists for enrollment. In </w:t>
      </w:r>
      <w:r w:rsidR="00306B81">
        <w:rPr>
          <w:rFonts w:ascii="PT Serif" w:hAnsi="PT Serif"/>
          <w:noProof/>
          <w:color w:val="000000"/>
        </w:rPr>
        <mc:AlternateContent>
          <mc:Choice Requires="wps">
            <w:drawing>
              <wp:anchor distT="0" distB="0" distL="114300" distR="114300" simplePos="0" relativeHeight="251664384" behindDoc="1" locked="0" layoutInCell="1" allowOverlap="1" wp14:anchorId="5D9516F0" wp14:editId="2D10E38F">
                <wp:simplePos x="0" y="0"/>
                <wp:positionH relativeFrom="column">
                  <wp:posOffset>2312247</wp:posOffset>
                </wp:positionH>
                <wp:positionV relativeFrom="paragraph">
                  <wp:posOffset>27094</wp:posOffset>
                </wp:positionV>
                <wp:extent cx="2438400" cy="2444750"/>
                <wp:effectExtent l="0" t="0" r="12700" b="19050"/>
                <wp:wrapTight wrapText="bothSides">
                  <wp:wrapPolygon edited="0">
                    <wp:start x="0" y="0"/>
                    <wp:lineTo x="0" y="21656"/>
                    <wp:lineTo x="21600" y="21656"/>
                    <wp:lineTo x="2160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438400" cy="2444750"/>
                        </a:xfrm>
                        <a:prstGeom prst="rect">
                          <a:avLst/>
                        </a:prstGeom>
                        <a:solidFill>
                          <a:schemeClr val="lt1"/>
                        </a:solidFill>
                        <a:ln w="6350">
                          <a:solidFill>
                            <a:prstClr val="black"/>
                          </a:solidFill>
                        </a:ln>
                      </wps:spPr>
                      <wps:txbx>
                        <w:txbxContent>
                          <w:p w14:paraId="31DF5CE9" w14:textId="31296252" w:rsidR="00306B81" w:rsidRDefault="00306B81" w:rsidP="00A62BB5">
                            <w:pPr>
                              <w:pStyle w:val="IntenseQuote"/>
                            </w:pPr>
                            <w:r>
                              <w:t>“Virginia is ranked 10 out of 50 states and the District of Columba for the most expensive childcare.”</w:t>
                            </w:r>
                          </w:p>
                          <w:p w14:paraId="18C2AD5A" w14:textId="6CE1714B" w:rsidR="00306B81" w:rsidRPr="005D4A6F" w:rsidRDefault="00306B81" w:rsidP="00A62BB5">
                            <w:pPr>
                              <w:pStyle w:val="IntenseQuote"/>
                              <w:rPr>
                                <w:i w:val="0"/>
                                <w:iCs w:val="0"/>
                                <w:vertAlign w:val="superscript"/>
                              </w:rPr>
                            </w:pPr>
                            <w:r>
                              <w:t>Michael Pope, Radio IQ, 20</w:t>
                            </w:r>
                            <w:r w:rsidR="00E83100">
                              <w:t>2</w:t>
                            </w:r>
                            <w:r>
                              <w:t>2</w:t>
                            </w:r>
                            <w:r w:rsidR="00E83100" w:rsidRPr="00E83100">
                              <w:rPr>
                                <w:i w:val="0"/>
                                <w:iCs w:val="0"/>
                                <w:color w:val="000000" w:themeColor="text1"/>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516F0" id="Text Box 13" o:spid="_x0000_s1027" type="#_x0000_t202" style="position:absolute;margin-left:182.05pt;margin-top:2.15pt;width:192pt;height:1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" fillcolor="white [3201]" strokeweight=".5pt">
                <v:textbox>
                  <w:txbxContent>
                    <w:p w14:paraId="31DF5CE9" w14:textId="31296252" w:rsidR="00306B81" w:rsidRDefault="00306B81" w:rsidP="00A62BB5">
                      <w:pPr>
                        <w:pStyle w:val="IntenseQuote"/>
                      </w:pPr>
                      <w:r>
                        <w:t>“Virginia is ranked 10 out of 50 states and the District of Columba for the most expensive childcare.”</w:t>
                      </w:r>
                    </w:p>
                    <w:p w14:paraId="18C2AD5A" w14:textId="6CE1714B" w:rsidR="00306B81" w:rsidRPr="005D4A6F" w:rsidRDefault="00306B81" w:rsidP="00A62BB5">
                      <w:pPr>
                        <w:pStyle w:val="IntenseQuote"/>
                        <w:rPr>
                          <w:i w:val="0"/>
                          <w:iCs w:val="0"/>
                          <w:vertAlign w:val="superscript"/>
                        </w:rPr>
                      </w:pPr>
                      <w:r>
                        <w:t>Michael Pope, Radio IQ, 20</w:t>
                      </w:r>
                      <w:r w:rsidR="00E83100">
                        <w:t>2</w:t>
                      </w:r>
                      <w:r>
                        <w:t>2</w:t>
                      </w:r>
                      <w:r w:rsidR="00E83100" w:rsidRPr="00E83100">
                        <w:rPr>
                          <w:i w:val="0"/>
                          <w:iCs w:val="0"/>
                          <w:color w:val="000000" w:themeColor="text1"/>
                          <w:vertAlign w:val="superscript"/>
                        </w:rPr>
                        <w:t>3</w:t>
                      </w:r>
                    </w:p>
                  </w:txbxContent>
                </v:textbox>
                <w10:wrap type="tight"/>
              </v:shape>
            </w:pict>
          </mc:Fallback>
        </mc:AlternateContent>
      </w:r>
      <w:r>
        <w:rPr>
          <w:rFonts w:ascii="PT Serif" w:hAnsi="PT Serif"/>
          <w:color w:val="000000"/>
          <w:bdr w:val="none" w:sz="0" w:space="0" w:color="auto" w:frame="1"/>
        </w:rPr>
        <w:t xml:space="preserve">addition to this, as it can be observed in the </w:t>
      </w:r>
      <w:r>
        <w:rPr>
          <w:rFonts w:ascii="PT Serif" w:hAnsi="PT Serif"/>
          <w:i/>
          <w:iCs/>
          <w:color w:val="000000"/>
          <w:bdr w:val="none" w:sz="0" w:space="0" w:color="auto" w:frame="1"/>
        </w:rPr>
        <w:t xml:space="preserve">Age Ranges Accepted at Childcare Facilities </w:t>
      </w:r>
      <w:r>
        <w:rPr>
          <w:rFonts w:ascii="PT Serif" w:hAnsi="PT Serif"/>
          <w:color w:val="000000"/>
          <w:bdr w:val="none" w:sz="0" w:space="0" w:color="auto" w:frame="1"/>
        </w:rPr>
        <w:t xml:space="preserve">graph, only four out of the 11 childcare centers </w:t>
      </w:r>
      <w:r w:rsidR="00D836C8">
        <w:rPr>
          <w:rFonts w:ascii="PT Serif" w:hAnsi="PT Serif"/>
          <w:color w:val="000000"/>
          <w:bdr w:val="none" w:sz="0" w:space="0" w:color="auto" w:frame="1"/>
        </w:rPr>
        <w:t xml:space="preserve">in Farmville </w:t>
      </w:r>
      <w:r>
        <w:rPr>
          <w:rFonts w:ascii="PT Serif" w:hAnsi="PT Serif"/>
          <w:color w:val="000000"/>
          <w:bdr w:val="none" w:sz="0" w:space="0" w:color="auto" w:frame="1"/>
        </w:rPr>
        <w:t xml:space="preserve">will allow babies under the age of two to </w:t>
      </w:r>
      <w:r w:rsidR="008E4DC6">
        <w:rPr>
          <w:rFonts w:ascii="PT Serif" w:hAnsi="PT Serif"/>
          <w:color w:val="000000"/>
          <w:bdr w:val="none" w:sz="0" w:space="0" w:color="auto" w:frame="1"/>
        </w:rPr>
        <w:t xml:space="preserve">be enrolled within the center. </w:t>
      </w:r>
      <w:r w:rsidR="00D836C8">
        <w:rPr>
          <w:rFonts w:ascii="PT Serif" w:hAnsi="PT Serif"/>
          <w:color w:val="000000"/>
          <w:bdr w:val="none" w:sz="0" w:space="0" w:color="auto" w:frame="1"/>
        </w:rPr>
        <w:t>Aside from capacity and age ranges being problematic, the price and hours of operation of childcare center</w:t>
      </w:r>
      <w:r w:rsidR="00306B81">
        <w:rPr>
          <w:rFonts w:ascii="PT Serif" w:hAnsi="PT Serif"/>
          <w:color w:val="000000"/>
          <w:bdr w:val="none" w:sz="0" w:space="0" w:color="auto" w:frame="1"/>
        </w:rPr>
        <w:t>s</w:t>
      </w:r>
      <w:r w:rsidR="00D836C8">
        <w:rPr>
          <w:rFonts w:ascii="PT Serif" w:hAnsi="PT Serif"/>
          <w:color w:val="000000"/>
          <w:bdr w:val="none" w:sz="0" w:space="0" w:color="auto" w:frame="1"/>
        </w:rPr>
        <w:t xml:space="preserve"> also negatively affect families who </w:t>
      </w:r>
      <w:proofErr w:type="gramStart"/>
      <w:r w:rsidR="00D836C8">
        <w:rPr>
          <w:rFonts w:ascii="PT Serif" w:hAnsi="PT Serif"/>
          <w:color w:val="000000"/>
          <w:bdr w:val="none" w:sz="0" w:space="0" w:color="auto" w:frame="1"/>
        </w:rPr>
        <w:t>are in need of</w:t>
      </w:r>
      <w:proofErr w:type="gramEnd"/>
      <w:r w:rsidR="00D836C8">
        <w:rPr>
          <w:rFonts w:ascii="PT Serif" w:hAnsi="PT Serif"/>
          <w:color w:val="000000"/>
          <w:bdr w:val="none" w:sz="0" w:space="0" w:color="auto" w:frame="1"/>
        </w:rPr>
        <w:t xml:space="preserve"> childcare. </w:t>
      </w:r>
    </w:p>
    <w:p w14:paraId="462D1F64" w14:textId="3A2FEDCA" w:rsidR="00553364" w:rsidRPr="007002B7" w:rsidRDefault="003A775F" w:rsidP="00735E66">
      <w:pPr>
        <w:spacing w:line="480" w:lineRule="auto"/>
        <w:rPr>
          <w:rFonts w:ascii="PT Serif" w:hAnsi="PT Serif"/>
          <w:color w:val="000000"/>
          <w:bdr w:val="none" w:sz="0" w:space="0" w:color="auto" w:frame="1"/>
        </w:rPr>
      </w:pPr>
      <w:r>
        <w:rPr>
          <w:b/>
          <w:bCs/>
          <w:noProof/>
          <w:color w:val="2D3B45"/>
          <w:bdr w:val="none" w:sz="0" w:space="0" w:color="auto" w:frame="1"/>
        </w:rPr>
        <w:drawing>
          <wp:anchor distT="0" distB="0" distL="114300" distR="114300" simplePos="0" relativeHeight="251665408" behindDoc="1" locked="0" layoutInCell="1" allowOverlap="1" wp14:anchorId="003837E1" wp14:editId="2B65F5A6">
            <wp:simplePos x="0" y="0"/>
            <wp:positionH relativeFrom="column">
              <wp:posOffset>2865755</wp:posOffset>
            </wp:positionH>
            <wp:positionV relativeFrom="paragraph">
              <wp:posOffset>685554</wp:posOffset>
            </wp:positionV>
            <wp:extent cx="4164965" cy="2438400"/>
            <wp:effectExtent l="0" t="0" r="635" b="0"/>
            <wp:wrapTight wrapText="bothSides">
              <wp:wrapPolygon edited="0">
                <wp:start x="0" y="0"/>
                <wp:lineTo x="0" y="21488"/>
                <wp:lineTo x="21537" y="21488"/>
                <wp:lineTo x="21537" y="0"/>
                <wp:lineTo x="0" y="0"/>
              </wp:wrapPolygon>
            </wp:wrapTight>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496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364">
        <w:rPr>
          <w:rFonts w:ascii="PT Serif" w:hAnsi="PT Serif"/>
          <w:color w:val="000000"/>
          <w:bdr w:val="none" w:sz="0" w:space="0" w:color="auto" w:frame="1"/>
        </w:rPr>
        <w:tab/>
      </w:r>
      <w:r w:rsidR="00017CA5">
        <w:rPr>
          <w:rFonts w:ascii="PT Serif" w:hAnsi="PT Serif"/>
          <w:color w:val="000000"/>
          <w:bdr w:val="none" w:sz="0" w:space="0" w:color="auto" w:frame="1"/>
        </w:rPr>
        <w:t xml:space="preserve">As the authors of the paper recognized that there was a plethora of problems associated with the lack of affordable and accessible childcare, they wanted to conduct a survey questioning 35 people within their local communities </w:t>
      </w:r>
      <w:proofErr w:type="gramStart"/>
      <w:r w:rsidR="00F80AF3">
        <w:rPr>
          <w:rFonts w:ascii="PT Serif" w:hAnsi="PT Serif"/>
          <w:color w:val="000000"/>
          <w:bdr w:val="none" w:sz="0" w:space="0" w:color="auto" w:frame="1"/>
        </w:rPr>
        <w:t>in order to</w:t>
      </w:r>
      <w:proofErr w:type="gramEnd"/>
      <w:r w:rsidR="00F80AF3">
        <w:rPr>
          <w:rFonts w:ascii="PT Serif" w:hAnsi="PT Serif"/>
          <w:color w:val="000000"/>
          <w:bdr w:val="none" w:sz="0" w:space="0" w:color="auto" w:frame="1"/>
        </w:rPr>
        <w:t xml:space="preserve"> gage</w:t>
      </w:r>
      <w:r w:rsidR="00017CA5">
        <w:rPr>
          <w:rFonts w:ascii="PT Serif" w:hAnsi="PT Serif"/>
          <w:color w:val="000000"/>
          <w:bdr w:val="none" w:sz="0" w:space="0" w:color="auto" w:frame="1"/>
        </w:rPr>
        <w:t xml:space="preserve"> the respondents’ experiences with childcare. </w:t>
      </w:r>
      <w:proofErr w:type="gramStart"/>
      <w:r w:rsidR="00115E8C">
        <w:rPr>
          <w:rFonts w:ascii="PT Serif" w:hAnsi="PT Serif"/>
          <w:color w:val="000000"/>
          <w:bdr w:val="none" w:sz="0" w:space="0" w:color="auto" w:frame="1"/>
        </w:rPr>
        <w:t>Upon reviewing the survey results, it</w:t>
      </w:r>
      <w:proofErr w:type="gramEnd"/>
      <w:r w:rsidR="00115E8C">
        <w:rPr>
          <w:rFonts w:ascii="PT Serif" w:hAnsi="PT Serif"/>
          <w:color w:val="000000"/>
          <w:bdr w:val="none" w:sz="0" w:space="0" w:color="auto" w:frame="1"/>
        </w:rPr>
        <w:t xml:space="preserve"> was clear that many people have had different experiences regarding childcare. Some of the main key findings indicate that </w:t>
      </w:r>
      <w:proofErr w:type="gramStart"/>
      <w:r w:rsidR="00115E8C">
        <w:rPr>
          <w:rFonts w:ascii="PT Serif" w:hAnsi="PT Serif"/>
          <w:color w:val="000000"/>
          <w:bdr w:val="none" w:sz="0" w:space="0" w:color="auto" w:frame="1"/>
        </w:rPr>
        <w:t>a majority of</w:t>
      </w:r>
      <w:proofErr w:type="gramEnd"/>
      <w:r w:rsidR="00115E8C">
        <w:rPr>
          <w:rFonts w:ascii="PT Serif" w:hAnsi="PT Serif"/>
          <w:color w:val="000000"/>
          <w:bdr w:val="none" w:sz="0" w:space="0" w:color="auto" w:frame="1"/>
        </w:rPr>
        <w:t xml:space="preserve"> respondents do use childcare, but struggled to find an affordable, accessible center. In terms of government assistance, it was found in the qualitative data that many respondents attempted to utilize government assistance but were denied, not eligible, or were still awaiting a response during the time of data collection. </w:t>
      </w:r>
    </w:p>
    <w:p w14:paraId="2A3579A1" w14:textId="0D955F1D" w:rsidR="00D826A9" w:rsidRDefault="00D826A9" w:rsidP="00735E66">
      <w:pPr>
        <w:spacing w:line="480" w:lineRule="auto"/>
        <w:rPr>
          <w:rFonts w:ascii="PT Serif" w:hAnsi="PT Serif"/>
          <w:color w:val="000000"/>
          <w:bdr w:val="none" w:sz="0" w:space="0" w:color="auto" w:frame="1"/>
        </w:rPr>
        <w:sectPr w:rsidR="00D826A9" w:rsidSect="00003377">
          <w:footerReference w:type="default" r:id="rId20"/>
          <w:pgSz w:w="12240" w:h="15840"/>
          <w:pgMar w:top="720" w:right="720" w:bottom="720" w:left="720" w:header="720" w:footer="720" w:gutter="0"/>
          <w:cols w:space="720"/>
          <w:titlePg/>
          <w:docGrid w:linePitch="360"/>
        </w:sectPr>
      </w:pPr>
    </w:p>
    <w:p w14:paraId="47947A82" w14:textId="4BB0545F" w:rsidR="00735E66" w:rsidRPr="00735E66" w:rsidRDefault="00735E66" w:rsidP="00735E66">
      <w:pPr>
        <w:spacing w:line="480" w:lineRule="auto"/>
        <w:rPr>
          <w:rFonts w:ascii="PT Serif" w:hAnsi="PT Serif"/>
          <w:color w:val="000000"/>
          <w:bdr w:val="none" w:sz="0" w:space="0" w:color="auto" w:frame="1"/>
        </w:rPr>
      </w:pPr>
    </w:p>
    <w:p w14:paraId="630E9B43" w14:textId="76A5FC02" w:rsidR="008F07FD" w:rsidRDefault="0042284F" w:rsidP="008F07FD">
      <w:pPr>
        <w:tabs>
          <w:tab w:val="left" w:pos="1053"/>
          <w:tab w:val="center" w:pos="5400"/>
        </w:tabs>
        <w:spacing w:line="480" w:lineRule="auto"/>
        <w:rPr>
          <w:rFonts w:ascii="PT Serif" w:hAnsi="PT Serif"/>
          <w:b/>
          <w:bCs/>
          <w:color w:val="000000"/>
          <w:sz w:val="44"/>
          <w:szCs w:val="44"/>
          <w:bdr w:val="none" w:sz="0" w:space="0" w:color="auto" w:frame="1"/>
        </w:rPr>
      </w:pPr>
      <w:r>
        <w:rPr>
          <w:b/>
          <w:bCs/>
          <w:color w:val="2D3B45"/>
          <w:bdr w:val="none" w:sz="0" w:space="0" w:color="auto" w:frame="1"/>
        </w:rPr>
        <w:tab/>
      </w:r>
      <w:r>
        <w:rPr>
          <w:b/>
          <w:bCs/>
          <w:color w:val="2D3B45"/>
          <w:bdr w:val="none" w:sz="0" w:space="0" w:color="auto" w:frame="1"/>
        </w:rPr>
        <w:tab/>
      </w:r>
      <w:r w:rsidR="00017CA5">
        <w:rPr>
          <w:b/>
          <w:bCs/>
          <w:color w:val="2D3B45"/>
          <w:bdr w:val="none" w:sz="0" w:space="0" w:color="auto" w:frame="1"/>
        </w:rPr>
        <w:fldChar w:fldCharType="begin"/>
      </w:r>
      <w:r w:rsidR="00017CA5">
        <w:rPr>
          <w:b/>
          <w:bCs/>
          <w:color w:val="2D3B45"/>
          <w:bdr w:val="none" w:sz="0" w:space="0" w:color="auto" w:frame="1"/>
        </w:rPr>
        <w:instrText xml:space="preserve"> INCLUDEPICTURE "https://lh5.googleusercontent.com/HrWMpeaYDrtYadsgZaegCT7NmUDGo4Hfwv9KmeGbyWj8euBRcbQGbTX0koxCq84R-NVqfxxhlxAWlyYPSE9ctcHowpIPZyxTNYVH93QISjtt8P-SfTcb7RjOyq4FO9fw0fCuQoiEL7D3rDDJNzxGrI6tc_81RgI8toGTNx3v-fOlzIqQ-BYbWe79fRHg5A" \* MERGEFORMATINET </w:instrText>
      </w:r>
      <w:r w:rsidR="00000000">
        <w:rPr>
          <w:b/>
          <w:bCs/>
          <w:color w:val="2D3B45"/>
          <w:bdr w:val="none" w:sz="0" w:space="0" w:color="auto" w:frame="1"/>
        </w:rPr>
        <w:fldChar w:fldCharType="separate"/>
      </w:r>
      <w:r w:rsidR="00017CA5">
        <w:rPr>
          <w:b/>
          <w:bCs/>
          <w:color w:val="2D3B45"/>
          <w:bdr w:val="none" w:sz="0" w:space="0" w:color="auto" w:frame="1"/>
        </w:rPr>
        <w:fldChar w:fldCharType="end"/>
      </w:r>
      <w:r w:rsidR="00790DBE">
        <w:rPr>
          <w:color w:val="2D3B45"/>
          <w:bdr w:val="none" w:sz="0" w:space="0" w:color="auto" w:frame="1"/>
          <w:shd w:val="clear" w:color="auto" w:fill="C9DAF8"/>
        </w:rPr>
        <w:fldChar w:fldCharType="begin"/>
      </w:r>
      <w:r w:rsidR="00790DBE">
        <w:rPr>
          <w:color w:val="2D3B45"/>
          <w:bdr w:val="none" w:sz="0" w:space="0" w:color="auto" w:frame="1"/>
          <w:shd w:val="clear" w:color="auto" w:fill="C9DAF8"/>
        </w:rPr>
        <w:instrText xml:space="preserve"> INCLUDEPICTURE "https://lh6.googleusercontent.com/wny6pcSMRPnuJc8cetsySHW2KNHpjTRKCD9fOs3cfF8B_Xi1rhmuyWeNgqZ4m52MEWDNcrmQded6oqrZQBIx8ukunhaZyIaC9W1_y39ZLwWg9TOOKil5LWu2BsWwQLY-YhJhj5yeOs8TVrH0WyfzKzevQwruKTdG36fuDChSFnL52unBAquImiiSTYHGWg" \* MERGEFORMATINET </w:instrText>
      </w:r>
      <w:r w:rsidR="00000000">
        <w:rPr>
          <w:color w:val="2D3B45"/>
          <w:bdr w:val="none" w:sz="0" w:space="0" w:color="auto" w:frame="1"/>
          <w:shd w:val="clear" w:color="auto" w:fill="C9DAF8"/>
        </w:rPr>
        <w:fldChar w:fldCharType="separate"/>
      </w:r>
      <w:r w:rsidR="00790DBE">
        <w:rPr>
          <w:color w:val="2D3B45"/>
          <w:bdr w:val="none" w:sz="0" w:space="0" w:color="auto" w:frame="1"/>
          <w:shd w:val="clear" w:color="auto" w:fill="C9DAF8"/>
        </w:rPr>
        <w:fldChar w:fldCharType="end"/>
      </w:r>
      <w:r w:rsidR="00C75606">
        <w:rPr>
          <w:rFonts w:ascii="PT Serif" w:hAnsi="PT Serif"/>
          <w:b/>
          <w:bCs/>
          <w:color w:val="000000"/>
          <w:sz w:val="44"/>
          <w:szCs w:val="44"/>
          <w:bdr w:val="none" w:sz="0" w:space="0" w:color="auto" w:frame="1"/>
        </w:rPr>
        <w:t>Solution</w:t>
      </w:r>
    </w:p>
    <w:p w14:paraId="0C70D9E5" w14:textId="4A2B69D7" w:rsidR="008F07FD" w:rsidRDefault="009E4116" w:rsidP="008F07FD">
      <w:pPr>
        <w:tabs>
          <w:tab w:val="left" w:pos="1053"/>
          <w:tab w:val="center" w:pos="5400"/>
        </w:tabs>
        <w:spacing w:line="480" w:lineRule="auto"/>
        <w:rPr>
          <w:rFonts w:ascii="PT Serif" w:hAnsi="PT Serif"/>
          <w:color w:val="000000"/>
          <w:bdr w:val="none" w:sz="0" w:space="0" w:color="auto" w:frame="1"/>
        </w:rPr>
      </w:pPr>
      <w:r>
        <w:rPr>
          <w:rFonts w:ascii="PT Serif" w:hAnsi="PT Serif"/>
          <w:b/>
          <w:bCs/>
          <w:noProof/>
          <w:color w:val="000000"/>
          <w:sz w:val="44"/>
          <w:szCs w:val="44"/>
        </w:rPr>
        <mc:AlternateContent>
          <mc:Choice Requires="wps">
            <w:drawing>
              <wp:anchor distT="0" distB="0" distL="114300" distR="114300" simplePos="0" relativeHeight="251667456" behindDoc="1" locked="0" layoutInCell="1" allowOverlap="1" wp14:anchorId="72CF6107" wp14:editId="137FC8E8">
                <wp:simplePos x="0" y="0"/>
                <wp:positionH relativeFrom="column">
                  <wp:posOffset>-81280</wp:posOffset>
                </wp:positionH>
                <wp:positionV relativeFrom="paragraph">
                  <wp:posOffset>240030</wp:posOffset>
                </wp:positionV>
                <wp:extent cx="3590290" cy="1747520"/>
                <wp:effectExtent l="0" t="0" r="16510" b="17780"/>
                <wp:wrapTight wrapText="bothSides">
                  <wp:wrapPolygon edited="0">
                    <wp:start x="0" y="0"/>
                    <wp:lineTo x="0" y="21663"/>
                    <wp:lineTo x="21623" y="21663"/>
                    <wp:lineTo x="21623"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3590290" cy="1747520"/>
                        </a:xfrm>
                        <a:prstGeom prst="rect">
                          <a:avLst/>
                        </a:prstGeom>
                        <a:solidFill>
                          <a:schemeClr val="lt1"/>
                        </a:solidFill>
                        <a:ln w="6350">
                          <a:solidFill>
                            <a:prstClr val="black"/>
                          </a:solidFill>
                        </a:ln>
                      </wps:spPr>
                      <wps:txbx>
                        <w:txbxContent>
                          <w:p w14:paraId="7B2894D0" w14:textId="2F1F3CB0" w:rsidR="008F07FD" w:rsidRDefault="008F07FD" w:rsidP="009E4116">
                            <w:pPr>
                              <w:pStyle w:val="IntenseQuote"/>
                            </w:pPr>
                            <w:r>
                              <w:t>“They’re open from 6:30AM to 6:30PM, but they charge you $5 a MINUTE that you go over that.”</w:t>
                            </w:r>
                          </w:p>
                          <w:p w14:paraId="5C67EC26" w14:textId="19A0096E" w:rsidR="008F07FD" w:rsidRPr="0084573F" w:rsidRDefault="008F07FD" w:rsidP="009E4116">
                            <w:pPr>
                              <w:pStyle w:val="IntenseQuote"/>
                              <w:rPr>
                                <w:i w:val="0"/>
                                <w:iCs w:val="0"/>
                              </w:rPr>
                            </w:pPr>
                            <w:r>
                              <w:t>Laura Greeley, 2022</w:t>
                            </w:r>
                            <w:r w:rsidR="0084573F" w:rsidRPr="0084573F">
                              <w:rPr>
                                <w:i w:val="0"/>
                                <w:iCs w:val="0"/>
                                <w:color w:val="000000" w:themeColor="text1"/>
                                <w:vertAlign w:val="super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F6107" id="Text Box 15" o:spid="_x0000_s1028" type="#_x0000_t202" style="position:absolute;margin-left:-6.4pt;margin-top:18.9pt;width:282.7pt;height:13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" fillcolor="white [3201]" strokeweight=".5pt">
                <v:textbox>
                  <w:txbxContent>
                    <w:p w14:paraId="7B2894D0" w14:textId="2F1F3CB0" w:rsidR="008F07FD" w:rsidRDefault="008F07FD" w:rsidP="009E4116">
                      <w:pPr>
                        <w:pStyle w:val="IntenseQuote"/>
                      </w:pPr>
                      <w:r>
                        <w:t>“They’re open from 6:30AM to 6:30PM, but they charge you $5 a MINUTE that you go over that.”</w:t>
                      </w:r>
                    </w:p>
                    <w:p w14:paraId="5C67EC26" w14:textId="19A0096E" w:rsidR="008F07FD" w:rsidRPr="0084573F" w:rsidRDefault="008F07FD" w:rsidP="009E4116">
                      <w:pPr>
                        <w:pStyle w:val="IntenseQuote"/>
                        <w:rPr>
                          <w:i w:val="0"/>
                          <w:iCs w:val="0"/>
                        </w:rPr>
                      </w:pPr>
                      <w:r>
                        <w:t>Laura Greeley, 2022</w:t>
                      </w:r>
                      <w:r w:rsidR="0084573F" w:rsidRPr="0084573F">
                        <w:rPr>
                          <w:i w:val="0"/>
                          <w:iCs w:val="0"/>
                          <w:color w:val="000000" w:themeColor="text1"/>
                          <w:vertAlign w:val="superscript"/>
                        </w:rPr>
                        <w:t>4</w:t>
                      </w:r>
                    </w:p>
                  </w:txbxContent>
                </v:textbox>
                <w10:wrap type="tight"/>
              </v:shape>
            </w:pict>
          </mc:Fallback>
        </mc:AlternateContent>
      </w:r>
      <w:r w:rsidR="008F07FD">
        <w:rPr>
          <w:rFonts w:ascii="PT Serif" w:hAnsi="PT Serif"/>
          <w:color w:val="000000"/>
          <w:bdr w:val="none" w:sz="0" w:space="0" w:color="auto" w:frame="1"/>
        </w:rPr>
        <w:tab/>
        <w:t xml:space="preserve">In terms of the prominent problem of the limited accessible and affordable childcare in Farmville, VA, it was apparent that this is currently causing severe issues and will continue to cause issues if the problem is not repaired. </w:t>
      </w:r>
      <w:proofErr w:type="gramStart"/>
      <w:r w:rsidR="008F07FD">
        <w:rPr>
          <w:rFonts w:ascii="PT Serif" w:hAnsi="PT Serif"/>
          <w:color w:val="000000"/>
          <w:bdr w:val="none" w:sz="0" w:space="0" w:color="auto" w:frame="1"/>
        </w:rPr>
        <w:t>In order to</w:t>
      </w:r>
      <w:proofErr w:type="gramEnd"/>
      <w:r w:rsidR="008F07FD">
        <w:rPr>
          <w:rFonts w:ascii="PT Serif" w:hAnsi="PT Serif"/>
          <w:color w:val="000000"/>
          <w:bdr w:val="none" w:sz="0" w:space="0" w:color="auto" w:frame="1"/>
        </w:rPr>
        <w:t xml:space="preserve"> repair the problem, it is important to consider potential collaborators who can help fix the problem.</w:t>
      </w:r>
      <w:r w:rsidR="002E75EE">
        <w:rPr>
          <w:rFonts w:ascii="PT Serif" w:hAnsi="PT Serif"/>
          <w:color w:val="000000"/>
          <w:bdr w:val="none" w:sz="0" w:space="0" w:color="auto" w:frame="1"/>
        </w:rPr>
        <w:t xml:space="preserve"> Below are two of main potentional community collaborators who can assist in improving this extensive problem.</w:t>
      </w:r>
    </w:p>
    <w:tbl>
      <w:tblPr>
        <w:tblW w:w="9360" w:type="dxa"/>
        <w:tblCellMar>
          <w:top w:w="15" w:type="dxa"/>
          <w:left w:w="15" w:type="dxa"/>
          <w:bottom w:w="15" w:type="dxa"/>
          <w:right w:w="15" w:type="dxa"/>
        </w:tblCellMar>
        <w:tblLook w:val="04A0" w:firstRow="1" w:lastRow="0" w:firstColumn="1" w:lastColumn="0" w:noHBand="0" w:noVBand="1"/>
      </w:tblPr>
      <w:tblGrid>
        <w:gridCol w:w="1805"/>
        <w:gridCol w:w="2197"/>
        <w:gridCol w:w="2514"/>
        <w:gridCol w:w="2844"/>
      </w:tblGrid>
      <w:tr w:rsidR="002E75EE" w:rsidRPr="002E75EE" w14:paraId="5825ABA3" w14:textId="77777777" w:rsidTr="002E75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69B37"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b/>
                <w:bCs/>
                <w:color w:val="000000"/>
              </w:rPr>
              <w:t>Partners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D5A3B"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b/>
                <w:bCs/>
                <w:color w:val="000000"/>
              </w:rPr>
              <w:t>Strengths/Skills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B6DB1"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b/>
                <w:bCs/>
                <w:color w:val="000000"/>
              </w:rPr>
              <w:t>Roles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BD420"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b/>
                <w:bCs/>
                <w:color w:val="000000"/>
              </w:rPr>
              <w:t>Expectations</w:t>
            </w:r>
          </w:p>
        </w:tc>
      </w:tr>
      <w:tr w:rsidR="002E75EE" w:rsidRPr="002E75EE" w14:paraId="3A24D076" w14:textId="77777777" w:rsidTr="002E75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66827"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color w:val="000000"/>
              </w:rPr>
              <w:t>Prince Edward Social Services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67524"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color w:val="000000"/>
              </w:rPr>
              <w:t>Child Care Subsidy Program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898CF"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color w:val="000000"/>
              </w:rPr>
              <w:t>Provide resources and assistance to help fund fees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AEF8E"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color w:val="000000"/>
              </w:rPr>
              <w:t>Act as a partner and advocate for those in need</w:t>
            </w:r>
          </w:p>
        </w:tc>
      </w:tr>
      <w:tr w:rsidR="002E75EE" w:rsidRPr="002E75EE" w14:paraId="646AD6D2" w14:textId="77777777" w:rsidTr="002E75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E0959"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color w:val="000000"/>
              </w:rPr>
              <w:t>Childcare Providers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963EF"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color w:val="000000"/>
              </w:rPr>
              <w:t>Education and experience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BC867"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color w:val="000000"/>
              </w:rPr>
              <w:t>Caring for and teaching the children important skills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3E592"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color w:val="000000"/>
              </w:rPr>
              <w:t>Accept subsidies/voucher programs </w:t>
            </w:r>
          </w:p>
        </w:tc>
      </w:tr>
    </w:tbl>
    <w:p w14:paraId="71C02CBF" w14:textId="77777777" w:rsidR="002E75EE" w:rsidRPr="002E75EE" w:rsidRDefault="002E75EE" w:rsidP="002E75EE">
      <w:pPr>
        <w:rPr>
          <w:rFonts w:ascii="Times New Roman" w:eastAsia="Times New Roman" w:hAnsi="Times New Roman" w:cs="Times New Roman"/>
          <w:color w:val="000000"/>
        </w:rPr>
      </w:pPr>
    </w:p>
    <w:p w14:paraId="2C3A9605" w14:textId="49EF2056" w:rsidR="002E75EE" w:rsidRPr="002E75EE" w:rsidRDefault="002E75EE" w:rsidP="00D0374D">
      <w:pPr>
        <w:spacing w:line="480" w:lineRule="auto"/>
        <w:rPr>
          <w:rFonts w:ascii="PT Serif" w:eastAsia="Times New Roman" w:hAnsi="PT Serif" w:cs="Times New Roman"/>
          <w:color w:val="000000"/>
        </w:rPr>
      </w:pPr>
      <w:r w:rsidRPr="002E75EE">
        <w:rPr>
          <w:rFonts w:ascii="PT Serif" w:eastAsia="Times New Roman" w:hAnsi="PT Serif" w:cs="Times New Roman"/>
          <w:color w:val="000000"/>
        </w:rPr>
        <w:t>The grid below represents the organizations needed throughout this process. Beside their names, it lists their skills, contact information, and when their services would be utilized. </w:t>
      </w:r>
    </w:p>
    <w:tbl>
      <w:tblPr>
        <w:tblW w:w="9360" w:type="dxa"/>
        <w:tblCellMar>
          <w:top w:w="15" w:type="dxa"/>
          <w:left w:w="15" w:type="dxa"/>
          <w:bottom w:w="15" w:type="dxa"/>
          <w:right w:w="15" w:type="dxa"/>
        </w:tblCellMar>
        <w:tblLook w:val="04A0" w:firstRow="1" w:lastRow="0" w:firstColumn="1" w:lastColumn="0" w:noHBand="0" w:noVBand="1"/>
      </w:tblPr>
      <w:tblGrid>
        <w:gridCol w:w="2642"/>
        <w:gridCol w:w="2527"/>
        <w:gridCol w:w="2708"/>
        <w:gridCol w:w="1483"/>
      </w:tblGrid>
      <w:tr w:rsidR="002E75EE" w:rsidRPr="002E75EE" w14:paraId="55308F1B" w14:textId="77777777" w:rsidTr="002E75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A01C6"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b/>
                <w:bCs/>
                <w:color w:val="000000"/>
              </w:rPr>
              <w:t>Needed Orgs.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2FF77"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b/>
                <w:bCs/>
                <w:color w:val="000000"/>
              </w:rPr>
              <w:t>Skills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F5FB6"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b/>
                <w:bCs/>
                <w:color w:val="000000"/>
              </w:rPr>
              <w:t>Contact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776AD"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b/>
                <w:bCs/>
                <w:color w:val="000000"/>
              </w:rPr>
              <w:t xml:space="preserve">When </w:t>
            </w:r>
            <w:proofErr w:type="gramStart"/>
            <w:r w:rsidRPr="002E75EE">
              <w:rPr>
                <w:rFonts w:ascii="Times New Roman" w:eastAsia="Times New Roman" w:hAnsi="Times New Roman" w:cs="Times New Roman"/>
                <w:b/>
                <w:bCs/>
                <w:color w:val="000000"/>
              </w:rPr>
              <w:t>Needed</w:t>
            </w:r>
            <w:proofErr w:type="gramEnd"/>
          </w:p>
        </w:tc>
      </w:tr>
      <w:tr w:rsidR="002E75EE" w:rsidRPr="002E75EE" w14:paraId="20EA66E4" w14:textId="77777777" w:rsidTr="002E75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EEADB"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color w:val="000000"/>
              </w:rPr>
              <w:t>Prince Edward Social Services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4AA8C"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color w:val="000000"/>
              </w:rPr>
              <w:t>Child Care Subsidy Program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FB8A4"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color w:val="000000"/>
              </w:rPr>
              <w:t>(434) 392-3113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B481E"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color w:val="000000"/>
              </w:rPr>
              <w:t>Ongoing</w:t>
            </w:r>
          </w:p>
        </w:tc>
      </w:tr>
      <w:tr w:rsidR="002E75EE" w:rsidRPr="002E75EE" w14:paraId="78A8A51F" w14:textId="77777777" w:rsidTr="002E75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9F0F3"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color w:val="000000"/>
              </w:rPr>
              <w:t>*Name of Childcare Provider*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D75FD"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color w:val="000000"/>
              </w:rPr>
              <w:t>Education and experience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45157"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color w:val="000000"/>
              </w:rPr>
              <w:t>*Number for specific provider*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135C6" w14:textId="77777777" w:rsidR="002E75EE" w:rsidRPr="002E75EE" w:rsidRDefault="002E75EE" w:rsidP="002E75EE">
            <w:pPr>
              <w:rPr>
                <w:rFonts w:ascii="Times New Roman" w:eastAsia="Times New Roman" w:hAnsi="Times New Roman" w:cs="Times New Roman"/>
              </w:rPr>
            </w:pPr>
            <w:r w:rsidRPr="002E75EE">
              <w:rPr>
                <w:rFonts w:ascii="Times New Roman" w:eastAsia="Times New Roman" w:hAnsi="Times New Roman" w:cs="Times New Roman"/>
                <w:color w:val="000000"/>
              </w:rPr>
              <w:t>Ongoing</w:t>
            </w:r>
          </w:p>
        </w:tc>
      </w:tr>
    </w:tbl>
    <w:p w14:paraId="78D39F4D" w14:textId="77777777" w:rsidR="002E75EE" w:rsidRPr="002E75EE" w:rsidRDefault="002E75EE" w:rsidP="002E75EE">
      <w:pPr>
        <w:rPr>
          <w:rFonts w:ascii="Times New Roman" w:eastAsia="Times New Roman" w:hAnsi="Times New Roman" w:cs="Times New Roman"/>
        </w:rPr>
      </w:pPr>
    </w:p>
    <w:p w14:paraId="200B1740" w14:textId="457D04C1" w:rsidR="000E4DF4" w:rsidRDefault="000E4DF4" w:rsidP="000E4DF4">
      <w:pPr>
        <w:tabs>
          <w:tab w:val="left" w:pos="4744"/>
        </w:tabs>
        <w:spacing w:line="480" w:lineRule="auto"/>
        <w:rPr>
          <w:rFonts w:ascii="PT Serif" w:hAnsi="PT Serif"/>
          <w:sz w:val="44"/>
          <w:szCs w:val="44"/>
        </w:rPr>
      </w:pPr>
    </w:p>
    <w:p w14:paraId="225D5EB6" w14:textId="77777777" w:rsidR="00477A5B" w:rsidRDefault="00477A5B" w:rsidP="007D634B">
      <w:pPr>
        <w:tabs>
          <w:tab w:val="left" w:pos="1053"/>
          <w:tab w:val="center" w:pos="5400"/>
        </w:tabs>
        <w:spacing w:line="480" w:lineRule="auto"/>
        <w:rPr>
          <w:rFonts w:ascii="PT Serif" w:hAnsi="PT Serif"/>
          <w:sz w:val="44"/>
          <w:szCs w:val="44"/>
        </w:rPr>
      </w:pPr>
    </w:p>
    <w:p w14:paraId="0C622833" w14:textId="69A9638F" w:rsidR="002E75EE" w:rsidRDefault="00C75606" w:rsidP="007D634B">
      <w:pPr>
        <w:tabs>
          <w:tab w:val="left" w:pos="1053"/>
          <w:tab w:val="center" w:pos="5400"/>
        </w:tabs>
        <w:spacing w:line="480" w:lineRule="auto"/>
        <w:rPr>
          <w:rFonts w:ascii="PT Serif" w:hAnsi="PT Serif"/>
          <w:b/>
          <w:bCs/>
          <w:color w:val="000000"/>
          <w:sz w:val="44"/>
          <w:szCs w:val="44"/>
          <w:bdr w:val="none" w:sz="0" w:space="0" w:color="auto" w:frame="1"/>
        </w:rPr>
      </w:pPr>
      <w:r w:rsidRPr="00477A5B">
        <w:rPr>
          <w:rFonts w:ascii="PT Serif" w:hAnsi="PT Serif"/>
          <w:sz w:val="44"/>
          <w:szCs w:val="44"/>
        </w:rPr>
        <w:br w:type="page"/>
      </w:r>
      <w:r w:rsidR="00D0374D">
        <w:rPr>
          <w:rFonts w:ascii="PT Serif" w:hAnsi="PT Serif"/>
          <w:b/>
          <w:bCs/>
          <w:color w:val="000000"/>
          <w:sz w:val="44"/>
          <w:szCs w:val="44"/>
          <w:bdr w:val="none" w:sz="0" w:space="0" w:color="auto" w:frame="1"/>
        </w:rPr>
        <w:lastRenderedPageBreak/>
        <w:t>10 Solutions</w:t>
      </w:r>
    </w:p>
    <w:p w14:paraId="7E81FEE3" w14:textId="6D4AB9D6" w:rsidR="00D0374D" w:rsidRDefault="00D0374D" w:rsidP="00D0374D">
      <w:pPr>
        <w:pStyle w:val="ListParagraph"/>
        <w:numPr>
          <w:ilvl w:val="0"/>
          <w:numId w:val="5"/>
        </w:numPr>
        <w:tabs>
          <w:tab w:val="left" w:pos="1053"/>
          <w:tab w:val="center" w:pos="5400"/>
        </w:tabs>
        <w:spacing w:line="480" w:lineRule="auto"/>
        <w:rPr>
          <w:rFonts w:ascii="PT Serif" w:hAnsi="PT Serif"/>
          <w:b/>
          <w:bCs/>
          <w:color w:val="000000"/>
          <w:sz w:val="44"/>
          <w:szCs w:val="44"/>
          <w:bdr w:val="none" w:sz="0" w:space="0" w:color="auto" w:frame="1"/>
        </w:rPr>
      </w:pPr>
      <w:r>
        <w:rPr>
          <w:rFonts w:ascii="PT Serif" w:hAnsi="PT Serif"/>
          <w:b/>
          <w:bCs/>
          <w:color w:val="000000"/>
          <w:sz w:val="44"/>
          <w:szCs w:val="44"/>
          <w:bdr w:val="none" w:sz="0" w:space="0" w:color="auto" w:frame="1"/>
        </w:rPr>
        <w:t xml:space="preserve"> </w:t>
      </w:r>
      <w:r>
        <w:rPr>
          <w:rFonts w:ascii="PT Serif" w:hAnsi="PT Serif"/>
          <w:color w:val="000000"/>
          <w:sz w:val="44"/>
          <w:szCs w:val="44"/>
          <w:bdr w:val="none" w:sz="0" w:space="0" w:color="auto" w:frame="1"/>
        </w:rPr>
        <w:t>Flexible jobs</w:t>
      </w:r>
    </w:p>
    <w:p w14:paraId="6FD26B7D" w14:textId="3FDE00D5" w:rsidR="00D0374D" w:rsidRDefault="00D0374D" w:rsidP="00D0374D">
      <w:pPr>
        <w:pStyle w:val="ListParagraph"/>
        <w:numPr>
          <w:ilvl w:val="0"/>
          <w:numId w:val="5"/>
        </w:numPr>
        <w:tabs>
          <w:tab w:val="left" w:pos="1053"/>
          <w:tab w:val="center" w:pos="5400"/>
        </w:tabs>
        <w:spacing w:line="480" w:lineRule="auto"/>
        <w:rPr>
          <w:rFonts w:ascii="PT Serif" w:hAnsi="PT Serif"/>
          <w:b/>
          <w:bCs/>
          <w:color w:val="000000"/>
          <w:sz w:val="44"/>
          <w:szCs w:val="44"/>
          <w:bdr w:val="none" w:sz="0" w:space="0" w:color="auto" w:frame="1"/>
        </w:rPr>
      </w:pPr>
      <w:r>
        <w:rPr>
          <w:rFonts w:ascii="PT Serif" w:hAnsi="PT Serif"/>
          <w:b/>
          <w:bCs/>
          <w:color w:val="000000"/>
          <w:sz w:val="44"/>
          <w:szCs w:val="44"/>
          <w:bdr w:val="none" w:sz="0" w:space="0" w:color="auto" w:frame="1"/>
        </w:rPr>
        <w:t xml:space="preserve"> </w:t>
      </w:r>
      <w:r w:rsidR="00AA7DDA">
        <w:rPr>
          <w:rFonts w:ascii="PT Serif" w:hAnsi="PT Serif"/>
          <w:color w:val="000000"/>
          <w:sz w:val="44"/>
          <w:szCs w:val="44"/>
          <w:bdr w:val="none" w:sz="0" w:space="0" w:color="auto" w:frame="1"/>
        </w:rPr>
        <w:t>Childcare at the jobs</w:t>
      </w:r>
    </w:p>
    <w:p w14:paraId="3F0F08AA" w14:textId="0B602F55" w:rsidR="00D0374D" w:rsidRDefault="00D0374D" w:rsidP="00D0374D">
      <w:pPr>
        <w:pStyle w:val="ListParagraph"/>
        <w:numPr>
          <w:ilvl w:val="0"/>
          <w:numId w:val="5"/>
        </w:numPr>
        <w:tabs>
          <w:tab w:val="left" w:pos="1053"/>
          <w:tab w:val="center" w:pos="5400"/>
        </w:tabs>
        <w:spacing w:line="480" w:lineRule="auto"/>
        <w:rPr>
          <w:rFonts w:ascii="PT Serif" w:hAnsi="PT Serif"/>
          <w:b/>
          <w:bCs/>
          <w:color w:val="000000"/>
          <w:sz w:val="44"/>
          <w:szCs w:val="44"/>
          <w:bdr w:val="none" w:sz="0" w:space="0" w:color="auto" w:frame="1"/>
        </w:rPr>
      </w:pPr>
      <w:r>
        <w:rPr>
          <w:rFonts w:ascii="PT Serif" w:hAnsi="PT Serif"/>
          <w:b/>
          <w:bCs/>
          <w:color w:val="000000"/>
          <w:sz w:val="44"/>
          <w:szCs w:val="44"/>
          <w:bdr w:val="none" w:sz="0" w:space="0" w:color="auto" w:frame="1"/>
        </w:rPr>
        <w:t xml:space="preserve"> </w:t>
      </w:r>
      <w:r w:rsidR="00AA7DDA">
        <w:rPr>
          <w:rFonts w:ascii="PT Serif" w:hAnsi="PT Serif"/>
          <w:color w:val="000000"/>
          <w:sz w:val="44"/>
          <w:szCs w:val="44"/>
          <w:bdr w:val="none" w:sz="0" w:space="0" w:color="auto" w:frame="1"/>
        </w:rPr>
        <w:t xml:space="preserve">Decreased prices </w:t>
      </w:r>
    </w:p>
    <w:p w14:paraId="29BF1B0A" w14:textId="18E64A21" w:rsidR="00D0374D" w:rsidRDefault="00D0374D" w:rsidP="00D0374D">
      <w:pPr>
        <w:pStyle w:val="ListParagraph"/>
        <w:numPr>
          <w:ilvl w:val="0"/>
          <w:numId w:val="5"/>
        </w:numPr>
        <w:tabs>
          <w:tab w:val="left" w:pos="1053"/>
          <w:tab w:val="center" w:pos="5400"/>
        </w:tabs>
        <w:spacing w:line="480" w:lineRule="auto"/>
        <w:rPr>
          <w:rFonts w:ascii="PT Serif" w:hAnsi="PT Serif"/>
          <w:b/>
          <w:bCs/>
          <w:color w:val="000000"/>
          <w:sz w:val="44"/>
          <w:szCs w:val="44"/>
          <w:bdr w:val="none" w:sz="0" w:space="0" w:color="auto" w:frame="1"/>
        </w:rPr>
      </w:pPr>
      <w:r>
        <w:rPr>
          <w:rFonts w:ascii="PT Serif" w:hAnsi="PT Serif"/>
          <w:b/>
          <w:bCs/>
          <w:color w:val="000000"/>
          <w:sz w:val="44"/>
          <w:szCs w:val="44"/>
          <w:bdr w:val="none" w:sz="0" w:space="0" w:color="auto" w:frame="1"/>
        </w:rPr>
        <w:t xml:space="preserve"> </w:t>
      </w:r>
      <w:r w:rsidR="00AA7DDA">
        <w:rPr>
          <w:rFonts w:ascii="PT Serif" w:hAnsi="PT Serif"/>
          <w:color w:val="000000"/>
          <w:sz w:val="44"/>
          <w:szCs w:val="44"/>
          <w:bdr w:val="none" w:sz="0" w:space="0" w:color="auto" w:frame="1"/>
        </w:rPr>
        <w:t>Subsidies</w:t>
      </w:r>
    </w:p>
    <w:p w14:paraId="60E8A28E" w14:textId="13165722" w:rsidR="00D0374D" w:rsidRDefault="00D0374D" w:rsidP="00D0374D">
      <w:pPr>
        <w:pStyle w:val="ListParagraph"/>
        <w:numPr>
          <w:ilvl w:val="0"/>
          <w:numId w:val="5"/>
        </w:numPr>
        <w:tabs>
          <w:tab w:val="left" w:pos="1053"/>
          <w:tab w:val="center" w:pos="5400"/>
        </w:tabs>
        <w:spacing w:line="480" w:lineRule="auto"/>
        <w:rPr>
          <w:rFonts w:ascii="PT Serif" w:hAnsi="PT Serif"/>
          <w:b/>
          <w:bCs/>
          <w:color w:val="000000"/>
          <w:sz w:val="44"/>
          <w:szCs w:val="44"/>
          <w:bdr w:val="none" w:sz="0" w:space="0" w:color="auto" w:frame="1"/>
        </w:rPr>
      </w:pPr>
      <w:r>
        <w:rPr>
          <w:rFonts w:ascii="PT Serif" w:hAnsi="PT Serif"/>
          <w:b/>
          <w:bCs/>
          <w:color w:val="000000"/>
          <w:sz w:val="44"/>
          <w:szCs w:val="44"/>
          <w:bdr w:val="none" w:sz="0" w:space="0" w:color="auto" w:frame="1"/>
        </w:rPr>
        <w:t xml:space="preserve"> </w:t>
      </w:r>
      <w:r w:rsidR="00AA7DDA">
        <w:rPr>
          <w:rFonts w:ascii="PT Serif" w:hAnsi="PT Serif"/>
          <w:color w:val="000000"/>
          <w:sz w:val="44"/>
          <w:szCs w:val="44"/>
          <w:bdr w:val="none" w:sz="0" w:space="0" w:color="auto" w:frame="1"/>
        </w:rPr>
        <w:t>Benefits to employees</w:t>
      </w:r>
    </w:p>
    <w:p w14:paraId="29600597" w14:textId="62E59DFA" w:rsidR="00D0374D" w:rsidRDefault="00D0374D" w:rsidP="00D0374D">
      <w:pPr>
        <w:pStyle w:val="ListParagraph"/>
        <w:numPr>
          <w:ilvl w:val="0"/>
          <w:numId w:val="5"/>
        </w:numPr>
        <w:tabs>
          <w:tab w:val="left" w:pos="1053"/>
          <w:tab w:val="center" w:pos="5400"/>
        </w:tabs>
        <w:spacing w:line="480" w:lineRule="auto"/>
        <w:rPr>
          <w:rFonts w:ascii="PT Serif" w:hAnsi="PT Serif"/>
          <w:b/>
          <w:bCs/>
          <w:color w:val="000000"/>
          <w:sz w:val="44"/>
          <w:szCs w:val="44"/>
          <w:bdr w:val="none" w:sz="0" w:space="0" w:color="auto" w:frame="1"/>
        </w:rPr>
      </w:pPr>
      <w:r>
        <w:rPr>
          <w:rFonts w:ascii="PT Serif" w:hAnsi="PT Serif"/>
          <w:b/>
          <w:bCs/>
          <w:color w:val="000000"/>
          <w:sz w:val="44"/>
          <w:szCs w:val="44"/>
          <w:bdr w:val="none" w:sz="0" w:space="0" w:color="auto" w:frame="1"/>
        </w:rPr>
        <w:t xml:space="preserve"> </w:t>
      </w:r>
      <w:r w:rsidR="00AA7DDA">
        <w:rPr>
          <w:rFonts w:ascii="PT Serif" w:hAnsi="PT Serif"/>
          <w:color w:val="000000"/>
          <w:sz w:val="44"/>
          <w:szCs w:val="44"/>
          <w:bdr w:val="none" w:sz="0" w:space="0" w:color="auto" w:frame="1"/>
        </w:rPr>
        <w:t>Create more centers</w:t>
      </w:r>
    </w:p>
    <w:p w14:paraId="1C75544A" w14:textId="0D4686E9" w:rsidR="00D0374D" w:rsidRDefault="00D0374D" w:rsidP="00D0374D">
      <w:pPr>
        <w:pStyle w:val="ListParagraph"/>
        <w:numPr>
          <w:ilvl w:val="0"/>
          <w:numId w:val="5"/>
        </w:numPr>
        <w:tabs>
          <w:tab w:val="left" w:pos="1053"/>
          <w:tab w:val="center" w:pos="5400"/>
        </w:tabs>
        <w:spacing w:line="480" w:lineRule="auto"/>
        <w:rPr>
          <w:rFonts w:ascii="PT Serif" w:hAnsi="PT Serif"/>
          <w:b/>
          <w:bCs/>
          <w:color w:val="000000"/>
          <w:sz w:val="44"/>
          <w:szCs w:val="44"/>
          <w:bdr w:val="none" w:sz="0" w:space="0" w:color="auto" w:frame="1"/>
        </w:rPr>
      </w:pPr>
      <w:r>
        <w:rPr>
          <w:rFonts w:ascii="PT Serif" w:hAnsi="PT Serif"/>
          <w:b/>
          <w:bCs/>
          <w:color w:val="000000"/>
          <w:sz w:val="44"/>
          <w:szCs w:val="44"/>
          <w:bdr w:val="none" w:sz="0" w:space="0" w:color="auto" w:frame="1"/>
        </w:rPr>
        <w:t xml:space="preserve"> </w:t>
      </w:r>
      <w:r w:rsidR="00AA7DDA">
        <w:rPr>
          <w:rFonts w:ascii="PT Serif" w:hAnsi="PT Serif"/>
          <w:color w:val="000000"/>
          <w:sz w:val="44"/>
          <w:szCs w:val="44"/>
          <w:bdr w:val="none" w:sz="0" w:space="0" w:color="auto" w:frame="1"/>
        </w:rPr>
        <w:t>Community trainings</w:t>
      </w:r>
    </w:p>
    <w:p w14:paraId="6FF9736D" w14:textId="5DEC23B8" w:rsidR="00D0374D" w:rsidRDefault="00D0374D" w:rsidP="00D0374D">
      <w:pPr>
        <w:pStyle w:val="ListParagraph"/>
        <w:numPr>
          <w:ilvl w:val="0"/>
          <w:numId w:val="5"/>
        </w:numPr>
        <w:tabs>
          <w:tab w:val="left" w:pos="1053"/>
          <w:tab w:val="center" w:pos="5400"/>
        </w:tabs>
        <w:spacing w:line="480" w:lineRule="auto"/>
        <w:rPr>
          <w:rFonts w:ascii="PT Serif" w:hAnsi="PT Serif"/>
          <w:b/>
          <w:bCs/>
          <w:color w:val="000000"/>
          <w:sz w:val="44"/>
          <w:szCs w:val="44"/>
          <w:bdr w:val="none" w:sz="0" w:space="0" w:color="auto" w:frame="1"/>
        </w:rPr>
      </w:pPr>
      <w:r>
        <w:rPr>
          <w:rFonts w:ascii="PT Serif" w:hAnsi="PT Serif"/>
          <w:b/>
          <w:bCs/>
          <w:color w:val="000000"/>
          <w:sz w:val="44"/>
          <w:szCs w:val="44"/>
          <w:bdr w:val="none" w:sz="0" w:space="0" w:color="auto" w:frame="1"/>
        </w:rPr>
        <w:t xml:space="preserve"> </w:t>
      </w:r>
      <w:r w:rsidR="00AA7DDA">
        <w:rPr>
          <w:rFonts w:ascii="PT Serif" w:hAnsi="PT Serif"/>
          <w:color w:val="000000"/>
          <w:sz w:val="44"/>
          <w:szCs w:val="44"/>
          <w:bdr w:val="none" w:sz="0" w:space="0" w:color="auto" w:frame="1"/>
        </w:rPr>
        <w:t>Lobbying</w:t>
      </w:r>
    </w:p>
    <w:p w14:paraId="79221B55" w14:textId="53303734" w:rsidR="00D0374D" w:rsidRDefault="00D0374D" w:rsidP="00D0374D">
      <w:pPr>
        <w:pStyle w:val="ListParagraph"/>
        <w:numPr>
          <w:ilvl w:val="0"/>
          <w:numId w:val="5"/>
        </w:numPr>
        <w:tabs>
          <w:tab w:val="left" w:pos="1053"/>
          <w:tab w:val="center" w:pos="5400"/>
        </w:tabs>
        <w:spacing w:line="480" w:lineRule="auto"/>
        <w:rPr>
          <w:rFonts w:ascii="PT Serif" w:hAnsi="PT Serif"/>
          <w:b/>
          <w:bCs/>
          <w:color w:val="000000"/>
          <w:sz w:val="44"/>
          <w:szCs w:val="44"/>
          <w:bdr w:val="none" w:sz="0" w:space="0" w:color="auto" w:frame="1"/>
        </w:rPr>
      </w:pPr>
      <w:r>
        <w:rPr>
          <w:rFonts w:ascii="PT Serif" w:hAnsi="PT Serif"/>
          <w:b/>
          <w:bCs/>
          <w:color w:val="000000"/>
          <w:sz w:val="44"/>
          <w:szCs w:val="44"/>
          <w:bdr w:val="none" w:sz="0" w:space="0" w:color="auto" w:frame="1"/>
        </w:rPr>
        <w:t xml:space="preserve"> </w:t>
      </w:r>
      <w:r w:rsidR="00AA7DDA">
        <w:rPr>
          <w:rFonts w:ascii="PT Serif" w:hAnsi="PT Serif"/>
          <w:color w:val="000000"/>
          <w:sz w:val="44"/>
          <w:szCs w:val="44"/>
          <w:bdr w:val="none" w:sz="0" w:space="0" w:color="auto" w:frame="1"/>
        </w:rPr>
        <w:t>Allow for volunteers</w:t>
      </w:r>
    </w:p>
    <w:p w14:paraId="4DF55C70" w14:textId="06FD20B8" w:rsidR="00EC1A15" w:rsidRPr="006A57C0" w:rsidRDefault="00AA7DDA" w:rsidP="006A57C0">
      <w:pPr>
        <w:pStyle w:val="ListParagraph"/>
        <w:numPr>
          <w:ilvl w:val="0"/>
          <w:numId w:val="5"/>
        </w:numPr>
        <w:tabs>
          <w:tab w:val="left" w:pos="1053"/>
          <w:tab w:val="center" w:pos="5400"/>
        </w:tabs>
        <w:spacing w:line="480" w:lineRule="auto"/>
        <w:rPr>
          <w:rFonts w:ascii="PT Serif" w:hAnsi="PT Serif"/>
          <w:color w:val="000000"/>
          <w:sz w:val="44"/>
          <w:szCs w:val="44"/>
          <w:bdr w:val="none" w:sz="0" w:space="0" w:color="auto" w:frame="1"/>
        </w:rPr>
      </w:pPr>
      <w:r>
        <w:rPr>
          <w:rFonts w:ascii="PT Serif" w:hAnsi="PT Serif"/>
          <w:b/>
          <w:bCs/>
          <w:color w:val="000000"/>
          <w:sz w:val="44"/>
          <w:szCs w:val="44"/>
          <w:bdr w:val="none" w:sz="0" w:space="0" w:color="auto" w:frame="1"/>
        </w:rPr>
        <w:t xml:space="preserve"> </w:t>
      </w:r>
      <w:r w:rsidRPr="00AA7DDA">
        <w:rPr>
          <w:rFonts w:ascii="PT Serif" w:hAnsi="PT Serif"/>
          <w:color w:val="000000"/>
          <w:sz w:val="44"/>
          <w:szCs w:val="44"/>
          <w:bdr w:val="none" w:sz="0" w:space="0" w:color="auto" w:frame="1"/>
        </w:rPr>
        <w:t>Extend the hou</w:t>
      </w:r>
      <w:r w:rsidR="007D634B">
        <w:rPr>
          <w:rFonts w:ascii="PT Serif" w:hAnsi="PT Serif"/>
          <w:color w:val="000000"/>
          <w:sz w:val="44"/>
          <w:szCs w:val="44"/>
          <w:bdr w:val="none" w:sz="0" w:space="0" w:color="auto" w:frame="1"/>
        </w:rPr>
        <w:t>r</w:t>
      </w:r>
      <w:r w:rsidR="000E4DF4">
        <w:rPr>
          <w:rFonts w:ascii="PT Serif" w:hAnsi="PT Serif"/>
          <w:color w:val="000000"/>
          <w:sz w:val="44"/>
          <w:szCs w:val="44"/>
          <w:bdr w:val="none" w:sz="0" w:space="0" w:color="auto" w:frame="1"/>
        </w:rPr>
        <w:t>s</w:t>
      </w:r>
      <w:r w:rsidR="00EC1A15">
        <w:rPr>
          <w:rFonts w:ascii="PT Serif" w:hAnsi="PT Serif"/>
          <w:color w:val="000000"/>
          <w:sz w:val="44"/>
          <w:szCs w:val="44"/>
          <w:bdr w:val="none" w:sz="0" w:space="0" w:color="auto" w:frame="1"/>
        </w:rPr>
        <w:t xml:space="preserve"> </w:t>
      </w:r>
    </w:p>
    <w:p w14:paraId="58F5490D" w14:textId="77777777" w:rsidR="006A57C0" w:rsidRPr="006A57C0" w:rsidRDefault="006A57C0" w:rsidP="006A57C0"/>
    <w:p w14:paraId="09B8A24E" w14:textId="77777777" w:rsidR="006A57C0" w:rsidRPr="006A57C0" w:rsidRDefault="006A57C0" w:rsidP="006A57C0"/>
    <w:p w14:paraId="092C3D64" w14:textId="55005B3A" w:rsidR="006A57C0" w:rsidRPr="006A57C0" w:rsidRDefault="006A57C0" w:rsidP="006A57C0">
      <w:pPr>
        <w:sectPr w:rsidR="006A57C0" w:rsidRPr="006A57C0" w:rsidSect="00003377">
          <w:pgSz w:w="12240" w:h="15840"/>
          <w:pgMar w:top="720" w:right="720" w:bottom="720" w:left="720" w:header="720" w:footer="720" w:gutter="0"/>
          <w:cols w:space="720"/>
          <w:titlePg/>
          <w:docGrid w:linePitch="360"/>
        </w:sectPr>
      </w:pPr>
    </w:p>
    <w:p w14:paraId="6D475CF7" w14:textId="099E28EE" w:rsidR="00C75606" w:rsidRPr="006A57C0" w:rsidRDefault="00C75606" w:rsidP="006A57C0">
      <w:pPr>
        <w:tabs>
          <w:tab w:val="left" w:pos="1280"/>
        </w:tabs>
        <w:rPr>
          <w:rFonts w:ascii="PT Serif" w:hAnsi="PT Serif"/>
          <w:sz w:val="44"/>
          <w:szCs w:val="44"/>
        </w:rPr>
      </w:pPr>
    </w:p>
    <w:p w14:paraId="1969A2DE" w14:textId="6413B13A" w:rsidR="00C75606" w:rsidRDefault="00C75606" w:rsidP="00C75606">
      <w:pPr>
        <w:spacing w:line="480" w:lineRule="auto"/>
        <w:jc w:val="center"/>
        <w:rPr>
          <w:rFonts w:ascii="PT Serif" w:hAnsi="PT Serif"/>
          <w:b/>
          <w:bCs/>
          <w:color w:val="000000"/>
          <w:sz w:val="44"/>
          <w:szCs w:val="44"/>
          <w:bdr w:val="none" w:sz="0" w:space="0" w:color="auto" w:frame="1"/>
        </w:rPr>
      </w:pPr>
      <w:r>
        <w:rPr>
          <w:rFonts w:ascii="PT Serif" w:hAnsi="PT Serif"/>
          <w:b/>
          <w:bCs/>
          <w:color w:val="000000"/>
          <w:sz w:val="44"/>
          <w:szCs w:val="44"/>
          <w:bdr w:val="none" w:sz="0" w:space="0" w:color="auto" w:frame="1"/>
        </w:rPr>
        <w:t>Conclusion</w:t>
      </w:r>
    </w:p>
    <w:p w14:paraId="6282F6B4" w14:textId="50D3F6F5" w:rsidR="00C75606" w:rsidRDefault="005008D0" w:rsidP="009E45A5">
      <w:pPr>
        <w:spacing w:line="480" w:lineRule="auto"/>
        <w:ind w:firstLine="720"/>
        <w:rPr>
          <w:rFonts w:ascii="PT Serif" w:hAnsi="PT Serif"/>
          <w:color w:val="000000"/>
          <w:bdr w:val="none" w:sz="0" w:space="0" w:color="auto" w:frame="1"/>
        </w:rPr>
      </w:pPr>
      <w:r>
        <w:rPr>
          <w:noProof/>
        </w:rPr>
        <w:drawing>
          <wp:anchor distT="0" distB="0" distL="114300" distR="114300" simplePos="0" relativeHeight="251668480" behindDoc="1" locked="0" layoutInCell="1" allowOverlap="1" wp14:anchorId="135DC48E" wp14:editId="2F600587">
            <wp:simplePos x="0" y="0"/>
            <wp:positionH relativeFrom="column">
              <wp:posOffset>4445</wp:posOffset>
            </wp:positionH>
            <wp:positionV relativeFrom="paragraph">
              <wp:posOffset>899795</wp:posOffset>
            </wp:positionV>
            <wp:extent cx="3657600" cy="2940685"/>
            <wp:effectExtent l="0" t="0" r="0" b="5715"/>
            <wp:wrapTight wrapText="bothSides">
              <wp:wrapPolygon edited="0">
                <wp:start x="0" y="0"/>
                <wp:lineTo x="0" y="21549"/>
                <wp:lineTo x="21525" y="21549"/>
                <wp:lineTo x="21525" y="0"/>
                <wp:lineTo x="0" y="0"/>
              </wp:wrapPolygon>
            </wp:wrapTight>
            <wp:docPr id="16" name="Picture 16" descr="Daycare, paid maternity leave: Why US is still bad for working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ycare, paid maternity leave: Why US is still bad for working pare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94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503D4">
        <w:rPr>
          <w:rFonts w:ascii="PT Serif" w:hAnsi="PT Serif"/>
          <w:color w:val="000000"/>
          <w:bdr w:val="none" w:sz="0" w:space="0" w:color="auto" w:frame="1"/>
        </w:rPr>
        <w:t xml:space="preserve">In conclusion, the authors of this paper conducted a community needs assessment to explore the potentional needs in Farmville, VA. This assessment discovered the prevalence of the issue rooted in the lack of affordable and accessible childcare. After deciding the scope, defining the scope, and assessing the assets and data collection that was done to research and evaluate this problem, it was evident that there are many potentional solutions </w:t>
      </w:r>
      <w:r w:rsidR="009E45A5">
        <w:rPr>
          <w:rFonts w:ascii="PT Serif" w:hAnsi="PT Serif"/>
          <w:color w:val="000000"/>
          <w:bdr w:val="none" w:sz="0" w:space="0" w:color="auto" w:frame="1"/>
        </w:rPr>
        <w:t xml:space="preserve">to improve the problem. Overall, it can be stated that many families both in Farmville, and other surrounding areas of Virginia experience difficulties when it comes to accessing and affording childcare. </w:t>
      </w:r>
    </w:p>
    <w:p w14:paraId="6EB6070B" w14:textId="63E24A74" w:rsidR="00584CBF" w:rsidRDefault="00584CBF">
      <w:pPr>
        <w:rPr>
          <w:rFonts w:ascii="PT Serif" w:hAnsi="PT Serif"/>
          <w:b/>
          <w:bCs/>
          <w:color w:val="000000"/>
          <w:bdr w:val="none" w:sz="0" w:space="0" w:color="auto" w:frame="1"/>
        </w:rPr>
      </w:pPr>
      <w:r>
        <w:rPr>
          <w:rFonts w:ascii="PT Serif" w:hAnsi="PT Serif"/>
          <w:b/>
          <w:bCs/>
          <w:color w:val="000000"/>
          <w:bdr w:val="none" w:sz="0" w:space="0" w:color="auto" w:frame="1"/>
        </w:rPr>
        <w:br w:type="page"/>
      </w:r>
    </w:p>
    <w:p w14:paraId="7B4F2CE3" w14:textId="56C15409" w:rsidR="00584CBF" w:rsidRDefault="00584CBF" w:rsidP="00584CBF">
      <w:pPr>
        <w:spacing w:line="480" w:lineRule="auto"/>
        <w:jc w:val="center"/>
        <w:rPr>
          <w:rFonts w:ascii="PT Serif" w:hAnsi="PT Serif"/>
          <w:b/>
          <w:bCs/>
          <w:color w:val="000000"/>
          <w:sz w:val="44"/>
          <w:szCs w:val="44"/>
          <w:bdr w:val="none" w:sz="0" w:space="0" w:color="auto" w:frame="1"/>
        </w:rPr>
      </w:pPr>
      <w:r>
        <w:rPr>
          <w:rFonts w:ascii="PT Serif" w:hAnsi="PT Serif"/>
          <w:b/>
          <w:bCs/>
          <w:color w:val="000000"/>
          <w:sz w:val="44"/>
          <w:szCs w:val="44"/>
          <w:bdr w:val="none" w:sz="0" w:space="0" w:color="auto" w:frame="1"/>
        </w:rPr>
        <w:lastRenderedPageBreak/>
        <w:t>Action Plan</w:t>
      </w:r>
    </w:p>
    <w:tbl>
      <w:tblPr>
        <w:tblW w:w="9360" w:type="dxa"/>
        <w:jc w:val="center"/>
        <w:tblCellMar>
          <w:top w:w="15" w:type="dxa"/>
          <w:left w:w="15" w:type="dxa"/>
          <w:bottom w:w="15" w:type="dxa"/>
          <w:right w:w="15" w:type="dxa"/>
        </w:tblCellMar>
        <w:tblLook w:val="04A0" w:firstRow="1" w:lastRow="0" w:firstColumn="1" w:lastColumn="0" w:noHBand="0" w:noVBand="1"/>
      </w:tblPr>
      <w:tblGrid>
        <w:gridCol w:w="2533"/>
        <w:gridCol w:w="3281"/>
        <w:gridCol w:w="1488"/>
        <w:gridCol w:w="2058"/>
      </w:tblGrid>
      <w:tr w:rsidR="00584CBF" w:rsidRPr="00584CBF" w14:paraId="5B1770B7" w14:textId="77777777" w:rsidTr="00584CBF">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14:paraId="0715AB5D" w14:textId="77777777" w:rsidR="00584CBF" w:rsidRPr="00584CBF" w:rsidRDefault="00584CBF" w:rsidP="00584CBF">
            <w:pPr>
              <w:jc w:val="center"/>
              <w:rPr>
                <w:rFonts w:ascii="Times New Roman" w:eastAsia="Times New Roman" w:hAnsi="Times New Roman" w:cs="Times New Roman"/>
              </w:rPr>
            </w:pPr>
            <w:r w:rsidRPr="00584CBF">
              <w:rPr>
                <w:rFonts w:ascii="Times New Roman" w:eastAsia="Times New Roman" w:hAnsi="Times New Roman" w:cs="Times New Roman"/>
                <w:color w:val="FFFFFF"/>
              </w:rPr>
              <w:t>Key Finding</w:t>
            </w:r>
          </w:p>
        </w:tc>
        <w:tc>
          <w:tcPr>
            <w:tcW w:w="0" w:type="auto"/>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14:paraId="655BBD04" w14:textId="77777777" w:rsidR="00584CBF" w:rsidRPr="00584CBF" w:rsidRDefault="00584CBF" w:rsidP="00584CBF">
            <w:pPr>
              <w:jc w:val="center"/>
              <w:rPr>
                <w:rFonts w:ascii="Times New Roman" w:eastAsia="Times New Roman" w:hAnsi="Times New Roman" w:cs="Times New Roman"/>
              </w:rPr>
            </w:pPr>
            <w:r w:rsidRPr="00584CBF">
              <w:rPr>
                <w:rFonts w:ascii="Times New Roman" w:eastAsia="Times New Roman" w:hAnsi="Times New Roman" w:cs="Times New Roman"/>
                <w:color w:val="FFFFFF"/>
              </w:rPr>
              <w:t>Response</w:t>
            </w:r>
          </w:p>
        </w:tc>
        <w:tc>
          <w:tcPr>
            <w:tcW w:w="0" w:type="auto"/>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14:paraId="0B6F1F11" w14:textId="77777777" w:rsidR="00584CBF" w:rsidRPr="00584CBF" w:rsidRDefault="00584CBF" w:rsidP="00584CBF">
            <w:pPr>
              <w:jc w:val="center"/>
              <w:rPr>
                <w:rFonts w:ascii="Times New Roman" w:eastAsia="Times New Roman" w:hAnsi="Times New Roman" w:cs="Times New Roman"/>
              </w:rPr>
            </w:pPr>
            <w:r w:rsidRPr="00584CBF">
              <w:rPr>
                <w:rFonts w:ascii="Times New Roman" w:eastAsia="Times New Roman" w:hAnsi="Times New Roman" w:cs="Times New Roman"/>
                <w:color w:val="FFFFFF"/>
              </w:rPr>
              <w:t>Deadline</w:t>
            </w:r>
          </w:p>
        </w:tc>
        <w:tc>
          <w:tcPr>
            <w:tcW w:w="0" w:type="auto"/>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14:paraId="41079622" w14:textId="77777777" w:rsidR="00584CBF" w:rsidRPr="00584CBF" w:rsidRDefault="00584CBF" w:rsidP="00584CBF">
            <w:pPr>
              <w:jc w:val="center"/>
              <w:rPr>
                <w:rFonts w:ascii="Times New Roman" w:eastAsia="Times New Roman" w:hAnsi="Times New Roman" w:cs="Times New Roman"/>
              </w:rPr>
            </w:pPr>
            <w:r w:rsidRPr="00584CBF">
              <w:rPr>
                <w:rFonts w:ascii="Times New Roman" w:eastAsia="Times New Roman" w:hAnsi="Times New Roman" w:cs="Times New Roman"/>
                <w:color w:val="FFFFFF"/>
              </w:rPr>
              <w:t>Person Responsible</w:t>
            </w:r>
          </w:p>
        </w:tc>
      </w:tr>
      <w:tr w:rsidR="00584CBF" w:rsidRPr="00584CBF" w14:paraId="158CA2B7" w14:textId="77777777" w:rsidTr="00584CBF">
        <w:trPr>
          <w:trHeight w:val="99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BF892" w14:textId="77777777" w:rsidR="00584CBF" w:rsidRPr="00584CBF" w:rsidRDefault="00584CBF" w:rsidP="00584CBF">
            <w:pPr>
              <w:rPr>
                <w:rFonts w:ascii="Times New Roman" w:eastAsia="Times New Roman" w:hAnsi="Times New Roman" w:cs="Times New Roman"/>
              </w:rPr>
            </w:pPr>
            <w:r w:rsidRPr="00584CBF">
              <w:rPr>
                <w:rFonts w:ascii="Times New Roman" w:eastAsia="Times New Roman" w:hAnsi="Times New Roman" w:cs="Times New Roman"/>
                <w:color w:val="000000"/>
              </w:rPr>
              <w:t>Childcare centers are too expensive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BB594" w14:textId="77777777" w:rsidR="00584CBF" w:rsidRPr="00584CBF" w:rsidRDefault="00584CBF" w:rsidP="00584CBF">
            <w:pPr>
              <w:rPr>
                <w:rFonts w:ascii="Times New Roman" w:eastAsia="Times New Roman" w:hAnsi="Times New Roman" w:cs="Times New Roman"/>
              </w:rPr>
            </w:pPr>
            <w:r w:rsidRPr="00584CBF">
              <w:rPr>
                <w:rFonts w:ascii="Times New Roman" w:eastAsia="Times New Roman" w:hAnsi="Times New Roman" w:cs="Times New Roman"/>
                <w:color w:val="000000"/>
              </w:rPr>
              <w:t>Consider altering childcare prices OR consider allocating more government assistance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1E5FA" w14:textId="77777777" w:rsidR="00584CBF" w:rsidRPr="00584CBF" w:rsidRDefault="00584CBF" w:rsidP="00584CBF">
            <w:pPr>
              <w:rPr>
                <w:rFonts w:ascii="Times New Roman" w:eastAsia="Times New Roman" w:hAnsi="Times New Roman" w:cs="Times New Roman"/>
              </w:rPr>
            </w:pPr>
            <w:r w:rsidRPr="00584CBF">
              <w:rPr>
                <w:rFonts w:ascii="Times New Roman" w:eastAsia="Times New Roman" w:hAnsi="Times New Roman" w:cs="Times New Roman"/>
                <w:color w:val="000000"/>
              </w:rPr>
              <w:t>Summer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08149" w14:textId="77777777" w:rsidR="00584CBF" w:rsidRPr="00584CBF" w:rsidRDefault="00584CBF" w:rsidP="00584CBF">
            <w:pPr>
              <w:rPr>
                <w:rFonts w:ascii="Times New Roman" w:eastAsia="Times New Roman" w:hAnsi="Times New Roman" w:cs="Times New Roman"/>
              </w:rPr>
            </w:pPr>
            <w:r w:rsidRPr="00584CBF">
              <w:rPr>
                <w:rFonts w:ascii="Times New Roman" w:eastAsia="Times New Roman" w:hAnsi="Times New Roman" w:cs="Times New Roman"/>
                <w:color w:val="000000"/>
              </w:rPr>
              <w:t>Childcare centers or Social Services</w:t>
            </w:r>
          </w:p>
        </w:tc>
      </w:tr>
      <w:tr w:rsidR="00584CBF" w:rsidRPr="00584CBF" w14:paraId="2F3E40FB" w14:textId="77777777" w:rsidTr="00584CBF">
        <w:trPr>
          <w:trHeight w:val="148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B0E1C" w14:textId="77777777" w:rsidR="00584CBF" w:rsidRPr="00584CBF" w:rsidRDefault="00584CBF" w:rsidP="00584CBF">
            <w:pPr>
              <w:rPr>
                <w:rFonts w:ascii="Times New Roman" w:eastAsia="Times New Roman" w:hAnsi="Times New Roman" w:cs="Times New Roman"/>
              </w:rPr>
            </w:pPr>
            <w:r w:rsidRPr="00584CBF">
              <w:rPr>
                <w:rFonts w:ascii="Times New Roman" w:eastAsia="Times New Roman" w:hAnsi="Times New Roman" w:cs="Times New Roman"/>
                <w:color w:val="000000"/>
              </w:rPr>
              <w:t>Childcare center hours are not accommodating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93AE4" w14:textId="77777777" w:rsidR="00584CBF" w:rsidRPr="00584CBF" w:rsidRDefault="00584CBF" w:rsidP="00584CBF">
            <w:pPr>
              <w:rPr>
                <w:rFonts w:ascii="Times New Roman" w:eastAsia="Times New Roman" w:hAnsi="Times New Roman" w:cs="Times New Roman"/>
              </w:rPr>
            </w:pPr>
            <w:r w:rsidRPr="00584CBF">
              <w:rPr>
                <w:rFonts w:ascii="Times New Roman" w:eastAsia="Times New Roman" w:hAnsi="Times New Roman" w:cs="Times New Roman"/>
                <w:color w:val="000000"/>
              </w:rPr>
              <w:t>Consider altering hours of operations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4F3D4" w14:textId="77777777" w:rsidR="00584CBF" w:rsidRPr="00584CBF" w:rsidRDefault="00584CBF" w:rsidP="00584CBF">
            <w:pPr>
              <w:rPr>
                <w:rFonts w:ascii="Times New Roman" w:eastAsia="Times New Roman" w:hAnsi="Times New Roman" w:cs="Times New Roman"/>
              </w:rPr>
            </w:pPr>
            <w:r w:rsidRPr="00584CBF">
              <w:rPr>
                <w:rFonts w:ascii="Times New Roman" w:eastAsia="Times New Roman" w:hAnsi="Times New Roman" w:cs="Times New Roman"/>
                <w:color w:val="000000"/>
              </w:rPr>
              <w:t>Summer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ACBED" w14:textId="77777777" w:rsidR="00584CBF" w:rsidRPr="00584CBF" w:rsidRDefault="00584CBF" w:rsidP="00584CBF">
            <w:pPr>
              <w:rPr>
                <w:rFonts w:ascii="Times New Roman" w:eastAsia="Times New Roman" w:hAnsi="Times New Roman" w:cs="Times New Roman"/>
              </w:rPr>
            </w:pPr>
            <w:r w:rsidRPr="00584CBF">
              <w:rPr>
                <w:rFonts w:ascii="Times New Roman" w:eastAsia="Times New Roman" w:hAnsi="Times New Roman" w:cs="Times New Roman"/>
                <w:color w:val="000000"/>
              </w:rPr>
              <w:t>Childcare centers</w:t>
            </w:r>
          </w:p>
        </w:tc>
      </w:tr>
      <w:tr w:rsidR="00584CBF" w:rsidRPr="00584CBF" w14:paraId="5DD32D7C" w14:textId="77777777" w:rsidTr="00584CBF">
        <w:trPr>
          <w:trHeight w:val="14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F96A8" w14:textId="77777777" w:rsidR="00584CBF" w:rsidRPr="00584CBF" w:rsidRDefault="00584CBF" w:rsidP="00584CBF">
            <w:pPr>
              <w:rPr>
                <w:rFonts w:ascii="Times New Roman" w:eastAsia="Times New Roman" w:hAnsi="Times New Roman" w:cs="Times New Roman"/>
              </w:rPr>
            </w:pPr>
            <w:r w:rsidRPr="00584CBF">
              <w:rPr>
                <w:rFonts w:ascii="Times New Roman" w:eastAsia="Times New Roman" w:hAnsi="Times New Roman" w:cs="Times New Roman"/>
                <w:color w:val="000000"/>
              </w:rPr>
              <w:t>There are not enough childcare options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36AB8" w14:textId="77777777" w:rsidR="00584CBF" w:rsidRPr="00584CBF" w:rsidRDefault="00584CBF" w:rsidP="00584CBF">
            <w:pPr>
              <w:rPr>
                <w:rFonts w:ascii="Times New Roman" w:eastAsia="Times New Roman" w:hAnsi="Times New Roman" w:cs="Times New Roman"/>
              </w:rPr>
            </w:pPr>
            <w:r w:rsidRPr="00584CBF">
              <w:rPr>
                <w:rFonts w:ascii="Times New Roman" w:eastAsia="Times New Roman" w:hAnsi="Times New Roman" w:cs="Times New Roman"/>
                <w:color w:val="000000"/>
              </w:rPr>
              <w:t>Consider developing new centers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1FDD3" w14:textId="77777777" w:rsidR="00584CBF" w:rsidRPr="00584CBF" w:rsidRDefault="00584CBF" w:rsidP="00584CBF">
            <w:pPr>
              <w:rPr>
                <w:rFonts w:ascii="Times New Roman" w:eastAsia="Times New Roman" w:hAnsi="Times New Roman" w:cs="Times New Roman"/>
              </w:rPr>
            </w:pPr>
            <w:r w:rsidRPr="00584CBF">
              <w:rPr>
                <w:rFonts w:ascii="Times New Roman" w:eastAsia="Times New Roman" w:hAnsi="Times New Roman" w:cs="Times New Roman"/>
                <w:color w:val="000000"/>
              </w:rPr>
              <w:t>ASAP OR Summer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33E20" w14:textId="77777777" w:rsidR="00584CBF" w:rsidRPr="00584CBF" w:rsidRDefault="00584CBF" w:rsidP="00584CBF">
            <w:pPr>
              <w:rPr>
                <w:rFonts w:ascii="Times New Roman" w:eastAsia="Times New Roman" w:hAnsi="Times New Roman" w:cs="Times New Roman"/>
              </w:rPr>
            </w:pPr>
            <w:r w:rsidRPr="00584CBF">
              <w:rPr>
                <w:rFonts w:ascii="Times New Roman" w:eastAsia="Times New Roman" w:hAnsi="Times New Roman" w:cs="Times New Roman"/>
                <w:color w:val="000000"/>
              </w:rPr>
              <w:t>Government </w:t>
            </w:r>
          </w:p>
        </w:tc>
      </w:tr>
      <w:tr w:rsidR="00584CBF" w:rsidRPr="00584CBF" w14:paraId="3271A4A6" w14:textId="77777777" w:rsidTr="00584CBF">
        <w:trPr>
          <w:trHeight w:val="14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4E26A" w14:textId="77777777" w:rsidR="00584CBF" w:rsidRPr="00584CBF" w:rsidRDefault="00584CBF" w:rsidP="00584CBF">
            <w:pPr>
              <w:rPr>
                <w:rFonts w:ascii="Times New Roman" w:eastAsia="Times New Roman" w:hAnsi="Times New Roman" w:cs="Times New Roman"/>
              </w:rPr>
            </w:pPr>
            <w:r w:rsidRPr="00584CBF">
              <w:rPr>
                <w:rFonts w:ascii="Times New Roman" w:eastAsia="Times New Roman" w:hAnsi="Times New Roman" w:cs="Times New Roman"/>
                <w:color w:val="000000"/>
              </w:rPr>
              <w:t>Childcare center waitlists are too long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EB35B" w14:textId="77777777" w:rsidR="00584CBF" w:rsidRPr="00584CBF" w:rsidRDefault="00584CBF" w:rsidP="00584CBF">
            <w:pPr>
              <w:rPr>
                <w:rFonts w:ascii="Times New Roman" w:eastAsia="Times New Roman" w:hAnsi="Times New Roman" w:cs="Times New Roman"/>
              </w:rPr>
            </w:pPr>
            <w:r w:rsidRPr="00584CBF">
              <w:rPr>
                <w:rFonts w:ascii="Times New Roman" w:eastAsia="Times New Roman" w:hAnsi="Times New Roman" w:cs="Times New Roman"/>
                <w:color w:val="000000"/>
              </w:rPr>
              <w:t>Consider expanding center capacity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38266" w14:textId="77777777" w:rsidR="00584CBF" w:rsidRPr="00584CBF" w:rsidRDefault="00584CBF" w:rsidP="00584CBF">
            <w:pPr>
              <w:rPr>
                <w:rFonts w:ascii="Times New Roman" w:eastAsia="Times New Roman" w:hAnsi="Times New Roman" w:cs="Times New Roman"/>
              </w:rPr>
            </w:pPr>
            <w:r w:rsidRPr="00584CBF">
              <w:rPr>
                <w:rFonts w:ascii="Times New Roman" w:eastAsia="Times New Roman" w:hAnsi="Times New Roman" w:cs="Times New Roman"/>
                <w:color w:val="000000"/>
              </w:rPr>
              <w:t>ASAP OR Summer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E62D0" w14:textId="77777777" w:rsidR="00584CBF" w:rsidRPr="00584CBF" w:rsidRDefault="00584CBF" w:rsidP="00584CBF">
            <w:pPr>
              <w:rPr>
                <w:rFonts w:ascii="Times New Roman" w:eastAsia="Times New Roman" w:hAnsi="Times New Roman" w:cs="Times New Roman"/>
              </w:rPr>
            </w:pPr>
            <w:r w:rsidRPr="00584CBF">
              <w:rPr>
                <w:rFonts w:ascii="Times New Roman" w:eastAsia="Times New Roman" w:hAnsi="Times New Roman" w:cs="Times New Roman"/>
                <w:color w:val="000000"/>
              </w:rPr>
              <w:t>Childcare centers</w:t>
            </w:r>
          </w:p>
        </w:tc>
      </w:tr>
    </w:tbl>
    <w:p w14:paraId="4CC63B09" w14:textId="77777777" w:rsidR="00584CBF" w:rsidRPr="00584CBF" w:rsidRDefault="00584CBF" w:rsidP="00584CBF">
      <w:pPr>
        <w:rPr>
          <w:rFonts w:ascii="Times New Roman" w:eastAsia="Times New Roman" w:hAnsi="Times New Roman" w:cs="Times New Roman"/>
        </w:rPr>
      </w:pPr>
    </w:p>
    <w:p w14:paraId="51C1D0E2" w14:textId="759A8227" w:rsidR="00584CBF" w:rsidRDefault="00584CBF" w:rsidP="00584CBF">
      <w:pPr>
        <w:spacing w:line="480" w:lineRule="auto"/>
        <w:rPr>
          <w:rFonts w:ascii="PT Serif" w:hAnsi="PT Serif"/>
          <w:b/>
          <w:bCs/>
          <w:color w:val="000000"/>
          <w:bdr w:val="none" w:sz="0" w:space="0" w:color="auto" w:frame="1"/>
        </w:rPr>
      </w:pPr>
    </w:p>
    <w:p w14:paraId="1F1A3879" w14:textId="0D4F6E86" w:rsidR="00120C43" w:rsidRPr="00120C43" w:rsidRDefault="00120C43" w:rsidP="00584CBF">
      <w:pPr>
        <w:spacing w:line="480" w:lineRule="auto"/>
        <w:jc w:val="center"/>
        <w:rPr>
          <w:rFonts w:ascii="PT Serif" w:hAnsi="PT Serif"/>
          <w:b/>
          <w:bCs/>
          <w:color w:val="000000"/>
          <w:u w:val="single"/>
          <w:bdr w:val="none" w:sz="0" w:space="0" w:color="auto" w:frame="1"/>
        </w:rPr>
      </w:pPr>
      <w:r w:rsidRPr="00120C43">
        <w:rPr>
          <w:rFonts w:ascii="PT Serif" w:hAnsi="PT Serif"/>
          <w:b/>
          <w:bCs/>
          <w:color w:val="000000"/>
          <w:u w:val="single"/>
          <w:bdr w:val="none" w:sz="0" w:space="0" w:color="auto" w:frame="1"/>
        </w:rPr>
        <w:t>Call to Action:</w:t>
      </w:r>
    </w:p>
    <w:p w14:paraId="438017D7" w14:textId="3CF85D25" w:rsidR="00584CBF" w:rsidRPr="00584CBF" w:rsidRDefault="00584CBF" w:rsidP="00584CBF">
      <w:pPr>
        <w:spacing w:line="480" w:lineRule="auto"/>
        <w:jc w:val="center"/>
        <w:rPr>
          <w:rFonts w:ascii="PT Serif" w:hAnsi="PT Serif"/>
          <w:b/>
          <w:bCs/>
          <w:color w:val="000000"/>
          <w:bdr w:val="none" w:sz="0" w:space="0" w:color="auto" w:frame="1"/>
        </w:rPr>
      </w:pPr>
      <w:r>
        <w:rPr>
          <w:rFonts w:ascii="PT Serif" w:hAnsi="PT Serif"/>
          <w:b/>
          <w:bCs/>
          <w:color w:val="000000"/>
          <w:bdr w:val="none" w:sz="0" w:space="0" w:color="auto" w:frame="1"/>
        </w:rPr>
        <w:t xml:space="preserve">While this is only the start to improve the issue pertaining to the lack of affordable and accessible childcare, it is important to note that there is still a great amount of work to </w:t>
      </w:r>
      <w:r w:rsidR="00120C43">
        <w:rPr>
          <w:rFonts w:ascii="PT Serif" w:hAnsi="PT Serif"/>
          <w:b/>
          <w:bCs/>
          <w:color w:val="000000"/>
          <w:bdr w:val="none" w:sz="0" w:space="0" w:color="auto" w:frame="1"/>
        </w:rPr>
        <w:t>be done. Even though this problem may not personally affect you now, it can affect you or a loved one in the future and it is your responsibility to advocate and act now!</w:t>
      </w:r>
    </w:p>
    <w:p w14:paraId="25E24C6C" w14:textId="5F250C2A" w:rsidR="005008D0" w:rsidRDefault="005008D0" w:rsidP="007241AE">
      <w:pPr>
        <w:spacing w:line="480" w:lineRule="auto"/>
        <w:rPr>
          <w:rFonts w:ascii="PT Serif" w:hAnsi="PT Serif"/>
          <w:b/>
          <w:bCs/>
          <w:color w:val="000000"/>
          <w:sz w:val="44"/>
          <w:szCs w:val="44"/>
          <w:bdr w:val="none" w:sz="0" w:space="0" w:color="auto" w:frame="1"/>
        </w:rPr>
      </w:pPr>
      <w:r>
        <w:fldChar w:fldCharType="begin"/>
      </w:r>
      <w:r>
        <w:instrText xml:space="preserve"> INCLUDEPICTURE "/Users/samanthanicholson/Library/Group Containers/UBF8T346G9.ms/WebArchiveCopyPasteTempFiles/com.microsoft.Word/b2f642cb-7d23-4ce2-9bfb-06401808aff1-childcare-illus-full-frame2.jpg?width=1600" \* MERGEFORMATINET </w:instrText>
      </w:r>
      <w:r w:rsidR="00000000">
        <w:fldChar w:fldCharType="separate"/>
      </w:r>
      <w:r>
        <w:fldChar w:fldCharType="end"/>
      </w:r>
    </w:p>
    <w:p w14:paraId="76DA18E0" w14:textId="2B507F26" w:rsidR="00C75606" w:rsidRDefault="00C75606" w:rsidP="00C75606">
      <w:pPr>
        <w:spacing w:line="480" w:lineRule="auto"/>
        <w:jc w:val="center"/>
        <w:rPr>
          <w:rFonts w:ascii="PT Serif" w:hAnsi="PT Serif"/>
          <w:b/>
          <w:bCs/>
          <w:color w:val="000000"/>
          <w:sz w:val="44"/>
          <w:szCs w:val="44"/>
          <w:bdr w:val="none" w:sz="0" w:space="0" w:color="auto" w:frame="1"/>
        </w:rPr>
      </w:pPr>
      <w:r>
        <w:rPr>
          <w:rFonts w:ascii="PT Serif" w:hAnsi="PT Serif"/>
          <w:b/>
          <w:bCs/>
          <w:color w:val="000000"/>
          <w:sz w:val="44"/>
          <w:szCs w:val="44"/>
          <w:bdr w:val="none" w:sz="0" w:space="0" w:color="auto" w:frame="1"/>
        </w:rPr>
        <w:lastRenderedPageBreak/>
        <w:t>About</w:t>
      </w:r>
    </w:p>
    <w:p w14:paraId="4A2AB11E" w14:textId="68C00CDF" w:rsidR="007241AE" w:rsidRPr="007241AE" w:rsidRDefault="007241AE" w:rsidP="007241AE">
      <w:pPr>
        <w:spacing w:line="480" w:lineRule="auto"/>
        <w:jc w:val="center"/>
        <w:rPr>
          <w:rFonts w:ascii="PT Serif" w:hAnsi="PT Serif"/>
          <w:color w:val="000000"/>
          <w:bdr w:val="none" w:sz="0" w:space="0" w:color="auto" w:frame="1"/>
        </w:rPr>
      </w:pPr>
      <w:r>
        <w:rPr>
          <w:rFonts w:ascii="PT Serif" w:hAnsi="PT Serif"/>
          <w:color w:val="000000"/>
          <w:bdr w:val="none" w:sz="0" w:space="0" w:color="auto" w:frame="1"/>
        </w:rPr>
        <w:t xml:space="preserve">The authors of this paper, Eliza Ayles, </w:t>
      </w:r>
      <w:proofErr w:type="spellStart"/>
      <w:r>
        <w:rPr>
          <w:rFonts w:ascii="PT Serif" w:hAnsi="PT Serif"/>
          <w:color w:val="000000"/>
          <w:bdr w:val="none" w:sz="0" w:space="0" w:color="auto" w:frame="1"/>
        </w:rPr>
        <w:t>Kalista</w:t>
      </w:r>
      <w:proofErr w:type="spellEnd"/>
      <w:r>
        <w:rPr>
          <w:rFonts w:ascii="PT Serif" w:hAnsi="PT Serif"/>
          <w:color w:val="000000"/>
          <w:bdr w:val="none" w:sz="0" w:space="0" w:color="auto" w:frame="1"/>
        </w:rPr>
        <w:t xml:space="preserve"> Decker, and Samantha Nicholson, are three Social Work Seniors at Longwood University.  Their passion for working with children has allowed them to prosper while conducting primary and secondary research pertaining to the childcare epidemic. Through surveys and diligent research this group has been able to conduct a needs assessment that </w:t>
      </w:r>
      <w:r w:rsidR="00366EF5">
        <w:rPr>
          <w:rFonts w:ascii="PT Serif" w:hAnsi="PT Serif"/>
          <w:color w:val="000000"/>
          <w:bdr w:val="none" w:sz="0" w:space="0" w:color="auto" w:frame="1"/>
        </w:rPr>
        <w:t xml:space="preserve">resulted in the formulation of an action plan to improve the lives of the vulnerable population affected. </w:t>
      </w:r>
    </w:p>
    <w:sectPr w:rsidR="007241AE" w:rsidRPr="007241AE" w:rsidSect="00003377">
      <w:footerReference w:type="default" r:id="rId2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627ED" w14:textId="77777777" w:rsidR="003B4BAD" w:rsidRDefault="003B4BAD" w:rsidP="00A718FE">
      <w:r>
        <w:separator/>
      </w:r>
    </w:p>
  </w:endnote>
  <w:endnote w:type="continuationSeparator" w:id="0">
    <w:p w14:paraId="64546082" w14:textId="77777777" w:rsidR="003B4BAD" w:rsidRDefault="003B4BAD" w:rsidP="00A7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PT Serif">
    <w:panose1 w:val="020A0603040505020204"/>
    <w:charset w:val="4D"/>
    <w:family w:val="roman"/>
    <w:pitch w:val="variable"/>
    <w:sig w:usb0="A00002EF" w:usb1="5000204B" w:usb2="00000000" w:usb3="00000000" w:csb0="00000097"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30842" w14:textId="447789CA" w:rsidR="001E437D" w:rsidRDefault="001E437D" w:rsidP="001E437D">
    <w:pPr>
      <w:pStyle w:val="Footer"/>
      <w:rPr>
        <w:rFonts w:ascii="PT Serif" w:hAnsi="PT Serif"/>
      </w:rPr>
    </w:pPr>
    <w:r w:rsidRPr="0042284F">
      <w:rPr>
        <w:rFonts w:ascii="PT Serif" w:hAnsi="PT Serif"/>
        <w:vertAlign w:val="superscript"/>
      </w:rPr>
      <w:t xml:space="preserve">1 </w:t>
    </w:r>
    <w:r w:rsidRPr="0042284F">
      <w:rPr>
        <w:rFonts w:ascii="PT Serif" w:hAnsi="PT Serif"/>
      </w:rPr>
      <w:t>Farmville demographics. Point2. (2020). Retrieved September 20, 2022, from</w:t>
    </w:r>
    <w:r>
      <w:rPr>
        <w:rFonts w:ascii="PT Serif" w:hAnsi="PT Serif"/>
      </w:rPr>
      <w:t xml:space="preserve"> </w:t>
    </w:r>
    <w:r w:rsidR="00D826A9" w:rsidRPr="00D826A9">
      <w:rPr>
        <w:rFonts w:ascii="PT Serif" w:hAnsi="PT Serif"/>
      </w:rPr>
      <w:t>https://www.point2homes.com/US/Neighborhood/VA/Farmville-Demographics.html</w:t>
    </w:r>
  </w:p>
  <w:p w14:paraId="3F96CB10" w14:textId="6CCDFC39" w:rsidR="00D826A9" w:rsidRPr="00A718FE" w:rsidRDefault="00D826A9" w:rsidP="001E437D">
    <w:pPr>
      <w:pStyle w:val="Footer"/>
      <w:rPr>
        <w:rFonts w:ascii="PT Serif" w:hAnsi="PT Serif"/>
      </w:rPr>
    </w:pPr>
    <w:r>
      <w:rPr>
        <w:rFonts w:ascii="PT Serif" w:hAnsi="PT Serif"/>
      </w:rPr>
      <w:t xml:space="preserve">2 </w:t>
    </w:r>
    <w:proofErr w:type="spellStart"/>
    <w:r w:rsidRPr="00D826A9">
      <w:rPr>
        <w:rFonts w:ascii="PT Serif" w:hAnsi="PT Serif"/>
      </w:rPr>
      <w:t>Koltai</w:t>
    </w:r>
    <w:proofErr w:type="spellEnd"/>
    <w:r w:rsidRPr="00D826A9">
      <w:rPr>
        <w:rFonts w:ascii="PT Serif" w:hAnsi="PT Serif"/>
      </w:rPr>
      <w:t>, J., Carson, J., Parker, T., &amp;amp; Glauber, R. (2021, December 23). Childcare remains out of reach for millions in 2021, leading to disproportionate job losses for black, Hispanic, and low-income families. UNH. Retrieved November 28, 2022, from</w:t>
    </w:r>
    <w:r>
      <w:rPr>
        <w:rFonts w:ascii="PT Serif" w:hAnsi="PT Serif"/>
      </w:rPr>
      <w:t xml:space="preserve"> </w:t>
    </w:r>
    <w:r w:rsidRPr="00D826A9">
      <w:rPr>
        <w:rFonts w:ascii="PT Serif" w:hAnsi="PT Serif"/>
      </w:rPr>
      <w:t>https://carsey.unh.edu/publication/childcare-remains-out-of-reach-for-millions-in-2021</w:t>
    </w:r>
  </w:p>
  <w:p w14:paraId="0238D659" w14:textId="77777777" w:rsidR="00003377" w:rsidRDefault="000033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C5DE" w14:textId="3A7CA584" w:rsidR="00477A5B" w:rsidRPr="00477A5B" w:rsidRDefault="00477A5B">
    <w:pPr>
      <w:pStyle w:val="Footer"/>
      <w:rPr>
        <w:rFonts w:ascii="PT Serif" w:hAnsi="PT Serif"/>
      </w:rPr>
    </w:pPr>
    <w:r w:rsidRPr="00477A5B">
      <w:rPr>
        <w:rFonts w:ascii="PT Serif" w:hAnsi="PT Serif"/>
        <w:vertAlign w:val="superscript"/>
      </w:rPr>
      <w:t>4</w:t>
    </w:r>
    <w:r>
      <w:rPr>
        <w:rFonts w:ascii="PT Serif" w:hAnsi="PT Serif"/>
        <w:vertAlign w:val="superscript"/>
      </w:rPr>
      <w:t xml:space="preserve"> </w:t>
    </w:r>
    <w:r>
      <w:rPr>
        <w:rFonts w:ascii="PT Serif" w:hAnsi="PT Serif"/>
      </w:rPr>
      <w:t>Greeley, L. (2022, November 29). Personal Communication.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D5F55" w14:textId="4BEC4F44" w:rsidR="001E437D" w:rsidRDefault="008872F5">
    <w:pPr>
      <w:pStyle w:val="Footer"/>
    </w:pPr>
    <w:r>
      <w:rPr>
        <w:vertAlign w:val="superscript"/>
      </w:rPr>
      <w:t>3</w:t>
    </w:r>
    <w:r w:rsidR="00E83100" w:rsidRPr="00E83100">
      <w:t xml:space="preserve">Michael Pope. (2022, September 6). Report: Virginia is among the nation's most expensive states for </w:t>
    </w:r>
    <w:proofErr w:type="gramStart"/>
    <w:r w:rsidR="00E83100" w:rsidRPr="00E83100">
      <w:t>child care</w:t>
    </w:r>
    <w:proofErr w:type="gramEnd"/>
    <w:r w:rsidR="00E83100" w:rsidRPr="00E83100">
      <w:t>. WVTF. Retrieved November 28, 2022, from</w:t>
    </w:r>
    <w:r w:rsidR="00E83100">
      <w:t xml:space="preserve"> </w:t>
    </w:r>
    <w:r w:rsidR="00E83100" w:rsidRPr="00E83100">
      <w:t>https://www.wvtf.org/news/2022-09-06/report-virginia-is-among-the-nations-most-expensive-states-for-child-care?_amp=true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B6645" w14:textId="77777777" w:rsidR="00D826A9" w:rsidRDefault="00D826A9">
    <w:pPr>
      <w:pStyle w:val="Footer"/>
    </w:pPr>
    <w:r>
      <w:rPr>
        <w:vertAlign w:val="superscript"/>
      </w:rPr>
      <w:t>3</w:t>
    </w:r>
    <w:r w:rsidRPr="00E83100">
      <w:t xml:space="preserve">Michael Pope. (2022, September 6). Report: Virginia is among the nation's most expensive states for </w:t>
    </w:r>
    <w:proofErr w:type="gramStart"/>
    <w:r w:rsidRPr="00E83100">
      <w:t>child care</w:t>
    </w:r>
    <w:proofErr w:type="gramEnd"/>
    <w:r w:rsidRPr="00E83100">
      <w:t>. WVTF. Retrieved November 28, 2022, from</w:t>
    </w:r>
    <w:r>
      <w:t xml:space="preserve"> </w:t>
    </w:r>
    <w:r w:rsidRPr="00E83100">
      <w:t>https://www.wvtf.org/news/2022-09-06/report-virginia-is-among-the-nations-most-expensive-states-for-child-care?_amp=true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A6750" w14:textId="77777777" w:rsidR="003B4BAD" w:rsidRDefault="003B4BAD" w:rsidP="00A718FE">
      <w:r>
        <w:separator/>
      </w:r>
    </w:p>
  </w:footnote>
  <w:footnote w:type="continuationSeparator" w:id="0">
    <w:p w14:paraId="7F6D0ED8" w14:textId="77777777" w:rsidR="003B4BAD" w:rsidRDefault="003B4BAD" w:rsidP="00A71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1396497"/>
      <w:docPartObj>
        <w:docPartGallery w:val="Page Numbers (Top of Page)"/>
        <w:docPartUnique/>
      </w:docPartObj>
    </w:sdtPr>
    <w:sdtContent>
      <w:p w14:paraId="62EE1ADB" w14:textId="72CD5DC4" w:rsidR="00A718FE" w:rsidRDefault="00A718FE" w:rsidP="00D60E6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03377">
          <w:rPr>
            <w:rStyle w:val="PageNumber"/>
            <w:noProof/>
          </w:rPr>
          <w:t>2</w:t>
        </w:r>
        <w:r>
          <w:rPr>
            <w:rStyle w:val="PageNumber"/>
          </w:rPr>
          <w:fldChar w:fldCharType="end"/>
        </w:r>
      </w:p>
    </w:sdtContent>
  </w:sdt>
  <w:p w14:paraId="5446D1AD" w14:textId="77777777" w:rsidR="00A718FE" w:rsidRDefault="00A718FE" w:rsidP="00A718F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43226"/>
      <w:docPartObj>
        <w:docPartGallery w:val="Page Numbers (Top of Page)"/>
        <w:docPartUnique/>
      </w:docPartObj>
    </w:sdtPr>
    <w:sdtContent>
      <w:p w14:paraId="5B09EB22" w14:textId="5807DFF7" w:rsidR="00A718FE" w:rsidRDefault="00A718FE" w:rsidP="00D60E69">
        <w:pPr>
          <w:pStyle w:val="Header"/>
          <w:framePr w:wrap="none" w:vAnchor="text" w:hAnchor="margin" w:xAlign="right" w:y="1"/>
          <w:rPr>
            <w:rStyle w:val="PageNumber"/>
          </w:rPr>
        </w:pPr>
        <w:r w:rsidRPr="00A718FE">
          <w:rPr>
            <w:rStyle w:val="PageNumber"/>
            <w:rFonts w:ascii="PT Serif" w:hAnsi="PT Serif"/>
          </w:rPr>
          <w:fldChar w:fldCharType="begin"/>
        </w:r>
        <w:r w:rsidRPr="00A718FE">
          <w:rPr>
            <w:rStyle w:val="PageNumber"/>
            <w:rFonts w:ascii="PT Serif" w:hAnsi="PT Serif"/>
          </w:rPr>
          <w:instrText xml:space="preserve"> PAGE </w:instrText>
        </w:r>
        <w:r w:rsidRPr="00A718FE">
          <w:rPr>
            <w:rStyle w:val="PageNumber"/>
            <w:rFonts w:ascii="PT Serif" w:hAnsi="PT Serif"/>
          </w:rPr>
          <w:fldChar w:fldCharType="separate"/>
        </w:r>
        <w:r w:rsidRPr="00A718FE">
          <w:rPr>
            <w:rStyle w:val="PageNumber"/>
            <w:rFonts w:ascii="PT Serif" w:hAnsi="PT Serif"/>
            <w:noProof/>
          </w:rPr>
          <w:t>2</w:t>
        </w:r>
        <w:r w:rsidRPr="00A718FE">
          <w:rPr>
            <w:rStyle w:val="PageNumber"/>
            <w:rFonts w:ascii="PT Serif" w:hAnsi="PT Serif"/>
          </w:rPr>
          <w:fldChar w:fldCharType="end"/>
        </w:r>
      </w:p>
    </w:sdtContent>
  </w:sdt>
  <w:p w14:paraId="204B38C0" w14:textId="77777777" w:rsidR="00A718FE" w:rsidRDefault="00A718FE" w:rsidP="00A718F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F69A7"/>
    <w:multiLevelType w:val="hybridMultilevel"/>
    <w:tmpl w:val="B468AA6C"/>
    <w:lvl w:ilvl="0" w:tplc="1E2E23FA">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690C81"/>
    <w:multiLevelType w:val="hybridMultilevel"/>
    <w:tmpl w:val="F51481F4"/>
    <w:lvl w:ilvl="0" w:tplc="F8F2181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274476"/>
    <w:multiLevelType w:val="hybridMultilevel"/>
    <w:tmpl w:val="45183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AC0913"/>
    <w:multiLevelType w:val="hybridMultilevel"/>
    <w:tmpl w:val="7C02ED7E"/>
    <w:lvl w:ilvl="0" w:tplc="22C67BA2">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601041"/>
    <w:multiLevelType w:val="hybridMultilevel"/>
    <w:tmpl w:val="C63A266A"/>
    <w:lvl w:ilvl="0" w:tplc="2848CC2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5929573">
    <w:abstractNumId w:val="3"/>
  </w:num>
  <w:num w:numId="2" w16cid:durableId="1760368227">
    <w:abstractNumId w:val="0"/>
  </w:num>
  <w:num w:numId="3" w16cid:durableId="266277681">
    <w:abstractNumId w:val="1"/>
  </w:num>
  <w:num w:numId="4" w16cid:durableId="1474367697">
    <w:abstractNumId w:val="2"/>
  </w:num>
  <w:num w:numId="5" w16cid:durableId="7558286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B12"/>
    <w:rsid w:val="00003377"/>
    <w:rsid w:val="00011A6B"/>
    <w:rsid w:val="00017CA5"/>
    <w:rsid w:val="000B4B12"/>
    <w:rsid w:val="000E4DF4"/>
    <w:rsid w:val="000F56E2"/>
    <w:rsid w:val="00115E8C"/>
    <w:rsid w:val="00120C43"/>
    <w:rsid w:val="00187E3F"/>
    <w:rsid w:val="001A33C1"/>
    <w:rsid w:val="001C1DB5"/>
    <w:rsid w:val="001E437D"/>
    <w:rsid w:val="002E75EE"/>
    <w:rsid w:val="00306B81"/>
    <w:rsid w:val="00366EF5"/>
    <w:rsid w:val="003A775F"/>
    <w:rsid w:val="003B4BAD"/>
    <w:rsid w:val="003C0B97"/>
    <w:rsid w:val="0042284F"/>
    <w:rsid w:val="00477A5B"/>
    <w:rsid w:val="005008D0"/>
    <w:rsid w:val="00553364"/>
    <w:rsid w:val="005766C3"/>
    <w:rsid w:val="00584CBF"/>
    <w:rsid w:val="005D4A6F"/>
    <w:rsid w:val="006359B5"/>
    <w:rsid w:val="006A57C0"/>
    <w:rsid w:val="007002B7"/>
    <w:rsid w:val="007064A7"/>
    <w:rsid w:val="007241AE"/>
    <w:rsid w:val="00735E66"/>
    <w:rsid w:val="00790DBE"/>
    <w:rsid w:val="007D634B"/>
    <w:rsid w:val="0084573F"/>
    <w:rsid w:val="00847DE8"/>
    <w:rsid w:val="008872F5"/>
    <w:rsid w:val="008E4DC6"/>
    <w:rsid w:val="008F07FD"/>
    <w:rsid w:val="00975CFE"/>
    <w:rsid w:val="009E4116"/>
    <w:rsid w:val="009E45A5"/>
    <w:rsid w:val="009F146C"/>
    <w:rsid w:val="00A335DC"/>
    <w:rsid w:val="00A466F0"/>
    <w:rsid w:val="00A50838"/>
    <w:rsid w:val="00A62BB5"/>
    <w:rsid w:val="00A718FE"/>
    <w:rsid w:val="00AA7DDA"/>
    <w:rsid w:val="00B46170"/>
    <w:rsid w:val="00C0398E"/>
    <w:rsid w:val="00C503D4"/>
    <w:rsid w:val="00C75606"/>
    <w:rsid w:val="00D0374D"/>
    <w:rsid w:val="00D826A9"/>
    <w:rsid w:val="00D836C8"/>
    <w:rsid w:val="00E25CD6"/>
    <w:rsid w:val="00E83100"/>
    <w:rsid w:val="00EC1A15"/>
    <w:rsid w:val="00F80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24A01"/>
  <w15:chartTrackingRefBased/>
  <w15:docId w15:val="{BEF235E2-F57A-AF42-93CC-D4BD088C4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2BB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62BB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62BB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A466F0"/>
    <w:rPr>
      <w:i/>
      <w:iCs/>
      <w:color w:val="4472C4" w:themeColor="accent1"/>
    </w:rPr>
  </w:style>
  <w:style w:type="character" w:styleId="Strong">
    <w:name w:val="Strong"/>
    <w:basedOn w:val="DefaultParagraphFont"/>
    <w:uiPriority w:val="22"/>
    <w:qFormat/>
    <w:rsid w:val="00A466F0"/>
    <w:rPr>
      <w:b/>
      <w:bCs/>
    </w:rPr>
  </w:style>
  <w:style w:type="paragraph" w:styleId="Header">
    <w:name w:val="header"/>
    <w:basedOn w:val="Normal"/>
    <w:link w:val="HeaderChar"/>
    <w:uiPriority w:val="99"/>
    <w:unhideWhenUsed/>
    <w:rsid w:val="00A718FE"/>
    <w:pPr>
      <w:tabs>
        <w:tab w:val="center" w:pos="4680"/>
        <w:tab w:val="right" w:pos="9360"/>
      </w:tabs>
    </w:pPr>
  </w:style>
  <w:style w:type="character" w:customStyle="1" w:styleId="HeaderChar">
    <w:name w:val="Header Char"/>
    <w:basedOn w:val="DefaultParagraphFont"/>
    <w:link w:val="Header"/>
    <w:uiPriority w:val="99"/>
    <w:rsid w:val="00A718FE"/>
  </w:style>
  <w:style w:type="paragraph" w:styleId="Footer">
    <w:name w:val="footer"/>
    <w:basedOn w:val="Normal"/>
    <w:link w:val="FooterChar"/>
    <w:uiPriority w:val="99"/>
    <w:unhideWhenUsed/>
    <w:rsid w:val="00A718FE"/>
    <w:pPr>
      <w:tabs>
        <w:tab w:val="center" w:pos="4680"/>
        <w:tab w:val="right" w:pos="9360"/>
      </w:tabs>
    </w:pPr>
  </w:style>
  <w:style w:type="character" w:customStyle="1" w:styleId="FooterChar">
    <w:name w:val="Footer Char"/>
    <w:basedOn w:val="DefaultParagraphFont"/>
    <w:link w:val="Footer"/>
    <w:uiPriority w:val="99"/>
    <w:rsid w:val="00A718FE"/>
  </w:style>
  <w:style w:type="character" w:styleId="PageNumber">
    <w:name w:val="page number"/>
    <w:basedOn w:val="DefaultParagraphFont"/>
    <w:uiPriority w:val="99"/>
    <w:semiHidden/>
    <w:unhideWhenUsed/>
    <w:rsid w:val="00A718FE"/>
  </w:style>
  <w:style w:type="paragraph" w:styleId="ListParagraph">
    <w:name w:val="List Paragraph"/>
    <w:basedOn w:val="Normal"/>
    <w:uiPriority w:val="34"/>
    <w:qFormat/>
    <w:rsid w:val="00306B81"/>
    <w:pPr>
      <w:ind w:left="720"/>
      <w:contextualSpacing/>
    </w:pPr>
  </w:style>
  <w:style w:type="character" w:customStyle="1" w:styleId="Heading1Char">
    <w:name w:val="Heading 1 Char"/>
    <w:basedOn w:val="DefaultParagraphFont"/>
    <w:link w:val="Heading1"/>
    <w:uiPriority w:val="9"/>
    <w:rsid w:val="00A62BB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62BB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62BB5"/>
    <w:rPr>
      <w:rFonts w:asciiTheme="majorHAnsi" w:eastAsiaTheme="majorEastAsia" w:hAnsiTheme="majorHAnsi" w:cstheme="majorBidi"/>
      <w:color w:val="1F3763" w:themeColor="accent1" w:themeShade="7F"/>
    </w:rPr>
  </w:style>
  <w:style w:type="paragraph" w:styleId="Subtitle">
    <w:name w:val="Subtitle"/>
    <w:basedOn w:val="Normal"/>
    <w:next w:val="Normal"/>
    <w:link w:val="SubtitleChar"/>
    <w:uiPriority w:val="11"/>
    <w:qFormat/>
    <w:rsid w:val="00A62BB5"/>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62BB5"/>
    <w:rPr>
      <w:rFonts w:eastAsiaTheme="minorEastAsia"/>
      <w:color w:val="5A5A5A" w:themeColor="text1" w:themeTint="A5"/>
      <w:spacing w:val="15"/>
      <w:sz w:val="22"/>
      <w:szCs w:val="22"/>
    </w:rPr>
  </w:style>
  <w:style w:type="paragraph" w:styleId="IntenseQuote">
    <w:name w:val="Intense Quote"/>
    <w:basedOn w:val="Normal"/>
    <w:next w:val="Normal"/>
    <w:link w:val="IntenseQuoteChar"/>
    <w:uiPriority w:val="30"/>
    <w:qFormat/>
    <w:rsid w:val="00A62BB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62BB5"/>
    <w:rPr>
      <w:i/>
      <w:iCs/>
      <w:color w:val="4472C4" w:themeColor="accent1"/>
    </w:rPr>
  </w:style>
  <w:style w:type="paragraph" w:styleId="EndnoteText">
    <w:name w:val="endnote text"/>
    <w:basedOn w:val="Normal"/>
    <w:link w:val="EndnoteTextChar"/>
    <w:uiPriority w:val="99"/>
    <w:semiHidden/>
    <w:unhideWhenUsed/>
    <w:rsid w:val="001E437D"/>
    <w:rPr>
      <w:sz w:val="20"/>
      <w:szCs w:val="20"/>
    </w:rPr>
  </w:style>
  <w:style w:type="character" w:customStyle="1" w:styleId="EndnoteTextChar">
    <w:name w:val="Endnote Text Char"/>
    <w:basedOn w:val="DefaultParagraphFont"/>
    <w:link w:val="EndnoteText"/>
    <w:uiPriority w:val="99"/>
    <w:semiHidden/>
    <w:rsid w:val="001E437D"/>
    <w:rPr>
      <w:sz w:val="20"/>
      <w:szCs w:val="20"/>
    </w:rPr>
  </w:style>
  <w:style w:type="character" w:styleId="EndnoteReference">
    <w:name w:val="endnote reference"/>
    <w:basedOn w:val="DefaultParagraphFont"/>
    <w:uiPriority w:val="99"/>
    <w:semiHidden/>
    <w:unhideWhenUsed/>
    <w:rsid w:val="001E437D"/>
    <w:rPr>
      <w:vertAlign w:val="superscript"/>
    </w:rPr>
  </w:style>
  <w:style w:type="character" w:styleId="Hyperlink">
    <w:name w:val="Hyperlink"/>
    <w:basedOn w:val="DefaultParagraphFont"/>
    <w:uiPriority w:val="99"/>
    <w:unhideWhenUsed/>
    <w:rsid w:val="00D826A9"/>
    <w:rPr>
      <w:color w:val="0563C1" w:themeColor="hyperlink"/>
      <w:u w:val="single"/>
    </w:rPr>
  </w:style>
  <w:style w:type="character" w:styleId="UnresolvedMention">
    <w:name w:val="Unresolved Mention"/>
    <w:basedOn w:val="DefaultParagraphFont"/>
    <w:uiPriority w:val="99"/>
    <w:semiHidden/>
    <w:unhideWhenUsed/>
    <w:rsid w:val="00D826A9"/>
    <w:rPr>
      <w:color w:val="605E5C"/>
      <w:shd w:val="clear" w:color="auto" w:fill="E1DFDD"/>
    </w:rPr>
  </w:style>
  <w:style w:type="paragraph" w:styleId="NormalWeb">
    <w:name w:val="Normal (Web)"/>
    <w:basedOn w:val="Normal"/>
    <w:uiPriority w:val="99"/>
    <w:semiHidden/>
    <w:unhideWhenUsed/>
    <w:rsid w:val="002E75EE"/>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6A5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3523">
      <w:bodyDiv w:val="1"/>
      <w:marLeft w:val="0"/>
      <w:marRight w:val="0"/>
      <w:marTop w:val="0"/>
      <w:marBottom w:val="0"/>
      <w:divBdr>
        <w:top w:val="none" w:sz="0" w:space="0" w:color="auto"/>
        <w:left w:val="none" w:sz="0" w:space="0" w:color="auto"/>
        <w:bottom w:val="none" w:sz="0" w:space="0" w:color="auto"/>
        <w:right w:val="none" w:sz="0" w:space="0" w:color="auto"/>
      </w:divBdr>
    </w:div>
    <w:div w:id="40653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E8C52C3-CC71-E44A-8864-215717E08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1264</Words>
  <Characters>7210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Nicholson</dc:creator>
  <cp:keywords/>
  <dc:description/>
  <cp:lastModifiedBy>Eliza Ayles</cp:lastModifiedBy>
  <cp:revision>2</cp:revision>
  <dcterms:created xsi:type="dcterms:W3CDTF">2023-07-24T20:06:00Z</dcterms:created>
  <dcterms:modified xsi:type="dcterms:W3CDTF">2023-07-24T20:06:00Z</dcterms:modified>
</cp:coreProperties>
</file>