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AC33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C7550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2722A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98D11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A007D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BF9E3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5FEFF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689A7" w14:textId="77777777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59963" w14:textId="3C8439B4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Four Takeaways</w:t>
      </w:r>
    </w:p>
    <w:p w14:paraId="1E7A4C00" w14:textId="77777777" w:rsidR="00672EDC" w:rsidRPr="0081789B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25817" w14:textId="77777777" w:rsidR="00672EDC" w:rsidRPr="00DC20AE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Christian Finkbeiner</w:t>
      </w:r>
    </w:p>
    <w:p w14:paraId="3EBA5E1F" w14:textId="77777777" w:rsidR="00672EDC" w:rsidRPr="00DC20AE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Longwood University</w:t>
      </w:r>
    </w:p>
    <w:p w14:paraId="0EB99718" w14:textId="77777777" w:rsidR="00672EDC" w:rsidRPr="00DC20AE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Department of Education and Counseling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0AE">
        <w:rPr>
          <w:rFonts w:ascii="Times New Roman" w:hAnsi="Times New Roman" w:cs="Times New Roman"/>
          <w:sz w:val="24"/>
          <w:szCs w:val="24"/>
        </w:rPr>
        <w:t>Counselor Education Program</w:t>
      </w:r>
    </w:p>
    <w:p w14:paraId="00E6204E" w14:textId="77777777" w:rsidR="00672EDC" w:rsidRPr="00DC20AE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COUN 503</w:t>
      </w:r>
    </w:p>
    <w:p w14:paraId="177206BD" w14:textId="77777777" w:rsidR="00672EDC" w:rsidRPr="00DC20AE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Dr. Justin Jordan</w:t>
      </w:r>
    </w:p>
    <w:p w14:paraId="71BC882F" w14:textId="0C792F32" w:rsidR="00672EDC" w:rsidRDefault="00672EDC" w:rsidP="00672ED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Pr="00DC20AE">
        <w:rPr>
          <w:rFonts w:ascii="Times New Roman" w:hAnsi="Times New Roman" w:cs="Times New Roman"/>
          <w:sz w:val="24"/>
          <w:szCs w:val="24"/>
        </w:rPr>
        <w:t>ember 1, 2022</w:t>
      </w:r>
    </w:p>
    <w:p w14:paraId="5DAD1C5A" w14:textId="77777777" w:rsidR="00672EDC" w:rsidRDefault="00672EDC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00BFA" w14:textId="77777777" w:rsidR="00672EDC" w:rsidRDefault="00672EDC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42406" w14:textId="77777777" w:rsidR="00672EDC" w:rsidRDefault="00672EDC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A99AE" w14:textId="77777777" w:rsidR="00672EDC" w:rsidRDefault="00672EDC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9A34B" w14:textId="77777777" w:rsidR="00672EDC" w:rsidRDefault="00672EDC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A1A84" w14:textId="77777777" w:rsidR="00672EDC" w:rsidRDefault="00672EDC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CED19" w14:textId="77777777" w:rsidR="00263AE8" w:rsidRDefault="00263AE8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3E672" w14:textId="1A2FFDEB" w:rsidR="008D78CC" w:rsidRDefault="008D78CC" w:rsidP="008D78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8CC">
        <w:rPr>
          <w:rFonts w:ascii="Times New Roman" w:hAnsi="Times New Roman" w:cs="Times New Roman"/>
          <w:b/>
          <w:bCs/>
          <w:sz w:val="24"/>
          <w:szCs w:val="24"/>
        </w:rPr>
        <w:lastRenderedPageBreak/>
        <w:t>Four Takeaways</w:t>
      </w:r>
    </w:p>
    <w:p w14:paraId="748C90B6" w14:textId="10433B2B" w:rsidR="008D78CC" w:rsidRDefault="008D78CC" w:rsidP="008D78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</w:t>
      </w:r>
      <w:r w:rsidR="00D32E74">
        <w:rPr>
          <w:rFonts w:ascii="Times New Roman" w:hAnsi="Times New Roman" w:cs="Times New Roman"/>
          <w:b/>
          <w:bCs/>
          <w:sz w:val="24"/>
          <w:szCs w:val="24"/>
        </w:rPr>
        <w:t>ust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25, 2022</w:t>
      </w:r>
    </w:p>
    <w:p w14:paraId="4D4AEDF9" w14:textId="3474E00A" w:rsidR="008D78CC" w:rsidRDefault="008D78CC" w:rsidP="008D78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was immediately drawn in by the holistic introduction to the class. I appreciated the acknowledgement of Longwood’s history ‒ the good and the bad. Something I’ll always retain is the idea of not “doing counseling,” of making the counseling process a collaborative effort between clinician and client. I also appreciated learning </w:t>
      </w:r>
      <w:r w:rsidR="00D32E74">
        <w:rPr>
          <w:rFonts w:ascii="Times New Roman" w:hAnsi="Times New Roman" w:cs="Times New Roman"/>
          <w:sz w:val="24"/>
          <w:szCs w:val="24"/>
        </w:rPr>
        <w:t xml:space="preserve">a little </w:t>
      </w:r>
      <w:r>
        <w:rPr>
          <w:rFonts w:ascii="Times New Roman" w:hAnsi="Times New Roman" w:cs="Times New Roman"/>
          <w:sz w:val="24"/>
          <w:szCs w:val="24"/>
        </w:rPr>
        <w:t>about Dr. Jordan’s life</w:t>
      </w:r>
      <w:r w:rsidR="00D32E74">
        <w:rPr>
          <w:rFonts w:ascii="Times New Roman" w:hAnsi="Times New Roman" w:cs="Times New Roman"/>
          <w:sz w:val="24"/>
          <w:szCs w:val="24"/>
        </w:rPr>
        <w:t>. I don’t recall any undergraduate instructor offering such an introduction.</w:t>
      </w:r>
    </w:p>
    <w:p w14:paraId="02C3B940" w14:textId="7E4195D1" w:rsidR="00D32E74" w:rsidRDefault="00D32E74" w:rsidP="008D78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22, 2022</w:t>
      </w:r>
    </w:p>
    <w:p w14:paraId="351D71C8" w14:textId="71308BAC" w:rsidR="00D32E74" w:rsidRDefault="00D32E74" w:rsidP="008D78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thoroughly enjoyed hearing from Dr. Band.</w:t>
      </w:r>
      <w:r w:rsidR="00EC3975">
        <w:rPr>
          <w:rFonts w:ascii="Times New Roman" w:hAnsi="Times New Roman" w:cs="Times New Roman"/>
          <w:sz w:val="24"/>
          <w:szCs w:val="24"/>
        </w:rPr>
        <w:t xml:space="preserve"> Advocacy </w:t>
      </w:r>
      <w:proofErr w:type="gramStart"/>
      <w:r w:rsidR="00EC3975">
        <w:rPr>
          <w:rFonts w:ascii="Times New Roman" w:hAnsi="Times New Roman" w:cs="Times New Roman"/>
          <w:sz w:val="24"/>
          <w:szCs w:val="24"/>
        </w:rPr>
        <w:t>definitely will</w:t>
      </w:r>
      <w:proofErr w:type="gramEnd"/>
      <w:r w:rsidR="00EC3975">
        <w:rPr>
          <w:rFonts w:ascii="Times New Roman" w:hAnsi="Times New Roman" w:cs="Times New Roman"/>
          <w:sz w:val="24"/>
          <w:szCs w:val="24"/>
        </w:rPr>
        <w:t xml:space="preserve"> be part of my professional journey and I’m eager to learn all I can about it.</w:t>
      </w:r>
      <w:r w:rsidR="00263AE8">
        <w:rPr>
          <w:rFonts w:ascii="Times New Roman" w:hAnsi="Times New Roman" w:cs="Times New Roman"/>
          <w:sz w:val="24"/>
          <w:szCs w:val="24"/>
        </w:rPr>
        <w:t xml:space="preserve"> I was </w:t>
      </w:r>
      <w:r w:rsidR="00A14AA1">
        <w:rPr>
          <w:rFonts w:ascii="Times New Roman" w:hAnsi="Times New Roman" w:cs="Times New Roman"/>
          <w:sz w:val="24"/>
          <w:szCs w:val="24"/>
        </w:rPr>
        <w:t xml:space="preserve">fascinated by the myriad types of </w:t>
      </w:r>
      <w:proofErr w:type="gramStart"/>
      <w:r w:rsidR="00A14AA1">
        <w:rPr>
          <w:rFonts w:ascii="Times New Roman" w:hAnsi="Times New Roman" w:cs="Times New Roman"/>
          <w:sz w:val="24"/>
          <w:szCs w:val="24"/>
        </w:rPr>
        <w:t>advocacy</w:t>
      </w:r>
      <w:proofErr w:type="gramEnd"/>
      <w:r w:rsidR="00A14AA1">
        <w:rPr>
          <w:rFonts w:ascii="Times New Roman" w:hAnsi="Times New Roman" w:cs="Times New Roman"/>
          <w:sz w:val="24"/>
          <w:szCs w:val="24"/>
        </w:rPr>
        <w:t xml:space="preserve"> </w:t>
      </w:r>
      <w:r w:rsidR="00DB4EDA">
        <w:rPr>
          <w:rFonts w:ascii="Times New Roman" w:hAnsi="Times New Roman" w:cs="Times New Roman"/>
          <w:sz w:val="24"/>
          <w:szCs w:val="24"/>
        </w:rPr>
        <w:t>in which I could participate, for so many different patient populations and for the counseling profession.</w:t>
      </w:r>
      <w:r w:rsidR="00EA2F88">
        <w:rPr>
          <w:rFonts w:ascii="Times New Roman" w:hAnsi="Times New Roman" w:cs="Times New Roman"/>
          <w:sz w:val="24"/>
          <w:szCs w:val="24"/>
        </w:rPr>
        <w:t xml:space="preserve"> Owning my own practice is not a concrete goal for me, but it’s </w:t>
      </w:r>
      <w:r w:rsidR="0041224E">
        <w:rPr>
          <w:rFonts w:ascii="Times New Roman" w:hAnsi="Times New Roman" w:cs="Times New Roman"/>
          <w:sz w:val="24"/>
          <w:szCs w:val="24"/>
        </w:rPr>
        <w:t>a possibility, and I was encouraged by Dr. Band’s presentation.</w:t>
      </w:r>
    </w:p>
    <w:p w14:paraId="208BEEA8" w14:textId="26C41BF6" w:rsidR="0041224E" w:rsidRDefault="00E64D94" w:rsidP="008D78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13, 2022</w:t>
      </w:r>
    </w:p>
    <w:p w14:paraId="4473C991" w14:textId="77777777" w:rsidR="00B73263" w:rsidRDefault="00E64D94" w:rsidP="008D78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panel was excellent</w:t>
      </w:r>
      <w:r w:rsidR="005A2D42">
        <w:rPr>
          <w:rFonts w:ascii="Times New Roman" w:hAnsi="Times New Roman" w:cs="Times New Roman"/>
          <w:sz w:val="24"/>
          <w:szCs w:val="24"/>
        </w:rPr>
        <w:t>. I appreciated the diversity of experiences that the members brought to the discussion.</w:t>
      </w:r>
      <w:r w:rsidR="0081512C">
        <w:rPr>
          <w:rFonts w:ascii="Times New Roman" w:hAnsi="Times New Roman" w:cs="Times New Roman"/>
          <w:sz w:val="24"/>
          <w:szCs w:val="24"/>
        </w:rPr>
        <w:t xml:space="preserve"> I’m not going into school counseling</w:t>
      </w:r>
      <w:r w:rsidR="00AB210B">
        <w:rPr>
          <w:rFonts w:ascii="Times New Roman" w:hAnsi="Times New Roman" w:cs="Times New Roman"/>
          <w:sz w:val="24"/>
          <w:szCs w:val="24"/>
        </w:rPr>
        <w:t xml:space="preserve"> </w:t>
      </w:r>
      <w:r w:rsidR="0081512C">
        <w:rPr>
          <w:rFonts w:ascii="Times New Roman" w:hAnsi="Times New Roman" w:cs="Times New Roman"/>
          <w:sz w:val="24"/>
          <w:szCs w:val="24"/>
        </w:rPr>
        <w:t xml:space="preserve">but was nonetheless found the school counselors’ stories captivating. </w:t>
      </w:r>
      <w:r w:rsidR="00AB210B">
        <w:rPr>
          <w:rFonts w:ascii="Times New Roman" w:hAnsi="Times New Roman" w:cs="Times New Roman"/>
          <w:sz w:val="24"/>
          <w:szCs w:val="24"/>
        </w:rPr>
        <w:t xml:space="preserve">I plan to work at a CSB, so hearing </w:t>
      </w:r>
      <w:r w:rsidR="006B480D">
        <w:rPr>
          <w:rFonts w:ascii="Times New Roman" w:hAnsi="Times New Roman" w:cs="Times New Roman"/>
          <w:sz w:val="24"/>
          <w:szCs w:val="24"/>
        </w:rPr>
        <w:t xml:space="preserve">about </w:t>
      </w:r>
      <w:r w:rsidR="00AB210B">
        <w:rPr>
          <w:rFonts w:ascii="Times New Roman" w:hAnsi="Times New Roman" w:cs="Times New Roman"/>
          <w:sz w:val="24"/>
          <w:szCs w:val="24"/>
        </w:rPr>
        <w:t>Nick</w:t>
      </w:r>
      <w:r w:rsidR="00A376B2">
        <w:rPr>
          <w:rFonts w:ascii="Times New Roman" w:hAnsi="Times New Roman" w:cs="Times New Roman"/>
          <w:sz w:val="24"/>
          <w:szCs w:val="24"/>
        </w:rPr>
        <w:t xml:space="preserve"> Stansfield’</w:t>
      </w:r>
      <w:r w:rsidR="00AB210B">
        <w:rPr>
          <w:rFonts w:ascii="Times New Roman" w:hAnsi="Times New Roman" w:cs="Times New Roman"/>
          <w:sz w:val="24"/>
          <w:szCs w:val="24"/>
        </w:rPr>
        <w:t xml:space="preserve">s experience </w:t>
      </w:r>
      <w:proofErr w:type="gramStart"/>
      <w:r w:rsidR="005324B4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FE30F7">
        <w:rPr>
          <w:rFonts w:ascii="Times New Roman" w:hAnsi="Times New Roman" w:cs="Times New Roman"/>
          <w:sz w:val="24"/>
          <w:szCs w:val="24"/>
        </w:rPr>
        <w:t>gave</w:t>
      </w:r>
      <w:proofErr w:type="gramEnd"/>
      <w:r w:rsidR="00FE30F7">
        <w:rPr>
          <w:rFonts w:ascii="Times New Roman" w:hAnsi="Times New Roman" w:cs="Times New Roman"/>
          <w:sz w:val="24"/>
          <w:szCs w:val="24"/>
        </w:rPr>
        <w:t xml:space="preserve"> me great insight. I also enjoyed hearing about the day-to-day operations of a private practice from </w:t>
      </w:r>
      <w:r w:rsidR="00B73263">
        <w:rPr>
          <w:rFonts w:ascii="Times New Roman" w:hAnsi="Times New Roman" w:cs="Times New Roman"/>
          <w:sz w:val="24"/>
          <w:szCs w:val="24"/>
        </w:rPr>
        <w:t>the other clinicians.</w:t>
      </w:r>
    </w:p>
    <w:p w14:paraId="465FC9A7" w14:textId="77777777" w:rsidR="003D2DA0" w:rsidRDefault="003D2DA0" w:rsidP="008D78C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27, 2022</w:t>
      </w:r>
    </w:p>
    <w:p w14:paraId="380E89C2" w14:textId="1F014C27" w:rsidR="00E64D94" w:rsidRPr="00E64D94" w:rsidRDefault="000528E1" w:rsidP="008D78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Prior to reading the chapters for </w:t>
      </w:r>
      <w:r w:rsidR="008A2D65">
        <w:rPr>
          <w:rFonts w:ascii="Times New Roman" w:hAnsi="Times New Roman" w:cs="Times New Roman"/>
          <w:sz w:val="24"/>
          <w:szCs w:val="24"/>
        </w:rPr>
        <w:t xml:space="preserve">this class, I had not heard </w:t>
      </w:r>
      <w:r w:rsidR="008249EC">
        <w:rPr>
          <w:rFonts w:ascii="Times New Roman" w:hAnsi="Times New Roman" w:cs="Times New Roman"/>
          <w:sz w:val="24"/>
          <w:szCs w:val="24"/>
        </w:rPr>
        <w:t>the term “</w:t>
      </w:r>
      <w:r w:rsidR="008A2D65">
        <w:rPr>
          <w:rFonts w:ascii="Times New Roman" w:hAnsi="Times New Roman" w:cs="Times New Roman"/>
          <w:sz w:val="24"/>
          <w:szCs w:val="24"/>
        </w:rPr>
        <w:t>post-traumatic growth</w:t>
      </w:r>
      <w:r w:rsidR="008249EC">
        <w:rPr>
          <w:rFonts w:ascii="Times New Roman" w:hAnsi="Times New Roman" w:cs="Times New Roman"/>
          <w:sz w:val="24"/>
          <w:szCs w:val="24"/>
        </w:rPr>
        <w:t xml:space="preserve">.” I </w:t>
      </w:r>
      <w:r w:rsidR="001E4F93">
        <w:rPr>
          <w:rFonts w:ascii="Times New Roman" w:hAnsi="Times New Roman" w:cs="Times New Roman"/>
          <w:sz w:val="24"/>
          <w:szCs w:val="24"/>
        </w:rPr>
        <w:t>enjoyed the reading and the discussion in class.</w:t>
      </w:r>
      <w:r w:rsidR="005A1C78">
        <w:rPr>
          <w:rFonts w:ascii="Times New Roman" w:hAnsi="Times New Roman" w:cs="Times New Roman"/>
          <w:sz w:val="24"/>
          <w:szCs w:val="24"/>
        </w:rPr>
        <w:t xml:space="preserve"> I also enjoyed my time in the </w:t>
      </w:r>
      <w:r w:rsidR="005A1C78">
        <w:rPr>
          <w:rFonts w:ascii="Times New Roman" w:hAnsi="Times New Roman" w:cs="Times New Roman"/>
          <w:sz w:val="24"/>
          <w:szCs w:val="24"/>
        </w:rPr>
        <w:lastRenderedPageBreak/>
        <w:t xml:space="preserve">“Lamborghini” group, discussing </w:t>
      </w:r>
      <w:r w:rsidR="002970EB">
        <w:rPr>
          <w:rFonts w:ascii="Times New Roman" w:hAnsi="Times New Roman" w:cs="Times New Roman"/>
          <w:sz w:val="24"/>
          <w:szCs w:val="24"/>
        </w:rPr>
        <w:t>crises and interventions related to middle childhood.</w:t>
      </w:r>
      <w:r w:rsidR="00605312">
        <w:rPr>
          <w:rFonts w:ascii="Times New Roman" w:hAnsi="Times New Roman" w:cs="Times New Roman"/>
          <w:sz w:val="24"/>
          <w:szCs w:val="24"/>
        </w:rPr>
        <w:t xml:space="preserve"> I always appreciated the interactive nature of this class.</w:t>
      </w:r>
    </w:p>
    <w:sectPr w:rsidR="00E64D94" w:rsidRPr="00E6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CC"/>
    <w:rsid w:val="000528E1"/>
    <w:rsid w:val="001E4F93"/>
    <w:rsid w:val="00263AE8"/>
    <w:rsid w:val="002970EB"/>
    <w:rsid w:val="003D2DA0"/>
    <w:rsid w:val="0041224E"/>
    <w:rsid w:val="005324B4"/>
    <w:rsid w:val="005A1C78"/>
    <w:rsid w:val="005A2D42"/>
    <w:rsid w:val="00605312"/>
    <w:rsid w:val="00672EDC"/>
    <w:rsid w:val="006B480D"/>
    <w:rsid w:val="0081512C"/>
    <w:rsid w:val="008249EC"/>
    <w:rsid w:val="008A2D65"/>
    <w:rsid w:val="008D78CC"/>
    <w:rsid w:val="009A6CBA"/>
    <w:rsid w:val="00A10CAC"/>
    <w:rsid w:val="00A14AA1"/>
    <w:rsid w:val="00A376B2"/>
    <w:rsid w:val="00AB210B"/>
    <w:rsid w:val="00B73263"/>
    <w:rsid w:val="00D32E74"/>
    <w:rsid w:val="00DB4EDA"/>
    <w:rsid w:val="00E64D94"/>
    <w:rsid w:val="00EA2F88"/>
    <w:rsid w:val="00EC3975"/>
    <w:rsid w:val="00FD520F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5CA4"/>
  <w15:chartTrackingRefBased/>
  <w15:docId w15:val="{94E3D603-B1B2-417B-80EC-492B8B1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Finkbeiner</dc:creator>
  <cp:keywords/>
  <dc:description/>
  <cp:lastModifiedBy>Christian Finkbeiner</cp:lastModifiedBy>
  <cp:revision>2</cp:revision>
  <dcterms:created xsi:type="dcterms:W3CDTF">2022-11-09T20:09:00Z</dcterms:created>
  <dcterms:modified xsi:type="dcterms:W3CDTF">2022-11-09T20:09:00Z</dcterms:modified>
</cp:coreProperties>
</file>