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D1" w:rsidRDefault="00422945" w:rsidP="00EE41D1">
      <w:pPr>
        <w:spacing w:after="0" w:line="480" w:lineRule="auto"/>
        <w:contextualSpacing/>
      </w:pPr>
      <w:r>
        <w:tab/>
      </w:r>
    </w:p>
    <w:p w:rsidR="00EE41D1" w:rsidRDefault="00EE41D1" w:rsidP="00EE41D1">
      <w:pPr>
        <w:spacing w:after="0" w:line="480" w:lineRule="auto"/>
        <w:contextualSpacing/>
      </w:pPr>
    </w:p>
    <w:p w:rsidR="00EE41D1" w:rsidRDefault="00EE41D1" w:rsidP="00EE41D1">
      <w:pPr>
        <w:spacing w:after="0" w:line="480" w:lineRule="auto"/>
        <w:contextualSpacing/>
      </w:pPr>
    </w:p>
    <w:p w:rsidR="00EE41D1" w:rsidRDefault="00EE41D1" w:rsidP="00EE41D1">
      <w:pPr>
        <w:spacing w:after="0" w:line="480" w:lineRule="auto"/>
        <w:contextualSpacing/>
      </w:pPr>
    </w:p>
    <w:p w:rsidR="00EE41D1" w:rsidRDefault="00EE41D1" w:rsidP="00EE41D1">
      <w:pPr>
        <w:spacing w:after="0" w:line="480" w:lineRule="auto"/>
        <w:contextualSpacing/>
      </w:pPr>
    </w:p>
    <w:p w:rsidR="00EE41D1" w:rsidRDefault="00EE41D1" w:rsidP="00EE41D1">
      <w:pPr>
        <w:spacing w:after="0" w:line="480" w:lineRule="auto"/>
        <w:contextualSpacing/>
      </w:pPr>
    </w:p>
    <w:p w:rsidR="00EE41D1" w:rsidRDefault="00EE41D1" w:rsidP="00EE41D1">
      <w:pPr>
        <w:spacing w:after="0" w:line="480" w:lineRule="auto"/>
        <w:contextualSpacing/>
      </w:pPr>
    </w:p>
    <w:p w:rsidR="006F251F" w:rsidRDefault="006F251F" w:rsidP="006F251F">
      <w:pPr>
        <w:spacing w:after="0" w:line="480" w:lineRule="auto"/>
        <w:contextualSpacing/>
        <w:jc w:val="center"/>
      </w:pPr>
    </w:p>
    <w:p w:rsidR="006F251F" w:rsidRDefault="00A070C3" w:rsidP="006F251F">
      <w:pPr>
        <w:spacing w:after="0" w:line="480" w:lineRule="auto"/>
        <w:contextualSpacing/>
        <w:jc w:val="center"/>
      </w:pPr>
      <w:r>
        <w:t xml:space="preserve">Analytic </w:t>
      </w:r>
      <w:r w:rsidR="006F251F">
        <w:t>Review of Music</w:t>
      </w:r>
      <w:r w:rsidR="006F251F" w:rsidRPr="006F251F">
        <w:t xml:space="preserve"> and Conflict: Interdisciplinary Perspective</w:t>
      </w:r>
    </w:p>
    <w:p w:rsidR="00EE41D1" w:rsidRDefault="00EE41D1" w:rsidP="006F251F">
      <w:pPr>
        <w:spacing w:after="0" w:line="480" w:lineRule="auto"/>
        <w:contextualSpacing/>
        <w:jc w:val="center"/>
      </w:pPr>
      <w:r>
        <w:t>Bryant</w:t>
      </w:r>
      <w:r w:rsidR="00A070C3">
        <w:t xml:space="preserve"> O.</w:t>
      </w:r>
      <w:r>
        <w:t xml:space="preserve"> Winbush</w:t>
      </w:r>
    </w:p>
    <w:p w:rsidR="00EE41D1" w:rsidRDefault="00EE41D1" w:rsidP="006F251F">
      <w:pPr>
        <w:spacing w:after="0" w:line="480" w:lineRule="auto"/>
        <w:contextualSpacing/>
        <w:jc w:val="center"/>
      </w:pPr>
      <w:r>
        <w:t>Longwood University</w:t>
      </w:r>
    </w:p>
    <w:p w:rsidR="006F251F" w:rsidRDefault="006F251F" w:rsidP="00EE41D1">
      <w:pPr>
        <w:spacing w:after="0" w:line="480" w:lineRule="auto"/>
        <w:contextualSpacing/>
      </w:pPr>
    </w:p>
    <w:p w:rsidR="00EE41D1" w:rsidRDefault="00EE41D1">
      <w:r>
        <w:br w:type="page"/>
      </w:r>
    </w:p>
    <w:p w:rsidR="00477C61" w:rsidRPr="00EE41D1" w:rsidRDefault="00EE41D1" w:rsidP="007F77E0">
      <w:pPr>
        <w:spacing w:after="0" w:line="480" w:lineRule="auto"/>
        <w:contextualSpacing/>
      </w:pPr>
      <w:r>
        <w:rPr>
          <w:rFonts w:ascii="Times New Roman" w:hAnsi="Times New Roman" w:cs="Times New Roman"/>
          <w:sz w:val="24"/>
        </w:rPr>
        <w:lastRenderedPageBreak/>
        <w:tab/>
      </w:r>
      <w:r w:rsidR="00422945" w:rsidRPr="00EE41D1">
        <w:rPr>
          <w:rFonts w:ascii="Times New Roman" w:hAnsi="Times New Roman" w:cs="Times New Roman"/>
          <w:sz w:val="24"/>
        </w:rPr>
        <w:t xml:space="preserve">The article, </w:t>
      </w:r>
      <w:r w:rsidR="00422945" w:rsidRPr="00EE41D1">
        <w:rPr>
          <w:rFonts w:ascii="Times New Roman" w:hAnsi="Times New Roman" w:cs="Times New Roman"/>
          <w:i/>
          <w:sz w:val="24"/>
        </w:rPr>
        <w:t>Music and Conflict: Interdisciplinary Perspective</w:t>
      </w:r>
      <w:r w:rsidR="00422945" w:rsidRPr="00EE41D1">
        <w:rPr>
          <w:rFonts w:ascii="Times New Roman" w:hAnsi="Times New Roman" w:cs="Times New Roman"/>
          <w:sz w:val="24"/>
        </w:rPr>
        <w:t xml:space="preserve"> by M J Grant and colleagues give</w:t>
      </w:r>
      <w:r w:rsidR="00A070C3">
        <w:rPr>
          <w:rFonts w:ascii="Times New Roman" w:hAnsi="Times New Roman" w:cs="Times New Roman"/>
          <w:sz w:val="24"/>
        </w:rPr>
        <w:t>s</w:t>
      </w:r>
      <w:r w:rsidR="00422945" w:rsidRPr="00EE41D1">
        <w:rPr>
          <w:rFonts w:ascii="Times New Roman" w:hAnsi="Times New Roman" w:cs="Times New Roman"/>
          <w:sz w:val="24"/>
        </w:rPr>
        <w:t xml:space="preserve"> an insight on a research based study of music and the influence it has on conflicted violence.  Grant’s theory is that </w:t>
      </w:r>
      <w:r w:rsidR="00CA68AB" w:rsidRPr="00EE41D1">
        <w:rPr>
          <w:rFonts w:ascii="Times New Roman" w:hAnsi="Times New Roman" w:cs="Times New Roman"/>
          <w:sz w:val="24"/>
        </w:rPr>
        <w:t>an</w:t>
      </w:r>
      <w:r w:rsidR="00422945" w:rsidRPr="00EE41D1">
        <w:rPr>
          <w:rFonts w:ascii="Times New Roman" w:hAnsi="Times New Roman" w:cs="Times New Roman"/>
          <w:sz w:val="24"/>
        </w:rPr>
        <w:t xml:space="preserve"> interdisciplinary perspective</w:t>
      </w:r>
      <w:r w:rsidR="00CA68AB" w:rsidRPr="00EE41D1">
        <w:rPr>
          <w:rFonts w:ascii="Times New Roman" w:hAnsi="Times New Roman" w:cs="Times New Roman"/>
          <w:sz w:val="24"/>
        </w:rPr>
        <w:t xml:space="preserve"> will help build understanding of the associating, influence, and role</w:t>
      </w:r>
      <w:r w:rsidR="00422945" w:rsidRPr="00EE41D1">
        <w:rPr>
          <w:rFonts w:ascii="Times New Roman" w:hAnsi="Times New Roman" w:cs="Times New Roman"/>
          <w:sz w:val="24"/>
        </w:rPr>
        <w:t xml:space="preserve"> that</w:t>
      </w:r>
      <w:r w:rsidR="00CA68AB" w:rsidRPr="00EE41D1">
        <w:rPr>
          <w:rFonts w:ascii="Times New Roman" w:hAnsi="Times New Roman" w:cs="Times New Roman"/>
          <w:sz w:val="24"/>
        </w:rPr>
        <w:t xml:space="preserve"> music plays in violence (Grant, pg. 183). </w:t>
      </w:r>
      <w:r w:rsidR="00CA68AB" w:rsidRPr="00EE41D1">
        <w:rPr>
          <w:rFonts w:ascii="Times New Roman" w:hAnsi="Times New Roman" w:cs="Times New Roman"/>
          <w:sz w:val="24"/>
        </w:rPr>
        <w:t xml:space="preserve">The study implements different discipline to give readers </w:t>
      </w:r>
      <w:r w:rsidR="00CA68AB" w:rsidRPr="00EE41D1">
        <w:rPr>
          <w:rFonts w:ascii="Times New Roman" w:hAnsi="Times New Roman" w:cs="Times New Roman"/>
          <w:sz w:val="24"/>
        </w:rPr>
        <w:t>an</w:t>
      </w:r>
      <w:r w:rsidR="00CA68AB" w:rsidRPr="00EE41D1">
        <w:rPr>
          <w:rFonts w:ascii="Times New Roman" w:hAnsi="Times New Roman" w:cs="Times New Roman"/>
          <w:sz w:val="24"/>
        </w:rPr>
        <w:t xml:space="preserve"> understanding of the definition of music, their definition of music, </w:t>
      </w:r>
      <w:r w:rsidR="00CA68AB" w:rsidRPr="00EE41D1">
        <w:rPr>
          <w:rFonts w:ascii="Times New Roman" w:hAnsi="Times New Roman" w:cs="Times New Roman"/>
          <w:sz w:val="24"/>
        </w:rPr>
        <w:t>and the</w:t>
      </w:r>
      <w:r w:rsidR="00CA68AB" w:rsidRPr="00EE41D1">
        <w:rPr>
          <w:rFonts w:ascii="Times New Roman" w:hAnsi="Times New Roman" w:cs="Times New Roman"/>
          <w:sz w:val="24"/>
        </w:rPr>
        <w:t xml:space="preserve"> common ground</w:t>
      </w:r>
      <w:r w:rsidR="00A070C3">
        <w:rPr>
          <w:rFonts w:ascii="Times New Roman" w:hAnsi="Times New Roman" w:cs="Times New Roman"/>
          <w:sz w:val="24"/>
        </w:rPr>
        <w:t xml:space="preserve"> among</w:t>
      </w:r>
      <w:r w:rsidR="00CA68AB" w:rsidRPr="00EE41D1">
        <w:rPr>
          <w:rFonts w:ascii="Times New Roman" w:hAnsi="Times New Roman" w:cs="Times New Roman"/>
          <w:sz w:val="24"/>
        </w:rPr>
        <w:t xml:space="preserve"> music</w:t>
      </w:r>
      <w:r w:rsidR="00A070C3">
        <w:rPr>
          <w:rFonts w:ascii="Times New Roman" w:hAnsi="Times New Roman" w:cs="Times New Roman"/>
          <w:sz w:val="24"/>
        </w:rPr>
        <w:t xml:space="preserve"> and</w:t>
      </w:r>
      <w:r w:rsidR="00CA68AB" w:rsidRPr="00EE41D1">
        <w:rPr>
          <w:rFonts w:ascii="Times New Roman" w:hAnsi="Times New Roman" w:cs="Times New Roman"/>
          <w:sz w:val="24"/>
        </w:rPr>
        <w:t xml:space="preserve"> different fields</w:t>
      </w:r>
      <w:r w:rsidR="00CA68AB" w:rsidRPr="00EE41D1">
        <w:rPr>
          <w:rFonts w:ascii="Times New Roman" w:hAnsi="Times New Roman" w:cs="Times New Roman"/>
          <w:sz w:val="24"/>
        </w:rPr>
        <w:t xml:space="preserve"> of stud</w:t>
      </w:r>
      <w:r w:rsidR="00CA68AB" w:rsidRPr="00EE41D1">
        <w:rPr>
          <w:rFonts w:ascii="Times New Roman" w:hAnsi="Times New Roman" w:cs="Times New Roman"/>
          <w:sz w:val="24"/>
        </w:rPr>
        <w:t>y.</w:t>
      </w:r>
      <w:r w:rsidR="00CA68AB" w:rsidRPr="00EE41D1">
        <w:rPr>
          <w:rFonts w:ascii="Times New Roman" w:hAnsi="Times New Roman" w:cs="Times New Roman"/>
          <w:sz w:val="24"/>
        </w:rPr>
        <w:t xml:space="preserve"> This paper will give a brief understanding of the study conducted by </w:t>
      </w:r>
      <w:r w:rsidR="00A070C3">
        <w:rPr>
          <w:rFonts w:ascii="Times New Roman" w:hAnsi="Times New Roman" w:cs="Times New Roman"/>
          <w:sz w:val="24"/>
        </w:rPr>
        <w:t xml:space="preserve">Grant and his team, </w:t>
      </w:r>
      <w:r w:rsidR="00CA68AB" w:rsidRPr="00EE41D1">
        <w:rPr>
          <w:rFonts w:ascii="Times New Roman" w:hAnsi="Times New Roman" w:cs="Times New Roman"/>
          <w:sz w:val="24"/>
        </w:rPr>
        <w:t>analysis the procedure, methods, and disciplines that was express</w:t>
      </w:r>
      <w:r w:rsidR="00A070C3">
        <w:rPr>
          <w:rFonts w:ascii="Times New Roman" w:hAnsi="Times New Roman" w:cs="Times New Roman"/>
          <w:sz w:val="24"/>
        </w:rPr>
        <w:t>ed</w:t>
      </w:r>
      <w:r w:rsidR="00CA68AB" w:rsidRPr="00EE41D1">
        <w:rPr>
          <w:rFonts w:ascii="Times New Roman" w:hAnsi="Times New Roman" w:cs="Times New Roman"/>
          <w:sz w:val="24"/>
        </w:rPr>
        <w:t xml:space="preserve"> within the study. </w:t>
      </w:r>
    </w:p>
    <w:p w:rsidR="00CA68AB" w:rsidRPr="00EE41D1" w:rsidRDefault="00CA68AB" w:rsidP="007F77E0">
      <w:pPr>
        <w:spacing w:after="0" w:line="480" w:lineRule="auto"/>
        <w:contextualSpacing/>
        <w:rPr>
          <w:rFonts w:ascii="Times New Roman" w:hAnsi="Times New Roman" w:cs="Times New Roman"/>
          <w:sz w:val="24"/>
        </w:rPr>
      </w:pPr>
      <w:r w:rsidRPr="00EE41D1">
        <w:rPr>
          <w:rFonts w:ascii="Times New Roman" w:hAnsi="Times New Roman" w:cs="Times New Roman"/>
          <w:sz w:val="24"/>
        </w:rPr>
        <w:tab/>
      </w:r>
      <w:r w:rsidR="004A3CCB" w:rsidRPr="00EE41D1">
        <w:rPr>
          <w:rFonts w:ascii="Times New Roman" w:hAnsi="Times New Roman" w:cs="Times New Roman"/>
          <w:sz w:val="24"/>
        </w:rPr>
        <w:t>The primary discipline fields utilized in the research is identified as</w:t>
      </w:r>
      <w:r w:rsidR="0029549F" w:rsidRPr="00EE41D1">
        <w:rPr>
          <w:rFonts w:ascii="Times New Roman" w:hAnsi="Times New Roman" w:cs="Times New Roman"/>
          <w:sz w:val="24"/>
        </w:rPr>
        <w:t xml:space="preserve"> social science, but utilize various fields that correlate the cognitive and biological aspect of human musicality (</w:t>
      </w:r>
      <w:r w:rsidR="0029549F" w:rsidRPr="00EE41D1">
        <w:rPr>
          <w:rFonts w:ascii="Times New Roman" w:hAnsi="Times New Roman" w:cs="Times New Roman"/>
          <w:sz w:val="24"/>
        </w:rPr>
        <w:t>Anthropology, Music propaganda, and sociology</w:t>
      </w:r>
      <w:r w:rsidR="0029549F" w:rsidRPr="00EE41D1">
        <w:rPr>
          <w:rFonts w:ascii="Times New Roman" w:hAnsi="Times New Roman" w:cs="Times New Roman"/>
          <w:sz w:val="24"/>
        </w:rPr>
        <w:t xml:space="preserve">) (Grant, pg. 192). </w:t>
      </w:r>
      <w:r w:rsidR="004A3CCB" w:rsidRPr="00EE41D1">
        <w:rPr>
          <w:rFonts w:ascii="Times New Roman" w:hAnsi="Times New Roman" w:cs="Times New Roman"/>
          <w:sz w:val="24"/>
        </w:rPr>
        <w:t>The study also outfits the importance of music in a psychological means and the effect it has in the thought process on its audience. G</w:t>
      </w:r>
      <w:r w:rsidR="00A5340B">
        <w:rPr>
          <w:rFonts w:ascii="Times New Roman" w:hAnsi="Times New Roman" w:cs="Times New Roman"/>
          <w:sz w:val="24"/>
        </w:rPr>
        <w:t>rant aids the reader</w:t>
      </w:r>
      <w:r w:rsidR="004A3CCB" w:rsidRPr="00EE41D1">
        <w:rPr>
          <w:rFonts w:ascii="Times New Roman" w:hAnsi="Times New Roman" w:cs="Times New Roman"/>
          <w:sz w:val="24"/>
        </w:rPr>
        <w:t xml:space="preserve"> in building knowledge of “what is music” within the context of the collaborating fields. According to the study</w:t>
      </w:r>
      <w:r w:rsidR="00E716A1" w:rsidRPr="00EE41D1">
        <w:rPr>
          <w:rFonts w:ascii="Times New Roman" w:hAnsi="Times New Roman" w:cs="Times New Roman"/>
          <w:sz w:val="24"/>
        </w:rPr>
        <w:t>,</w:t>
      </w:r>
      <w:r w:rsidR="004A3CCB" w:rsidRPr="00EE41D1">
        <w:rPr>
          <w:rFonts w:ascii="Times New Roman" w:hAnsi="Times New Roman" w:cs="Times New Roman"/>
          <w:sz w:val="24"/>
        </w:rPr>
        <w:t xml:space="preserve"> music</w:t>
      </w:r>
      <w:r w:rsidR="00E716A1" w:rsidRPr="00EE41D1">
        <w:rPr>
          <w:rFonts w:ascii="Times New Roman" w:hAnsi="Times New Roman" w:cs="Times New Roman"/>
          <w:sz w:val="24"/>
        </w:rPr>
        <w:t xml:space="preserve"> has many definitions in respect to the discipline field. For example, within propaganda, music is defined as a tool for propaganda itself as a strong motivator for group action in human life. Within the disciples of anthropology and sociology, music is distinctive to human life and language and a</w:t>
      </w:r>
      <w:r w:rsidR="00A5340B">
        <w:rPr>
          <w:rFonts w:ascii="Times New Roman" w:hAnsi="Times New Roman" w:cs="Times New Roman"/>
          <w:sz w:val="24"/>
        </w:rPr>
        <w:t>n</w:t>
      </w:r>
      <w:r w:rsidR="00E716A1" w:rsidRPr="00EE41D1">
        <w:rPr>
          <w:rFonts w:ascii="Times New Roman" w:hAnsi="Times New Roman" w:cs="Times New Roman"/>
          <w:sz w:val="24"/>
        </w:rPr>
        <w:t xml:space="preserve"> implicit social phenomenon with various means of expression.  </w:t>
      </w:r>
      <w:r w:rsidR="004A3CCB" w:rsidRPr="00EE41D1">
        <w:rPr>
          <w:rFonts w:ascii="Times New Roman" w:hAnsi="Times New Roman" w:cs="Times New Roman"/>
          <w:sz w:val="24"/>
        </w:rPr>
        <w:t xml:space="preserve"> </w:t>
      </w:r>
      <w:r w:rsidR="00E716A1" w:rsidRPr="00EE41D1">
        <w:rPr>
          <w:rFonts w:ascii="Times New Roman" w:hAnsi="Times New Roman" w:cs="Times New Roman"/>
          <w:sz w:val="24"/>
        </w:rPr>
        <w:t xml:space="preserve">Building common ground through all three </w:t>
      </w:r>
      <w:proofErr w:type="gramStart"/>
      <w:r w:rsidR="00E716A1" w:rsidRPr="00EE41D1">
        <w:rPr>
          <w:rFonts w:ascii="Times New Roman" w:hAnsi="Times New Roman" w:cs="Times New Roman"/>
          <w:sz w:val="24"/>
        </w:rPr>
        <w:t>disciple</w:t>
      </w:r>
      <w:proofErr w:type="gramEnd"/>
      <w:r w:rsidR="00A5340B">
        <w:rPr>
          <w:rFonts w:ascii="Times New Roman" w:hAnsi="Times New Roman" w:cs="Times New Roman"/>
          <w:sz w:val="24"/>
        </w:rPr>
        <w:t>,</w:t>
      </w:r>
      <w:r w:rsidR="00E716A1" w:rsidRPr="00EE41D1">
        <w:rPr>
          <w:rFonts w:ascii="Times New Roman" w:hAnsi="Times New Roman" w:cs="Times New Roman"/>
          <w:sz w:val="24"/>
        </w:rPr>
        <w:t xml:space="preserve"> Grant and his team redefines music as a specific but rarely isolated form of human communication and interaction (Grant, </w:t>
      </w:r>
      <w:r w:rsidR="00A350BC" w:rsidRPr="00EE41D1">
        <w:rPr>
          <w:rFonts w:ascii="Times New Roman" w:hAnsi="Times New Roman" w:cs="Times New Roman"/>
          <w:sz w:val="24"/>
        </w:rPr>
        <w:t>pg.</w:t>
      </w:r>
      <w:r w:rsidR="00E716A1" w:rsidRPr="00EE41D1">
        <w:rPr>
          <w:rFonts w:ascii="Times New Roman" w:hAnsi="Times New Roman" w:cs="Times New Roman"/>
          <w:sz w:val="24"/>
        </w:rPr>
        <w:t xml:space="preserve"> 184).</w:t>
      </w:r>
    </w:p>
    <w:p w:rsidR="0029549F" w:rsidRPr="00EE41D1" w:rsidRDefault="00A350BC" w:rsidP="007F77E0">
      <w:pPr>
        <w:spacing w:after="0" w:line="480" w:lineRule="auto"/>
        <w:contextualSpacing/>
        <w:rPr>
          <w:rFonts w:ascii="Times New Roman" w:hAnsi="Times New Roman" w:cs="Times New Roman"/>
          <w:sz w:val="24"/>
        </w:rPr>
      </w:pPr>
      <w:r w:rsidRPr="00EE41D1">
        <w:rPr>
          <w:rFonts w:ascii="Times New Roman" w:hAnsi="Times New Roman" w:cs="Times New Roman"/>
          <w:sz w:val="24"/>
        </w:rPr>
        <w:tab/>
        <w:t>Within the article, it is outlined that music ignites both emotion and behavior and does have direct relation to violence. In addition to associating with violence</w:t>
      </w:r>
      <w:r w:rsidR="00A5340B">
        <w:rPr>
          <w:rFonts w:ascii="Times New Roman" w:hAnsi="Times New Roman" w:cs="Times New Roman"/>
          <w:sz w:val="24"/>
        </w:rPr>
        <w:t>, the article also</w:t>
      </w:r>
      <w:r w:rsidRPr="00EE41D1">
        <w:rPr>
          <w:rFonts w:ascii="Times New Roman" w:hAnsi="Times New Roman" w:cs="Times New Roman"/>
          <w:sz w:val="24"/>
        </w:rPr>
        <w:t xml:space="preserve"> gives the positive attributes that</w:t>
      </w:r>
      <w:r w:rsidR="003E5088" w:rsidRPr="00EE41D1">
        <w:rPr>
          <w:rFonts w:ascii="Times New Roman" w:hAnsi="Times New Roman" w:cs="Times New Roman"/>
          <w:sz w:val="24"/>
        </w:rPr>
        <w:t xml:space="preserve"> music has</w:t>
      </w:r>
      <w:r w:rsidRPr="00EE41D1">
        <w:rPr>
          <w:rFonts w:ascii="Times New Roman" w:hAnsi="Times New Roman" w:cs="Times New Roman"/>
          <w:sz w:val="24"/>
        </w:rPr>
        <w:t xml:space="preserve"> </w:t>
      </w:r>
      <w:r w:rsidR="00A5340B">
        <w:rPr>
          <w:rFonts w:ascii="Times New Roman" w:hAnsi="Times New Roman" w:cs="Times New Roman"/>
          <w:sz w:val="24"/>
        </w:rPr>
        <w:t>on</w:t>
      </w:r>
      <w:r w:rsidRPr="00EE41D1">
        <w:rPr>
          <w:rFonts w:ascii="Times New Roman" w:hAnsi="Times New Roman" w:cs="Times New Roman"/>
          <w:sz w:val="24"/>
        </w:rPr>
        <w:t xml:space="preserve"> emotion and behavior as a therapeutic intervention (Grant, </w:t>
      </w:r>
      <w:r w:rsidRPr="00EE41D1">
        <w:rPr>
          <w:rFonts w:ascii="Times New Roman" w:hAnsi="Times New Roman" w:cs="Times New Roman"/>
          <w:sz w:val="24"/>
        </w:rPr>
        <w:lastRenderedPageBreak/>
        <w:t>pg. 185).</w:t>
      </w:r>
      <w:r w:rsidR="003E5088" w:rsidRPr="00EE41D1">
        <w:rPr>
          <w:rFonts w:ascii="Times New Roman" w:hAnsi="Times New Roman" w:cs="Times New Roman"/>
          <w:sz w:val="24"/>
        </w:rPr>
        <w:t xml:space="preserve"> The methodological approach of the study correlates qualitative research from</w:t>
      </w:r>
      <w:r w:rsidR="00A5340B">
        <w:rPr>
          <w:rFonts w:ascii="Times New Roman" w:hAnsi="Times New Roman" w:cs="Times New Roman"/>
          <w:sz w:val="24"/>
        </w:rPr>
        <w:t xml:space="preserve"> two different</w:t>
      </w:r>
      <w:r w:rsidR="003E5088" w:rsidRPr="00EE41D1">
        <w:rPr>
          <w:rFonts w:ascii="Times New Roman" w:hAnsi="Times New Roman" w:cs="Times New Roman"/>
          <w:sz w:val="24"/>
        </w:rPr>
        <w:t xml:space="preserve"> historical conflict and violence within the city-states of Africa and the Cold War. In addition to historical approach, the article exploits how the United </w:t>
      </w:r>
      <w:r w:rsidR="0029549F" w:rsidRPr="00EE41D1">
        <w:rPr>
          <w:rFonts w:ascii="Times New Roman" w:hAnsi="Times New Roman" w:cs="Times New Roman"/>
          <w:sz w:val="24"/>
        </w:rPr>
        <w:t>States</w:t>
      </w:r>
      <w:r w:rsidR="003E5088" w:rsidRPr="00EE41D1">
        <w:rPr>
          <w:rFonts w:ascii="Times New Roman" w:hAnsi="Times New Roman" w:cs="Times New Roman"/>
          <w:sz w:val="24"/>
        </w:rPr>
        <w:t xml:space="preserve"> amending law underlines the restriction it has when regulating music in respects to violence (Grant, pg. 188).</w:t>
      </w:r>
      <w:r w:rsidR="0029549F" w:rsidRPr="00EE41D1">
        <w:rPr>
          <w:rFonts w:ascii="Times New Roman" w:hAnsi="Times New Roman" w:cs="Times New Roman"/>
          <w:sz w:val="24"/>
        </w:rPr>
        <w:t xml:space="preserve"> The article concluded that “music is a powerful form of coordinated action, and can strengthen group affiliation in a way that language cannot, and therefore have the potential to migrate underlying conflict” (Grant, pg. 192).</w:t>
      </w:r>
    </w:p>
    <w:p w:rsidR="0029549F" w:rsidRPr="00EE41D1" w:rsidRDefault="0029549F" w:rsidP="007F77E0">
      <w:pPr>
        <w:spacing w:after="0" w:line="480" w:lineRule="auto"/>
        <w:contextualSpacing/>
        <w:rPr>
          <w:rFonts w:ascii="Times New Roman" w:hAnsi="Times New Roman" w:cs="Times New Roman"/>
          <w:sz w:val="24"/>
        </w:rPr>
      </w:pPr>
      <w:r w:rsidRPr="00EE41D1">
        <w:rPr>
          <w:rFonts w:ascii="Times New Roman" w:hAnsi="Times New Roman" w:cs="Times New Roman"/>
          <w:sz w:val="24"/>
        </w:rPr>
        <w:tab/>
        <w:t xml:space="preserve">Stated early in the paper the primary </w:t>
      </w:r>
      <w:r w:rsidR="00A5340B">
        <w:rPr>
          <w:rFonts w:ascii="Times New Roman" w:hAnsi="Times New Roman" w:cs="Times New Roman"/>
          <w:sz w:val="24"/>
        </w:rPr>
        <w:t>discipline</w:t>
      </w:r>
      <w:r w:rsidRPr="00EE41D1">
        <w:rPr>
          <w:rFonts w:ascii="Times New Roman" w:hAnsi="Times New Roman" w:cs="Times New Roman"/>
          <w:sz w:val="24"/>
        </w:rPr>
        <w:t xml:space="preserve"> of focus is within the field of social science. Grant pulled his research from anthropology, music propaganda, and sociology</w:t>
      </w:r>
      <w:r w:rsidR="00812F25" w:rsidRPr="00EE41D1">
        <w:rPr>
          <w:rFonts w:ascii="Times New Roman" w:hAnsi="Times New Roman" w:cs="Times New Roman"/>
          <w:sz w:val="24"/>
        </w:rPr>
        <w:t xml:space="preserve"> and made his conjectures on the insights gained from the respected fields.</w:t>
      </w:r>
      <w:r w:rsidR="004B625D" w:rsidRPr="00EE41D1">
        <w:rPr>
          <w:rFonts w:ascii="Times New Roman" w:hAnsi="Times New Roman" w:cs="Times New Roman"/>
          <w:sz w:val="24"/>
        </w:rPr>
        <w:t xml:space="preserve"> Each discipl</w:t>
      </w:r>
      <w:r w:rsidR="00A5340B">
        <w:rPr>
          <w:rFonts w:ascii="Times New Roman" w:hAnsi="Times New Roman" w:cs="Times New Roman"/>
          <w:sz w:val="24"/>
        </w:rPr>
        <w:t>in</w:t>
      </w:r>
      <w:r w:rsidR="004B625D" w:rsidRPr="00EE41D1">
        <w:rPr>
          <w:rFonts w:ascii="Times New Roman" w:hAnsi="Times New Roman" w:cs="Times New Roman"/>
          <w:sz w:val="24"/>
        </w:rPr>
        <w:t>e holds a foundation that focused</w:t>
      </w:r>
      <w:r w:rsidR="00A5340B">
        <w:rPr>
          <w:rFonts w:ascii="Times New Roman" w:hAnsi="Times New Roman" w:cs="Times New Roman"/>
          <w:sz w:val="24"/>
        </w:rPr>
        <w:t xml:space="preserve"> on the different</w:t>
      </w:r>
      <w:r w:rsidR="004B625D" w:rsidRPr="00EE41D1">
        <w:rPr>
          <w:rFonts w:ascii="Times New Roman" w:hAnsi="Times New Roman" w:cs="Times New Roman"/>
          <w:sz w:val="24"/>
        </w:rPr>
        <w:t xml:space="preserve"> characteristic</w:t>
      </w:r>
      <w:r w:rsidR="00A5340B">
        <w:rPr>
          <w:rFonts w:ascii="Times New Roman" w:hAnsi="Times New Roman" w:cs="Times New Roman"/>
          <w:sz w:val="24"/>
        </w:rPr>
        <w:t>s</w:t>
      </w:r>
      <w:r w:rsidR="004B625D" w:rsidRPr="00EE41D1">
        <w:rPr>
          <w:rFonts w:ascii="Times New Roman" w:hAnsi="Times New Roman" w:cs="Times New Roman"/>
          <w:sz w:val="24"/>
        </w:rPr>
        <w:t xml:space="preserve"> music plays. The reference to the violence of the African city-state</w:t>
      </w:r>
      <w:r w:rsidR="00A5340B">
        <w:rPr>
          <w:rFonts w:ascii="Times New Roman" w:hAnsi="Times New Roman" w:cs="Times New Roman"/>
          <w:sz w:val="24"/>
        </w:rPr>
        <w:t>,</w:t>
      </w:r>
      <w:r w:rsidR="004B625D" w:rsidRPr="00EE41D1">
        <w:rPr>
          <w:rFonts w:ascii="Times New Roman" w:hAnsi="Times New Roman" w:cs="Times New Roman"/>
          <w:sz w:val="24"/>
        </w:rPr>
        <w:t xml:space="preserve"> Sierra Leone and Zimbabwe</w:t>
      </w:r>
      <w:r w:rsidR="00A5340B">
        <w:rPr>
          <w:rFonts w:ascii="Times New Roman" w:hAnsi="Times New Roman" w:cs="Times New Roman"/>
          <w:sz w:val="24"/>
        </w:rPr>
        <w:t>,</w:t>
      </w:r>
      <w:r w:rsidR="004B625D" w:rsidRPr="00EE41D1">
        <w:rPr>
          <w:rFonts w:ascii="Times New Roman" w:hAnsi="Times New Roman" w:cs="Times New Roman"/>
          <w:sz w:val="24"/>
        </w:rPr>
        <w:t xml:space="preserve"> are </w:t>
      </w:r>
      <w:r w:rsidR="0068064B" w:rsidRPr="00EE41D1">
        <w:rPr>
          <w:rFonts w:ascii="Times New Roman" w:hAnsi="Times New Roman" w:cs="Times New Roman"/>
          <w:sz w:val="24"/>
        </w:rPr>
        <w:t>examples</w:t>
      </w:r>
      <w:r w:rsidR="004B625D" w:rsidRPr="00EE41D1">
        <w:rPr>
          <w:rFonts w:ascii="Times New Roman" w:hAnsi="Times New Roman" w:cs="Times New Roman"/>
          <w:sz w:val="24"/>
        </w:rPr>
        <w:t xml:space="preserve"> of how anthropology is used to give a historical insight of violence through a complex lens (Grant, pg. 185). </w:t>
      </w:r>
      <w:r w:rsidR="0068064B" w:rsidRPr="00EE41D1">
        <w:rPr>
          <w:rFonts w:ascii="Times New Roman" w:hAnsi="Times New Roman" w:cs="Times New Roman"/>
          <w:sz w:val="24"/>
        </w:rPr>
        <w:t>Because anthologist exploits both primary and secondary source, Grant is able to avoid the assumption of ethnocentricity. Many of the ethnocentric assumption</w:t>
      </w:r>
      <w:r w:rsidR="00A5340B">
        <w:rPr>
          <w:rFonts w:ascii="Times New Roman" w:hAnsi="Times New Roman" w:cs="Times New Roman"/>
          <w:sz w:val="24"/>
        </w:rPr>
        <w:t>s</w:t>
      </w:r>
      <w:r w:rsidR="0068064B" w:rsidRPr="00EE41D1">
        <w:rPr>
          <w:rFonts w:ascii="Times New Roman" w:hAnsi="Times New Roman" w:cs="Times New Roman"/>
          <w:sz w:val="24"/>
        </w:rPr>
        <w:t xml:space="preserve"> </w:t>
      </w:r>
      <w:r w:rsidR="00A5340B">
        <w:rPr>
          <w:rFonts w:ascii="Times New Roman" w:hAnsi="Times New Roman" w:cs="Times New Roman"/>
          <w:sz w:val="24"/>
        </w:rPr>
        <w:t>baselines</w:t>
      </w:r>
      <w:r w:rsidR="0068064B" w:rsidRPr="00EE41D1">
        <w:rPr>
          <w:rFonts w:ascii="Times New Roman" w:hAnsi="Times New Roman" w:cs="Times New Roman"/>
          <w:sz w:val="24"/>
        </w:rPr>
        <w:t xml:space="preserve"> the fact of mortality of specific ethnicities compared to another. </w:t>
      </w:r>
    </w:p>
    <w:p w:rsidR="0068064B" w:rsidRPr="00EE41D1" w:rsidRDefault="0068064B" w:rsidP="007F77E0">
      <w:pPr>
        <w:spacing w:after="0" w:line="480" w:lineRule="auto"/>
        <w:contextualSpacing/>
        <w:rPr>
          <w:rFonts w:ascii="Times New Roman" w:hAnsi="Times New Roman" w:cs="Times New Roman"/>
          <w:sz w:val="24"/>
        </w:rPr>
      </w:pPr>
      <w:r w:rsidRPr="00EE41D1">
        <w:rPr>
          <w:rFonts w:ascii="Times New Roman" w:hAnsi="Times New Roman" w:cs="Times New Roman"/>
          <w:sz w:val="24"/>
        </w:rPr>
        <w:tab/>
        <w:t xml:space="preserve">The sociological </w:t>
      </w:r>
      <w:r w:rsidR="00B764D3" w:rsidRPr="00EE41D1">
        <w:rPr>
          <w:rFonts w:ascii="Times New Roman" w:hAnsi="Times New Roman" w:cs="Times New Roman"/>
          <w:sz w:val="24"/>
        </w:rPr>
        <w:t>feature</w:t>
      </w:r>
      <w:r w:rsidRPr="00EE41D1">
        <w:rPr>
          <w:rFonts w:ascii="Times New Roman" w:hAnsi="Times New Roman" w:cs="Times New Roman"/>
          <w:sz w:val="24"/>
        </w:rPr>
        <w:t xml:space="preserve"> within the </w:t>
      </w:r>
      <w:r w:rsidR="00B764D3" w:rsidRPr="00EE41D1">
        <w:rPr>
          <w:rFonts w:ascii="Times New Roman" w:hAnsi="Times New Roman" w:cs="Times New Roman"/>
          <w:sz w:val="24"/>
        </w:rPr>
        <w:t>study</w:t>
      </w:r>
      <w:r w:rsidRPr="00EE41D1">
        <w:rPr>
          <w:rFonts w:ascii="Times New Roman" w:hAnsi="Times New Roman" w:cs="Times New Roman"/>
          <w:sz w:val="24"/>
        </w:rPr>
        <w:t xml:space="preserve"> correlates the influence and background that music has with ethnicity and social reform.</w:t>
      </w:r>
      <w:r w:rsidR="00B764D3" w:rsidRPr="00EE41D1">
        <w:rPr>
          <w:rFonts w:ascii="Times New Roman" w:hAnsi="Times New Roman" w:cs="Times New Roman"/>
          <w:sz w:val="24"/>
        </w:rPr>
        <w:t xml:space="preserve"> It stat</w:t>
      </w:r>
      <w:r w:rsidR="00A5340B">
        <w:rPr>
          <w:rFonts w:ascii="Times New Roman" w:hAnsi="Times New Roman" w:cs="Times New Roman"/>
          <w:sz w:val="24"/>
        </w:rPr>
        <w:t>e</w:t>
      </w:r>
      <w:r w:rsidR="00B764D3" w:rsidRPr="00EE41D1">
        <w:rPr>
          <w:rFonts w:ascii="Times New Roman" w:hAnsi="Times New Roman" w:cs="Times New Roman"/>
          <w:sz w:val="24"/>
        </w:rPr>
        <w:t xml:space="preserve">s, music’s main role is to create association and cause emotional effect. (Grant, pg. 186) Ethnicity </w:t>
      </w:r>
      <w:r w:rsidR="00A5340B" w:rsidRPr="00EE41D1">
        <w:rPr>
          <w:rFonts w:ascii="Times New Roman" w:hAnsi="Times New Roman" w:cs="Times New Roman"/>
          <w:sz w:val="24"/>
        </w:rPr>
        <w:t>itself</w:t>
      </w:r>
      <w:r w:rsidR="00B764D3" w:rsidRPr="00EE41D1">
        <w:rPr>
          <w:rFonts w:ascii="Times New Roman" w:hAnsi="Times New Roman" w:cs="Times New Roman"/>
          <w:sz w:val="24"/>
        </w:rPr>
        <w:t xml:space="preserve"> is</w:t>
      </w:r>
      <w:r w:rsidR="00A5340B">
        <w:rPr>
          <w:rFonts w:ascii="Times New Roman" w:hAnsi="Times New Roman" w:cs="Times New Roman"/>
          <w:sz w:val="24"/>
        </w:rPr>
        <w:t xml:space="preserve"> a</w:t>
      </w:r>
      <w:r w:rsidR="00B764D3" w:rsidRPr="00EE41D1">
        <w:rPr>
          <w:rFonts w:ascii="Times New Roman" w:hAnsi="Times New Roman" w:cs="Times New Roman"/>
          <w:sz w:val="24"/>
        </w:rPr>
        <w:t xml:space="preserve"> means of association with identity of nationality in a way. Sociology supports the fact of the matter that different ethnicities identify with different music, resulting in the different behaviors a certain group of individuals may express as music influences the respective lives.</w:t>
      </w:r>
      <w:r w:rsidR="00C743BF" w:rsidRPr="00EE41D1">
        <w:rPr>
          <w:rFonts w:ascii="Times New Roman" w:hAnsi="Times New Roman" w:cs="Times New Roman"/>
          <w:sz w:val="24"/>
        </w:rPr>
        <w:t xml:space="preserve"> Grant refers to the social influence that correlates with music, by using behavior examples with men and well defined social groups.</w:t>
      </w:r>
    </w:p>
    <w:p w:rsidR="00C743BF" w:rsidRDefault="00C743BF" w:rsidP="007F77E0">
      <w:pPr>
        <w:spacing w:after="0" w:line="480" w:lineRule="auto"/>
        <w:contextualSpacing/>
        <w:rPr>
          <w:rFonts w:ascii="Times New Roman" w:hAnsi="Times New Roman" w:cs="Times New Roman"/>
          <w:sz w:val="24"/>
        </w:rPr>
      </w:pPr>
      <w:r w:rsidRPr="00EE41D1">
        <w:rPr>
          <w:rFonts w:ascii="Times New Roman" w:hAnsi="Times New Roman" w:cs="Times New Roman"/>
          <w:sz w:val="24"/>
        </w:rPr>
        <w:lastRenderedPageBreak/>
        <w:tab/>
        <w:t>Grant make</w:t>
      </w:r>
      <w:r w:rsidR="00A559E0" w:rsidRPr="00EE41D1">
        <w:rPr>
          <w:rFonts w:ascii="Times New Roman" w:hAnsi="Times New Roman" w:cs="Times New Roman"/>
          <w:sz w:val="24"/>
        </w:rPr>
        <w:t>s</w:t>
      </w:r>
      <w:r w:rsidRPr="00EE41D1">
        <w:rPr>
          <w:rFonts w:ascii="Times New Roman" w:hAnsi="Times New Roman" w:cs="Times New Roman"/>
          <w:sz w:val="24"/>
        </w:rPr>
        <w:t xml:space="preserve"> the assumption that violence is a result of non-censor music</w:t>
      </w:r>
      <w:r w:rsidR="00A559E0" w:rsidRPr="00EE41D1">
        <w:rPr>
          <w:rFonts w:ascii="Times New Roman" w:hAnsi="Times New Roman" w:cs="Times New Roman"/>
          <w:sz w:val="24"/>
        </w:rPr>
        <w:t>, but music can also implement peace of mind and contentment. The violent lyrics inhabit an aggressive personality, which result in violent music increasing hostile feelings (Grant, pg. 187). He reference</w:t>
      </w:r>
      <w:r w:rsidR="009A766F">
        <w:rPr>
          <w:rFonts w:ascii="Times New Roman" w:hAnsi="Times New Roman" w:cs="Times New Roman"/>
          <w:sz w:val="24"/>
        </w:rPr>
        <w:t>s</w:t>
      </w:r>
      <w:r w:rsidR="00A559E0" w:rsidRPr="00EE41D1">
        <w:rPr>
          <w:rFonts w:ascii="Times New Roman" w:hAnsi="Times New Roman" w:cs="Times New Roman"/>
          <w:sz w:val="24"/>
        </w:rPr>
        <w:t xml:space="preserve"> that other research studies supports the fact that the emotional connection that music has, individual behavior is </w:t>
      </w:r>
      <w:r w:rsidR="00EE41D1" w:rsidRPr="00EE41D1">
        <w:rPr>
          <w:rFonts w:ascii="Times New Roman" w:hAnsi="Times New Roman" w:cs="Times New Roman"/>
          <w:sz w:val="24"/>
        </w:rPr>
        <w:t>an</w:t>
      </w:r>
      <w:r w:rsidR="00A559E0" w:rsidRPr="00EE41D1">
        <w:rPr>
          <w:rFonts w:ascii="Times New Roman" w:hAnsi="Times New Roman" w:cs="Times New Roman"/>
          <w:sz w:val="24"/>
        </w:rPr>
        <w:t xml:space="preserve"> end result of not the music but the </w:t>
      </w:r>
      <w:r w:rsidR="009A766F" w:rsidRPr="00EE41D1">
        <w:rPr>
          <w:rFonts w:ascii="Times New Roman" w:hAnsi="Times New Roman" w:cs="Times New Roman"/>
          <w:sz w:val="24"/>
        </w:rPr>
        <w:t>individual’s</w:t>
      </w:r>
      <w:r w:rsidR="00A559E0" w:rsidRPr="00EE41D1">
        <w:rPr>
          <w:rFonts w:ascii="Times New Roman" w:hAnsi="Times New Roman" w:cs="Times New Roman"/>
          <w:sz w:val="24"/>
        </w:rPr>
        <w:t xml:space="preserve"> choice to act upon the music (Grant, pg. 187).</w:t>
      </w:r>
    </w:p>
    <w:p w:rsidR="006F251F" w:rsidRDefault="006F251F" w:rsidP="007F77E0">
      <w:pPr>
        <w:spacing w:after="0" w:line="480" w:lineRule="auto"/>
        <w:contextualSpacing/>
        <w:rPr>
          <w:rFonts w:ascii="Times New Roman" w:hAnsi="Times New Roman" w:cs="Times New Roman"/>
          <w:sz w:val="24"/>
        </w:rPr>
      </w:pPr>
      <w:r>
        <w:rPr>
          <w:rFonts w:ascii="Times New Roman" w:hAnsi="Times New Roman" w:cs="Times New Roman"/>
          <w:sz w:val="24"/>
        </w:rPr>
        <w:tab/>
        <w:t>Grants study of music and conflict with respects to a collaborative perspective through different disciplines showcases many characteristics the Repko outlines in the text.</w:t>
      </w:r>
      <w:r w:rsidR="00C33DF0">
        <w:rPr>
          <w:rFonts w:ascii="Times New Roman" w:hAnsi="Times New Roman" w:cs="Times New Roman"/>
          <w:sz w:val="24"/>
        </w:rPr>
        <w:t xml:space="preserve"> Repko illustrates the importance of </w:t>
      </w:r>
      <w:r w:rsidR="009A766F">
        <w:rPr>
          <w:rFonts w:ascii="Times New Roman" w:hAnsi="Times New Roman" w:cs="Times New Roman"/>
          <w:sz w:val="24"/>
        </w:rPr>
        <w:t>developing</w:t>
      </w:r>
      <w:r w:rsidR="00C33DF0">
        <w:rPr>
          <w:rFonts w:ascii="Times New Roman" w:hAnsi="Times New Roman" w:cs="Times New Roman"/>
          <w:sz w:val="24"/>
        </w:rPr>
        <w:t xml:space="preserve"> the problem and finding a common ground between disciples utilize</w:t>
      </w:r>
      <w:r w:rsidR="009A766F">
        <w:rPr>
          <w:rFonts w:ascii="Times New Roman" w:hAnsi="Times New Roman" w:cs="Times New Roman"/>
          <w:sz w:val="24"/>
        </w:rPr>
        <w:t>d</w:t>
      </w:r>
      <w:r w:rsidR="00C33DF0">
        <w:rPr>
          <w:rFonts w:ascii="Times New Roman" w:hAnsi="Times New Roman" w:cs="Times New Roman"/>
          <w:sz w:val="24"/>
        </w:rPr>
        <w:t xml:space="preserve"> in research to make conjectures (Repko, pg.78). Interdisciplinary research focuses on complex problem</w:t>
      </w:r>
      <w:r w:rsidR="009A766F">
        <w:rPr>
          <w:rFonts w:ascii="Times New Roman" w:hAnsi="Times New Roman" w:cs="Times New Roman"/>
          <w:sz w:val="24"/>
        </w:rPr>
        <w:t>s</w:t>
      </w:r>
      <w:r w:rsidR="00C33DF0">
        <w:rPr>
          <w:rFonts w:ascii="Times New Roman" w:hAnsi="Times New Roman" w:cs="Times New Roman"/>
          <w:sz w:val="24"/>
        </w:rPr>
        <w:t>, assumptions, and understanding of each theory studied throughout research. Grant</w:t>
      </w:r>
      <w:r w:rsidR="009A766F">
        <w:rPr>
          <w:rFonts w:ascii="Times New Roman" w:hAnsi="Times New Roman" w:cs="Times New Roman"/>
          <w:sz w:val="24"/>
        </w:rPr>
        <w:t>’s</w:t>
      </w:r>
      <w:r w:rsidR="00C33DF0">
        <w:rPr>
          <w:rFonts w:ascii="Times New Roman" w:hAnsi="Times New Roman" w:cs="Times New Roman"/>
          <w:sz w:val="24"/>
        </w:rPr>
        <w:t xml:space="preserve"> research topic of the correlation of music and violence to say</w:t>
      </w:r>
      <w:r w:rsidR="009A766F">
        <w:rPr>
          <w:rFonts w:ascii="Times New Roman" w:hAnsi="Times New Roman" w:cs="Times New Roman"/>
          <w:sz w:val="24"/>
        </w:rPr>
        <w:t xml:space="preserve"> the least </w:t>
      </w:r>
      <w:r w:rsidR="00C33DF0">
        <w:rPr>
          <w:rFonts w:ascii="Times New Roman" w:hAnsi="Times New Roman" w:cs="Times New Roman"/>
          <w:sz w:val="24"/>
        </w:rPr>
        <w:t xml:space="preserve">is a complex topic. As stated by Grant, there is very little </w:t>
      </w:r>
      <w:r w:rsidR="006070A9">
        <w:rPr>
          <w:rFonts w:ascii="Times New Roman" w:hAnsi="Times New Roman" w:cs="Times New Roman"/>
          <w:sz w:val="24"/>
        </w:rPr>
        <w:t>research</w:t>
      </w:r>
      <w:r w:rsidR="00C33DF0">
        <w:rPr>
          <w:rFonts w:ascii="Times New Roman" w:hAnsi="Times New Roman" w:cs="Times New Roman"/>
          <w:sz w:val="24"/>
        </w:rPr>
        <w:t xml:space="preserve"> that generates the overall understanding of music and violence, but there is a general understanding that music provides a sense of purpose and a source of power (Grant, pg. 190).</w:t>
      </w:r>
    </w:p>
    <w:p w:rsidR="006070A9" w:rsidRDefault="006070A9" w:rsidP="007F77E0">
      <w:pPr>
        <w:spacing w:after="0" w:line="480" w:lineRule="auto"/>
        <w:contextualSpacing/>
        <w:rPr>
          <w:rFonts w:ascii="Times New Roman" w:hAnsi="Times New Roman" w:cs="Times New Roman"/>
          <w:sz w:val="24"/>
        </w:rPr>
      </w:pPr>
      <w:r>
        <w:rPr>
          <w:rFonts w:ascii="Times New Roman" w:hAnsi="Times New Roman" w:cs="Times New Roman"/>
          <w:sz w:val="24"/>
        </w:rPr>
        <w:tab/>
        <w:t>Focusing on the assumptions that Grant challenged</w:t>
      </w:r>
      <w:r w:rsidR="009A766F">
        <w:rPr>
          <w:rFonts w:ascii="Times New Roman" w:hAnsi="Times New Roman" w:cs="Times New Roman"/>
          <w:sz w:val="24"/>
        </w:rPr>
        <w:t xml:space="preserve"> or proposed within his article,</w:t>
      </w:r>
      <w:r>
        <w:rPr>
          <w:rFonts w:ascii="Times New Roman" w:hAnsi="Times New Roman" w:cs="Times New Roman"/>
          <w:sz w:val="24"/>
        </w:rPr>
        <w:t xml:space="preserve"> he pulls data from different perspectives and from different fields of studies. In order to conduct a thorough research exercising interdisciplinary theory, information must come from various means of perspective</w:t>
      </w:r>
      <w:r w:rsidR="009A766F">
        <w:rPr>
          <w:rFonts w:ascii="Times New Roman" w:hAnsi="Times New Roman" w:cs="Times New Roman"/>
          <w:sz w:val="24"/>
        </w:rPr>
        <w:t>s</w:t>
      </w:r>
      <w:r>
        <w:rPr>
          <w:rFonts w:ascii="Times New Roman" w:hAnsi="Times New Roman" w:cs="Times New Roman"/>
          <w:sz w:val="24"/>
        </w:rPr>
        <w:t xml:space="preserve"> (Repko, pg.61). In addition to various perspectives, Grant does not use bias to present his data, but his qualitative data </w:t>
      </w:r>
      <w:r w:rsidR="00D95CBD">
        <w:rPr>
          <w:rFonts w:ascii="Times New Roman" w:hAnsi="Times New Roman" w:cs="Times New Roman"/>
          <w:sz w:val="24"/>
        </w:rPr>
        <w:t>is developed</w:t>
      </w:r>
      <w:r>
        <w:rPr>
          <w:rFonts w:ascii="Times New Roman" w:hAnsi="Times New Roman" w:cs="Times New Roman"/>
          <w:sz w:val="24"/>
        </w:rPr>
        <w:t xml:space="preserve"> from primary and secondary sources</w:t>
      </w:r>
      <w:r w:rsidR="00D95CBD">
        <w:rPr>
          <w:rFonts w:ascii="Times New Roman" w:hAnsi="Times New Roman" w:cs="Times New Roman"/>
          <w:sz w:val="24"/>
        </w:rPr>
        <w:t xml:space="preserve"> which allow diversity.</w:t>
      </w:r>
      <w:r w:rsidR="00976163">
        <w:rPr>
          <w:rFonts w:ascii="Times New Roman" w:hAnsi="Times New Roman" w:cs="Times New Roman"/>
          <w:sz w:val="24"/>
        </w:rPr>
        <w:t xml:space="preserve"> Music associated with culture and ethnicity according to Grant’s study, which helps validates his data as being qualitative. Repko defines qualitative data as information that cannot be represented in </w:t>
      </w:r>
      <w:r w:rsidR="009A766F">
        <w:rPr>
          <w:rFonts w:ascii="Times New Roman" w:hAnsi="Times New Roman" w:cs="Times New Roman"/>
          <w:sz w:val="24"/>
        </w:rPr>
        <w:t xml:space="preserve">a </w:t>
      </w:r>
      <w:r w:rsidR="00976163">
        <w:rPr>
          <w:rFonts w:ascii="Times New Roman" w:hAnsi="Times New Roman" w:cs="Times New Roman"/>
          <w:sz w:val="24"/>
        </w:rPr>
        <w:t xml:space="preserve">number sense but through personal impression (Repko, pg.61). </w:t>
      </w:r>
      <w:r>
        <w:rPr>
          <w:rFonts w:ascii="Times New Roman" w:hAnsi="Times New Roman" w:cs="Times New Roman"/>
          <w:sz w:val="24"/>
        </w:rPr>
        <w:t xml:space="preserve"> </w:t>
      </w:r>
    </w:p>
    <w:p w:rsidR="00465565" w:rsidRDefault="00976163" w:rsidP="007F77E0">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Taking Grants article and </w:t>
      </w:r>
      <w:r w:rsidR="00CC69C7">
        <w:rPr>
          <w:rFonts w:ascii="Times New Roman" w:hAnsi="Times New Roman" w:cs="Times New Roman"/>
          <w:sz w:val="24"/>
        </w:rPr>
        <w:t>evaluating</w:t>
      </w:r>
      <w:r w:rsidR="00465565">
        <w:rPr>
          <w:rFonts w:ascii="Times New Roman" w:hAnsi="Times New Roman" w:cs="Times New Roman"/>
          <w:sz w:val="24"/>
        </w:rPr>
        <w:t xml:space="preserve"> through the</w:t>
      </w:r>
      <w:r>
        <w:rPr>
          <w:rFonts w:ascii="Times New Roman" w:hAnsi="Times New Roman" w:cs="Times New Roman"/>
          <w:sz w:val="24"/>
        </w:rPr>
        <w:t xml:space="preserve"> ten </w:t>
      </w:r>
      <w:r w:rsidR="00CC69C7">
        <w:rPr>
          <w:rFonts w:ascii="Times New Roman" w:hAnsi="Times New Roman" w:cs="Times New Roman"/>
          <w:sz w:val="24"/>
        </w:rPr>
        <w:t xml:space="preserve">steps Repko outlines, there are many similarities within Grants methodical approach to his research and </w:t>
      </w:r>
      <w:proofErr w:type="spellStart"/>
      <w:r w:rsidR="00CC69C7">
        <w:rPr>
          <w:rFonts w:ascii="Times New Roman" w:hAnsi="Times New Roman" w:cs="Times New Roman"/>
          <w:sz w:val="24"/>
        </w:rPr>
        <w:t>Repko’s</w:t>
      </w:r>
      <w:proofErr w:type="spellEnd"/>
      <w:r w:rsidR="00CC69C7">
        <w:rPr>
          <w:rFonts w:ascii="Times New Roman" w:hAnsi="Times New Roman" w:cs="Times New Roman"/>
          <w:sz w:val="24"/>
        </w:rPr>
        <w:t xml:space="preserve"> outline. There is adequacy of each field of study implemented as a reference to his study, he has developed his own understanding of his research, and Grant communicates his understanding through the </w:t>
      </w:r>
      <w:r w:rsidR="00465565">
        <w:rPr>
          <w:rFonts w:ascii="Times New Roman" w:hAnsi="Times New Roman" w:cs="Times New Roman"/>
          <w:sz w:val="24"/>
        </w:rPr>
        <w:t>article (Repko, pg. 78)</w:t>
      </w:r>
      <w:r w:rsidR="00CC69C7">
        <w:rPr>
          <w:rFonts w:ascii="Times New Roman" w:hAnsi="Times New Roman" w:cs="Times New Roman"/>
          <w:sz w:val="24"/>
        </w:rPr>
        <w:t>.</w:t>
      </w:r>
      <w:r w:rsidR="00642A03">
        <w:rPr>
          <w:rFonts w:ascii="Times New Roman" w:hAnsi="Times New Roman" w:cs="Times New Roman"/>
          <w:sz w:val="24"/>
        </w:rPr>
        <w:t xml:space="preserve"> His overall</w:t>
      </w:r>
      <w:r w:rsidR="009A766F">
        <w:rPr>
          <w:rFonts w:ascii="Times New Roman" w:hAnsi="Times New Roman" w:cs="Times New Roman"/>
          <w:sz w:val="24"/>
        </w:rPr>
        <w:t xml:space="preserve"> approach of </w:t>
      </w:r>
      <w:r w:rsidR="00642A03">
        <w:rPr>
          <w:rFonts w:ascii="Times New Roman" w:hAnsi="Times New Roman" w:cs="Times New Roman"/>
          <w:sz w:val="24"/>
        </w:rPr>
        <w:t>his study correlates well with how interdisciplinary research should be conducted.</w:t>
      </w:r>
      <w:r w:rsidR="00465565">
        <w:rPr>
          <w:rFonts w:ascii="Times New Roman" w:hAnsi="Times New Roman" w:cs="Times New Roman"/>
          <w:sz w:val="24"/>
        </w:rPr>
        <w:t xml:space="preserve"> Grant defines music in context with all disciplines in which he refers to through his article, and formulates his own definition that builds a common ground within all respected field</w:t>
      </w:r>
      <w:r w:rsidR="009A766F">
        <w:rPr>
          <w:rFonts w:ascii="Times New Roman" w:hAnsi="Times New Roman" w:cs="Times New Roman"/>
          <w:sz w:val="24"/>
        </w:rPr>
        <w:t>s</w:t>
      </w:r>
      <w:r w:rsidR="00465565">
        <w:rPr>
          <w:rFonts w:ascii="Times New Roman" w:hAnsi="Times New Roman" w:cs="Times New Roman"/>
          <w:sz w:val="24"/>
        </w:rPr>
        <w:t>. This alone showcases his understanding of all fields that contribute to his research.</w:t>
      </w:r>
    </w:p>
    <w:p w:rsidR="00976163" w:rsidRDefault="00465565" w:rsidP="007F77E0">
      <w:pPr>
        <w:spacing w:after="0" w:line="480" w:lineRule="auto"/>
        <w:contextualSpacing/>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D03772">
        <w:rPr>
          <w:rFonts w:ascii="Times New Roman" w:hAnsi="Times New Roman" w:cs="Times New Roman"/>
          <w:sz w:val="24"/>
        </w:rPr>
        <w:t>Not only does Grant showcase his understanding of the pr</w:t>
      </w:r>
      <w:r w:rsidR="009A766F">
        <w:rPr>
          <w:rFonts w:ascii="Times New Roman" w:hAnsi="Times New Roman" w:cs="Times New Roman"/>
          <w:sz w:val="24"/>
        </w:rPr>
        <w:t xml:space="preserve">oblem and </w:t>
      </w:r>
      <w:r w:rsidR="00D03772">
        <w:rPr>
          <w:rFonts w:ascii="Times New Roman" w:hAnsi="Times New Roman" w:cs="Times New Roman"/>
          <w:sz w:val="24"/>
        </w:rPr>
        <w:t>relates all issue to a feasible</w:t>
      </w:r>
      <w:r w:rsidR="009A766F">
        <w:rPr>
          <w:rFonts w:ascii="Times New Roman" w:hAnsi="Times New Roman" w:cs="Times New Roman"/>
          <w:sz w:val="24"/>
        </w:rPr>
        <w:t xml:space="preserve"> plan</w:t>
      </w:r>
      <w:r w:rsidR="00D03772">
        <w:rPr>
          <w:rFonts w:ascii="Times New Roman" w:hAnsi="Times New Roman" w:cs="Times New Roman"/>
          <w:sz w:val="24"/>
        </w:rPr>
        <w:t>, but he communicates his knowledge and perspective through a rational intelligence.</w:t>
      </w:r>
      <w:r>
        <w:rPr>
          <w:rFonts w:ascii="Times New Roman" w:hAnsi="Times New Roman" w:cs="Times New Roman"/>
          <w:sz w:val="24"/>
        </w:rPr>
        <w:t xml:space="preserve"> </w:t>
      </w:r>
      <w:r w:rsidR="00D03772">
        <w:rPr>
          <w:rFonts w:ascii="Times New Roman" w:hAnsi="Times New Roman" w:cs="Times New Roman"/>
          <w:sz w:val="24"/>
        </w:rPr>
        <w:t>His balance perspective and insight of understanding music and violence transmits a complex research topic into a general explanation that helps reinforce his audience</w:t>
      </w:r>
      <w:r w:rsidR="009A766F">
        <w:rPr>
          <w:rFonts w:ascii="Times New Roman" w:hAnsi="Times New Roman" w:cs="Times New Roman"/>
          <w:sz w:val="24"/>
        </w:rPr>
        <w:t>s’</w:t>
      </w:r>
      <w:r w:rsidR="00CA0B3A">
        <w:rPr>
          <w:rFonts w:ascii="Times New Roman" w:hAnsi="Times New Roman" w:cs="Times New Roman"/>
          <w:sz w:val="24"/>
        </w:rPr>
        <w:t xml:space="preserve"> </w:t>
      </w:r>
      <w:r w:rsidR="00D03772">
        <w:rPr>
          <w:rFonts w:ascii="Times New Roman" w:hAnsi="Times New Roman" w:cs="Times New Roman"/>
          <w:sz w:val="24"/>
        </w:rPr>
        <w:t xml:space="preserve">understanding.  </w:t>
      </w:r>
      <w:r w:rsidR="00CA0B3A">
        <w:rPr>
          <w:rFonts w:ascii="Times New Roman" w:hAnsi="Times New Roman" w:cs="Times New Roman"/>
          <w:sz w:val="24"/>
        </w:rPr>
        <w:t xml:space="preserve">It is evident that he has conducted thorough research within each discipline, as he </w:t>
      </w:r>
      <w:r w:rsidR="007F77E0">
        <w:rPr>
          <w:rFonts w:ascii="Times New Roman" w:hAnsi="Times New Roman" w:cs="Times New Roman"/>
          <w:sz w:val="24"/>
        </w:rPr>
        <w:t>present</w:t>
      </w:r>
      <w:r w:rsidR="009A766F">
        <w:rPr>
          <w:rFonts w:ascii="Times New Roman" w:hAnsi="Times New Roman" w:cs="Times New Roman"/>
          <w:sz w:val="24"/>
        </w:rPr>
        <w:t>s</w:t>
      </w:r>
      <w:r w:rsidR="00CA0B3A">
        <w:rPr>
          <w:rFonts w:ascii="Times New Roman" w:hAnsi="Times New Roman" w:cs="Times New Roman"/>
          <w:sz w:val="24"/>
        </w:rPr>
        <w:t xml:space="preserve"> the language from the various fields as well as significant events within the disciples that associate with both music and violence.  </w:t>
      </w:r>
    </w:p>
    <w:p w:rsidR="009E3B21" w:rsidRDefault="007A5FAF" w:rsidP="007F77E0">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Despite having many similarities to </w:t>
      </w:r>
      <w:proofErr w:type="spellStart"/>
      <w:r>
        <w:rPr>
          <w:rFonts w:ascii="Times New Roman" w:hAnsi="Times New Roman" w:cs="Times New Roman"/>
          <w:sz w:val="24"/>
        </w:rPr>
        <w:t>Repkos</w:t>
      </w:r>
      <w:proofErr w:type="spellEnd"/>
      <w:r>
        <w:rPr>
          <w:rFonts w:ascii="Times New Roman" w:hAnsi="Times New Roman" w:cs="Times New Roman"/>
          <w:sz w:val="24"/>
        </w:rPr>
        <w:t xml:space="preserve"> ten point outline, Grant’s article does lack in in recommendations. Grant reflects on the overall approach of his research, but does not give insight of some issue</w:t>
      </w:r>
      <w:r w:rsidR="009A766F">
        <w:rPr>
          <w:rFonts w:ascii="Times New Roman" w:hAnsi="Times New Roman" w:cs="Times New Roman"/>
          <w:sz w:val="24"/>
        </w:rPr>
        <w:t>s</w:t>
      </w:r>
      <w:r>
        <w:rPr>
          <w:rFonts w:ascii="Times New Roman" w:hAnsi="Times New Roman" w:cs="Times New Roman"/>
          <w:sz w:val="24"/>
        </w:rPr>
        <w:t xml:space="preserve"> he faced while conducting research or future recommendation for a study of this caliber. As this paper is to analyze and gain a better understanding of how interdisciplinary research is conducted as a process, I feel that Grant could better his article by implanting recommendations, and the differe</w:t>
      </w:r>
      <w:r w:rsidR="009A766F">
        <w:rPr>
          <w:rFonts w:ascii="Times New Roman" w:hAnsi="Times New Roman" w:cs="Times New Roman"/>
          <w:sz w:val="24"/>
        </w:rPr>
        <w:t>nt approaches he may implement</w:t>
      </w:r>
      <w:r>
        <w:rPr>
          <w:rFonts w:ascii="Times New Roman" w:hAnsi="Times New Roman" w:cs="Times New Roman"/>
          <w:sz w:val="24"/>
        </w:rPr>
        <w:t xml:space="preserve"> or wanted to implement.</w:t>
      </w:r>
    </w:p>
    <w:p w:rsidR="009E3B21" w:rsidRDefault="009E3B21" w:rsidP="007F77E0">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In conclusion, Grants study </w:t>
      </w:r>
      <w:r w:rsidRPr="009E3B21">
        <w:rPr>
          <w:rFonts w:ascii="Times New Roman" w:hAnsi="Times New Roman" w:cs="Times New Roman"/>
          <w:i/>
          <w:sz w:val="24"/>
        </w:rPr>
        <w:t>Music and Conflict: Interdisciplinary perspective</w:t>
      </w:r>
      <w:r>
        <w:rPr>
          <w:rFonts w:ascii="Times New Roman" w:hAnsi="Times New Roman" w:cs="Times New Roman"/>
          <w:sz w:val="24"/>
        </w:rPr>
        <w:t xml:space="preserve"> illustrates and practices the methods and theories being instructed in this class. Reviewing the process and method of Grant’s research has help build knowledge and a deeper perspective of how to conduct research within an interdisciplinary viewpoint. As interdisciplinary research establishes a bigger footprint, there will be a new found knowledge in a general sense as to what Interdisciplinary studies is, and how it can be practice in various fields. Grant’s research utilizes various perspectives and builds a common ground of music with respect to social science. There is little room for improvement for Grants study, but do recommend he give insight of how he and his team may want to change if further research on the topic is conducted in the future.</w:t>
      </w:r>
      <w:bookmarkStart w:id="0" w:name="_GoBack"/>
      <w:bookmarkEnd w:id="0"/>
      <w:r>
        <w:rPr>
          <w:rFonts w:ascii="Times New Roman" w:hAnsi="Times New Roman" w:cs="Times New Roman"/>
          <w:sz w:val="24"/>
        </w:rPr>
        <w:t xml:space="preserve">  </w:t>
      </w:r>
    </w:p>
    <w:p w:rsidR="009E3B21" w:rsidRDefault="009E3B21">
      <w:pPr>
        <w:rPr>
          <w:rFonts w:ascii="Times New Roman" w:hAnsi="Times New Roman" w:cs="Times New Roman"/>
          <w:sz w:val="24"/>
        </w:rPr>
      </w:pPr>
      <w:r>
        <w:rPr>
          <w:rFonts w:ascii="Times New Roman" w:hAnsi="Times New Roman" w:cs="Times New Roman"/>
          <w:sz w:val="24"/>
        </w:rPr>
        <w:br w:type="page"/>
      </w:r>
    </w:p>
    <w:p w:rsidR="009E3B21" w:rsidRPr="009E3B21" w:rsidRDefault="009E3B21" w:rsidP="009E3B21">
      <w:pPr>
        <w:spacing w:after="0" w:line="480" w:lineRule="auto"/>
        <w:contextualSpacing/>
        <w:jc w:val="center"/>
        <w:rPr>
          <w:rFonts w:ascii="Times New Roman" w:hAnsi="Times New Roman" w:cs="Times New Roman"/>
          <w:sz w:val="24"/>
        </w:rPr>
      </w:pPr>
      <w:r w:rsidRPr="009E3B21">
        <w:rPr>
          <w:rFonts w:ascii="Times New Roman" w:hAnsi="Times New Roman" w:cs="Times New Roman"/>
          <w:sz w:val="24"/>
        </w:rPr>
        <w:lastRenderedPageBreak/>
        <w:t>References</w:t>
      </w:r>
    </w:p>
    <w:p w:rsidR="009E3B21" w:rsidRPr="009E3B21" w:rsidRDefault="009E3B21" w:rsidP="009E3B21">
      <w:pPr>
        <w:spacing w:after="0" w:line="240" w:lineRule="auto"/>
        <w:ind w:left="720" w:hanging="720"/>
        <w:contextualSpacing/>
        <w:rPr>
          <w:rFonts w:ascii="Times New Roman" w:hAnsi="Times New Roman" w:cs="Times New Roman"/>
          <w:sz w:val="24"/>
        </w:rPr>
      </w:pPr>
      <w:proofErr w:type="gramStart"/>
      <w:r w:rsidRPr="009E3B21">
        <w:rPr>
          <w:rFonts w:ascii="Times New Roman" w:hAnsi="Times New Roman" w:cs="Times New Roman"/>
          <w:sz w:val="24"/>
        </w:rPr>
        <w:t>GRANT, M. J., MÖLLEMANN, R., MORLANDSTÖ, I., MÜNZ, S. C., &amp; NUXOLL, C. (2010).</w:t>
      </w:r>
      <w:proofErr w:type="gramEnd"/>
      <w:r w:rsidRPr="009E3B21">
        <w:rPr>
          <w:rFonts w:ascii="Times New Roman" w:hAnsi="Times New Roman" w:cs="Times New Roman"/>
          <w:sz w:val="24"/>
        </w:rPr>
        <w:t xml:space="preserve"> Music and Conflict: Interdisciplinary Perspectives. Interdisciplinary Science Reviews, 35(2), 183-198. </w:t>
      </w:r>
    </w:p>
    <w:p w:rsidR="009E3B21" w:rsidRPr="009E3B21" w:rsidRDefault="009E3B21" w:rsidP="009E3B21">
      <w:pPr>
        <w:spacing w:after="0" w:line="240" w:lineRule="auto"/>
        <w:ind w:left="720" w:hanging="720"/>
        <w:contextualSpacing/>
        <w:rPr>
          <w:rFonts w:ascii="Times New Roman" w:hAnsi="Times New Roman" w:cs="Times New Roman"/>
          <w:sz w:val="24"/>
        </w:rPr>
      </w:pPr>
    </w:p>
    <w:p w:rsidR="009E3B21" w:rsidRPr="00EE41D1" w:rsidRDefault="009E3B21" w:rsidP="009E3B21">
      <w:pPr>
        <w:spacing w:after="0" w:line="240" w:lineRule="auto"/>
        <w:ind w:left="720" w:hanging="720"/>
        <w:contextualSpacing/>
        <w:rPr>
          <w:rFonts w:ascii="Times New Roman" w:hAnsi="Times New Roman" w:cs="Times New Roman"/>
          <w:sz w:val="24"/>
        </w:rPr>
      </w:pPr>
      <w:r w:rsidRPr="009E3B21">
        <w:rPr>
          <w:rFonts w:ascii="Times New Roman" w:hAnsi="Times New Roman" w:cs="Times New Roman"/>
          <w:sz w:val="24"/>
        </w:rPr>
        <w:t xml:space="preserve">Repko, Allen, </w:t>
      </w:r>
      <w:proofErr w:type="spellStart"/>
      <w:r w:rsidRPr="009E3B21">
        <w:rPr>
          <w:rFonts w:ascii="Times New Roman" w:hAnsi="Times New Roman" w:cs="Times New Roman"/>
          <w:sz w:val="24"/>
        </w:rPr>
        <w:t>Szostak</w:t>
      </w:r>
      <w:proofErr w:type="spellEnd"/>
      <w:r w:rsidRPr="009E3B21">
        <w:rPr>
          <w:rFonts w:ascii="Times New Roman" w:hAnsi="Times New Roman" w:cs="Times New Roman"/>
          <w:sz w:val="24"/>
        </w:rPr>
        <w:t>, R</w:t>
      </w:r>
      <w:proofErr w:type="gramStart"/>
      <w:r w:rsidRPr="009E3B21">
        <w:rPr>
          <w:rFonts w:ascii="Times New Roman" w:hAnsi="Times New Roman" w:cs="Times New Roman"/>
          <w:sz w:val="24"/>
        </w:rPr>
        <w:t>.(</w:t>
      </w:r>
      <w:proofErr w:type="gramEnd"/>
      <w:r w:rsidRPr="009E3B21">
        <w:rPr>
          <w:rFonts w:ascii="Times New Roman" w:hAnsi="Times New Roman" w:cs="Times New Roman"/>
          <w:sz w:val="24"/>
        </w:rPr>
        <w:t xml:space="preserve">2017). Interdisciplinary Research: Process and </w:t>
      </w:r>
      <w:proofErr w:type="spellStart"/>
      <w:r w:rsidRPr="009E3B21">
        <w:rPr>
          <w:rFonts w:ascii="Times New Roman" w:hAnsi="Times New Roman" w:cs="Times New Roman"/>
          <w:sz w:val="24"/>
        </w:rPr>
        <w:t>Theroy</w:t>
      </w:r>
      <w:proofErr w:type="spellEnd"/>
      <w:r w:rsidRPr="009E3B21">
        <w:rPr>
          <w:rFonts w:ascii="Times New Roman" w:hAnsi="Times New Roman" w:cs="Times New Roman"/>
          <w:sz w:val="24"/>
        </w:rPr>
        <w:t xml:space="preserve">. </w:t>
      </w:r>
      <w:proofErr w:type="gramStart"/>
      <w:r w:rsidRPr="009E3B21">
        <w:rPr>
          <w:rFonts w:ascii="Times New Roman" w:hAnsi="Times New Roman" w:cs="Times New Roman"/>
          <w:sz w:val="24"/>
        </w:rPr>
        <w:t>Sage Publication, 3rd edition.</w:t>
      </w:r>
      <w:proofErr w:type="gramEnd"/>
    </w:p>
    <w:sectPr w:rsidR="009E3B21" w:rsidRPr="00EE41D1" w:rsidSect="00A070C3">
      <w:headerReference w:type="default" r:id="rId7"/>
      <w:headerReference w:type="first" r:id="rId8"/>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E3" w:rsidRDefault="009B59E3" w:rsidP="006F251F">
      <w:pPr>
        <w:spacing w:after="0" w:line="240" w:lineRule="auto"/>
      </w:pPr>
      <w:r>
        <w:separator/>
      </w:r>
    </w:p>
  </w:endnote>
  <w:endnote w:type="continuationSeparator" w:id="0">
    <w:p w:rsidR="009B59E3" w:rsidRDefault="009B59E3" w:rsidP="006F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E3" w:rsidRDefault="009B59E3" w:rsidP="006F251F">
      <w:pPr>
        <w:spacing w:after="0" w:line="240" w:lineRule="auto"/>
      </w:pPr>
      <w:r>
        <w:separator/>
      </w:r>
    </w:p>
  </w:footnote>
  <w:footnote w:type="continuationSeparator" w:id="0">
    <w:p w:rsidR="009B59E3" w:rsidRDefault="009B59E3" w:rsidP="006F2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C3" w:rsidRPr="006F251F" w:rsidRDefault="00A070C3" w:rsidP="00A070C3">
    <w:pPr>
      <w:pStyle w:val="Header"/>
      <w:rPr>
        <w:rFonts w:ascii="Times New Roman" w:hAnsi="Times New Roman" w:cs="Times New Roman"/>
        <w:sz w:val="24"/>
      </w:rPr>
    </w:pPr>
    <w:r>
      <w:rPr>
        <w:rFonts w:ascii="Times New Roman" w:hAnsi="Times New Roman" w:cs="Times New Roman"/>
        <w:sz w:val="24"/>
      </w:rPr>
      <w:t>ANALYTIC</w:t>
    </w:r>
    <w:r>
      <w:rPr>
        <w:rFonts w:ascii="Times New Roman" w:hAnsi="Times New Roman" w:cs="Times New Roman"/>
        <w:sz w:val="24"/>
      </w:rPr>
      <w:t xml:space="preserve"> REVIEW OF</w:t>
    </w:r>
    <w:r w:rsidRPr="006F251F">
      <w:rPr>
        <w:rFonts w:ascii="Times New Roman" w:hAnsi="Times New Roman" w:cs="Times New Roman"/>
        <w:sz w:val="24"/>
      </w:rPr>
      <w:t xml:space="preserve"> MUSIC AND CONFLICT: INTERDISCIPLINARY PERSPECTIVE</w:t>
    </w:r>
  </w:p>
  <w:p w:rsidR="006F251F" w:rsidRPr="00A070C3" w:rsidRDefault="006F251F" w:rsidP="00A07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C3" w:rsidRPr="006F251F" w:rsidRDefault="00A070C3" w:rsidP="00A070C3">
    <w:pPr>
      <w:pStyle w:val="Header"/>
      <w:rPr>
        <w:rFonts w:ascii="Times New Roman" w:hAnsi="Times New Roman" w:cs="Times New Roman"/>
        <w:sz w:val="24"/>
      </w:rPr>
    </w:pPr>
    <w:r w:rsidRPr="006F251F">
      <w:rPr>
        <w:rFonts w:ascii="Times New Roman" w:hAnsi="Times New Roman" w:cs="Times New Roman"/>
        <w:sz w:val="24"/>
      </w:rPr>
      <w:t>RU</w:t>
    </w:r>
    <w:r>
      <w:rPr>
        <w:rFonts w:ascii="Times New Roman" w:hAnsi="Times New Roman" w:cs="Times New Roman"/>
        <w:sz w:val="24"/>
      </w:rPr>
      <w:t>NNING HEAD</w:t>
    </w:r>
    <w:r>
      <w:rPr>
        <w:rFonts w:ascii="Times New Roman" w:hAnsi="Times New Roman" w:cs="Times New Roman"/>
        <w:sz w:val="24"/>
      </w:rPr>
      <w:t>: ANALYTIC</w:t>
    </w:r>
    <w:r>
      <w:rPr>
        <w:rFonts w:ascii="Times New Roman" w:hAnsi="Times New Roman" w:cs="Times New Roman"/>
        <w:sz w:val="24"/>
      </w:rPr>
      <w:t xml:space="preserve"> REVIEW OF</w:t>
    </w:r>
    <w:r w:rsidRPr="006F251F">
      <w:rPr>
        <w:rFonts w:ascii="Times New Roman" w:hAnsi="Times New Roman" w:cs="Times New Roman"/>
        <w:sz w:val="24"/>
      </w:rPr>
      <w:t xml:space="preserve"> MUSIC AND CONFLICT: INTERDISCIPLINARY PERSPECTIVE</w:t>
    </w:r>
  </w:p>
  <w:p w:rsidR="00A070C3" w:rsidRDefault="00A0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5"/>
    <w:rsid w:val="001D7D2B"/>
    <w:rsid w:val="0029549F"/>
    <w:rsid w:val="003E5088"/>
    <w:rsid w:val="00422945"/>
    <w:rsid w:val="00465565"/>
    <w:rsid w:val="00477C61"/>
    <w:rsid w:val="004A3CCB"/>
    <w:rsid w:val="004B625D"/>
    <w:rsid w:val="006070A9"/>
    <w:rsid w:val="00642A03"/>
    <w:rsid w:val="0068064B"/>
    <w:rsid w:val="006F251F"/>
    <w:rsid w:val="007A5FAF"/>
    <w:rsid w:val="007F77E0"/>
    <w:rsid w:val="00812F25"/>
    <w:rsid w:val="00976163"/>
    <w:rsid w:val="009A766F"/>
    <w:rsid w:val="009B59E3"/>
    <w:rsid w:val="009E3B21"/>
    <w:rsid w:val="00A070C3"/>
    <w:rsid w:val="00A350BC"/>
    <w:rsid w:val="00A5340B"/>
    <w:rsid w:val="00A559E0"/>
    <w:rsid w:val="00B764D3"/>
    <w:rsid w:val="00C33DF0"/>
    <w:rsid w:val="00C743BF"/>
    <w:rsid w:val="00CA0B3A"/>
    <w:rsid w:val="00CA68AB"/>
    <w:rsid w:val="00CC69C7"/>
    <w:rsid w:val="00D03772"/>
    <w:rsid w:val="00D95CBD"/>
    <w:rsid w:val="00E716A1"/>
    <w:rsid w:val="00E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1F"/>
  </w:style>
  <w:style w:type="paragraph" w:styleId="Footer">
    <w:name w:val="footer"/>
    <w:basedOn w:val="Normal"/>
    <w:link w:val="FooterChar"/>
    <w:uiPriority w:val="99"/>
    <w:unhideWhenUsed/>
    <w:rsid w:val="006F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1F"/>
  </w:style>
  <w:style w:type="paragraph" w:styleId="Footer">
    <w:name w:val="footer"/>
    <w:basedOn w:val="Normal"/>
    <w:link w:val="FooterChar"/>
    <w:uiPriority w:val="99"/>
    <w:unhideWhenUsed/>
    <w:rsid w:val="006F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Ashton</cp:lastModifiedBy>
  <cp:revision>46</cp:revision>
  <dcterms:created xsi:type="dcterms:W3CDTF">2017-12-19T23:00:00Z</dcterms:created>
  <dcterms:modified xsi:type="dcterms:W3CDTF">2017-12-20T04:40:00Z</dcterms:modified>
</cp:coreProperties>
</file>