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D3" w:rsidRPr="00BE6E76" w:rsidRDefault="00A232D3" w:rsidP="00A232D3">
      <w:pPr>
        <w:spacing w:line="240" w:lineRule="auto"/>
        <w:rPr>
          <w:rFonts w:ascii="Times New Roman" w:hAnsi="Times New Roman" w:cs="Times New Roman"/>
          <w:sz w:val="24"/>
          <w:szCs w:val="24"/>
        </w:rPr>
      </w:pPr>
      <w:r w:rsidRPr="00BE6E76">
        <w:rPr>
          <w:rFonts w:ascii="Times New Roman" w:hAnsi="Times New Roman" w:cs="Times New Roman"/>
          <w:sz w:val="24"/>
          <w:szCs w:val="24"/>
        </w:rPr>
        <w:t>Kyra Valovick</w:t>
      </w:r>
    </w:p>
    <w:p w:rsidR="00A232D3" w:rsidRPr="00BE6E76" w:rsidRDefault="00A232D3" w:rsidP="00A232D3">
      <w:pPr>
        <w:spacing w:line="240" w:lineRule="auto"/>
        <w:rPr>
          <w:rFonts w:ascii="Times New Roman" w:hAnsi="Times New Roman" w:cs="Times New Roman"/>
          <w:sz w:val="24"/>
          <w:szCs w:val="24"/>
        </w:rPr>
      </w:pPr>
      <w:r w:rsidRPr="00BE6E76">
        <w:rPr>
          <w:rFonts w:ascii="Times New Roman" w:hAnsi="Times New Roman" w:cs="Times New Roman"/>
          <w:sz w:val="24"/>
          <w:szCs w:val="24"/>
        </w:rPr>
        <w:t xml:space="preserve">History 150-50: Historical Inquiry I: The Early History of Faith </w:t>
      </w:r>
    </w:p>
    <w:p w:rsidR="00A232D3" w:rsidRPr="00BE6E76" w:rsidRDefault="00BE6E76" w:rsidP="00A232D3">
      <w:pPr>
        <w:spacing w:line="240" w:lineRule="auto"/>
        <w:rPr>
          <w:rFonts w:ascii="Times New Roman" w:hAnsi="Times New Roman" w:cs="Times New Roman"/>
          <w:sz w:val="24"/>
          <w:szCs w:val="24"/>
        </w:rPr>
      </w:pPr>
      <w:r w:rsidRPr="00BE6E76">
        <w:rPr>
          <w:rFonts w:ascii="Times New Roman" w:hAnsi="Times New Roman" w:cs="Times New Roman"/>
          <w:sz w:val="24"/>
          <w:szCs w:val="24"/>
        </w:rPr>
        <w:t>December 9</w:t>
      </w:r>
      <w:r w:rsidR="00A232D3" w:rsidRPr="00BE6E76">
        <w:rPr>
          <w:rFonts w:ascii="Times New Roman" w:hAnsi="Times New Roman" w:cs="Times New Roman"/>
          <w:sz w:val="24"/>
          <w:szCs w:val="24"/>
        </w:rPr>
        <w:t>, 2019</w:t>
      </w:r>
    </w:p>
    <w:p w:rsidR="00A232D3" w:rsidRPr="00BE6E76" w:rsidRDefault="00BD7ACC" w:rsidP="00A232D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Individualism and Spiritual Individuality </w:t>
      </w:r>
    </w:p>
    <w:p w:rsidR="008C0BB5" w:rsidRDefault="008C0BB5" w:rsidP="008C0B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origin of individualism and spiritual individuality has widely been disputed. Did it start during the Renaissance or much earlier? Individualism is </w:t>
      </w:r>
      <w:r w:rsidR="00727F3F">
        <w:rPr>
          <w:rFonts w:ascii="Times New Roman" w:hAnsi="Times New Roman" w:cs="Times New Roman"/>
          <w:sz w:val="24"/>
          <w:szCs w:val="24"/>
        </w:rPr>
        <w:t>the opposite of conformity. It is the belief in diversity and self-reliance, and it emp</w:t>
      </w:r>
      <w:bookmarkStart w:id="0" w:name="_GoBack"/>
      <w:bookmarkEnd w:id="0"/>
      <w:r w:rsidR="00727F3F">
        <w:rPr>
          <w:rFonts w:ascii="Times New Roman" w:hAnsi="Times New Roman" w:cs="Times New Roman"/>
          <w:sz w:val="24"/>
          <w:szCs w:val="24"/>
        </w:rPr>
        <w:t xml:space="preserve">hasizes independent thoughts and actions. Individualism can be found </w:t>
      </w:r>
      <w:r w:rsidR="00FB78EE">
        <w:rPr>
          <w:rFonts w:ascii="Times New Roman" w:hAnsi="Times New Roman" w:cs="Times New Roman"/>
          <w:sz w:val="24"/>
          <w:szCs w:val="24"/>
        </w:rPr>
        <w:t xml:space="preserve">in many philosophical and political movements. </w:t>
      </w:r>
      <w:r w:rsidR="00887485">
        <w:rPr>
          <w:rFonts w:ascii="Times New Roman" w:hAnsi="Times New Roman" w:cs="Times New Roman"/>
          <w:sz w:val="24"/>
          <w:szCs w:val="24"/>
        </w:rPr>
        <w:t xml:space="preserve">Applying these concepts to religion, spiritual individuality is about the religious beliefs of people as individuals, rather than as a collective whole. Throughout history, many people stepped out and exercised this spiritual individuality, but when </w:t>
      </w:r>
      <w:r w:rsidR="00A63C17">
        <w:rPr>
          <w:rFonts w:ascii="Times New Roman" w:hAnsi="Times New Roman" w:cs="Times New Roman"/>
          <w:sz w:val="24"/>
          <w:szCs w:val="24"/>
        </w:rPr>
        <w:t>had</w:t>
      </w:r>
      <w:r w:rsidR="00887485">
        <w:rPr>
          <w:rFonts w:ascii="Times New Roman" w:hAnsi="Times New Roman" w:cs="Times New Roman"/>
          <w:sz w:val="24"/>
          <w:szCs w:val="24"/>
        </w:rPr>
        <w:t xml:space="preserve"> these thoughts </w:t>
      </w:r>
      <w:r w:rsidR="00914FF2">
        <w:rPr>
          <w:rFonts w:ascii="Times New Roman" w:hAnsi="Times New Roman" w:cs="Times New Roman"/>
          <w:sz w:val="24"/>
          <w:szCs w:val="24"/>
        </w:rPr>
        <w:t xml:space="preserve">truly </w:t>
      </w:r>
      <w:r w:rsidR="00887485">
        <w:rPr>
          <w:rFonts w:ascii="Times New Roman" w:hAnsi="Times New Roman" w:cs="Times New Roman"/>
          <w:sz w:val="24"/>
          <w:szCs w:val="24"/>
        </w:rPr>
        <w:t>start</w:t>
      </w:r>
      <w:r w:rsidR="00A63C17">
        <w:rPr>
          <w:rFonts w:ascii="Times New Roman" w:hAnsi="Times New Roman" w:cs="Times New Roman"/>
          <w:sz w:val="24"/>
          <w:szCs w:val="24"/>
        </w:rPr>
        <w:t>ed</w:t>
      </w:r>
      <w:r w:rsidR="00887485">
        <w:rPr>
          <w:rFonts w:ascii="Times New Roman" w:hAnsi="Times New Roman" w:cs="Times New Roman"/>
          <w:sz w:val="24"/>
          <w:szCs w:val="24"/>
        </w:rPr>
        <w:t xml:space="preserve">? </w:t>
      </w:r>
    </w:p>
    <w:p w:rsidR="00D65730" w:rsidRDefault="00887485" w:rsidP="008C0BB5">
      <w:pPr>
        <w:spacing w:line="480" w:lineRule="auto"/>
        <w:rPr>
          <w:rFonts w:ascii="Times New Roman" w:hAnsi="Times New Roman" w:cs="Times New Roman"/>
          <w:sz w:val="24"/>
          <w:szCs w:val="24"/>
        </w:rPr>
      </w:pPr>
      <w:r>
        <w:rPr>
          <w:rFonts w:ascii="Times New Roman" w:hAnsi="Times New Roman" w:cs="Times New Roman"/>
          <w:sz w:val="24"/>
          <w:szCs w:val="24"/>
        </w:rPr>
        <w:tab/>
      </w:r>
      <w:r w:rsidR="000547C7">
        <w:rPr>
          <w:rFonts w:ascii="Times New Roman" w:hAnsi="Times New Roman" w:cs="Times New Roman"/>
          <w:sz w:val="24"/>
          <w:szCs w:val="24"/>
        </w:rPr>
        <w:t xml:space="preserve">Looking through history, many figures can be </w:t>
      </w:r>
      <w:r w:rsidR="006625D3">
        <w:rPr>
          <w:rFonts w:ascii="Times New Roman" w:hAnsi="Times New Roman" w:cs="Times New Roman"/>
          <w:sz w:val="24"/>
          <w:szCs w:val="24"/>
        </w:rPr>
        <w:t>seen</w:t>
      </w:r>
      <w:r w:rsidR="000547C7">
        <w:rPr>
          <w:rFonts w:ascii="Times New Roman" w:hAnsi="Times New Roman" w:cs="Times New Roman"/>
          <w:sz w:val="24"/>
          <w:szCs w:val="24"/>
        </w:rPr>
        <w:t xml:space="preserve"> who stepped out of the religious norm. Akhenaten was one key figure who challenged his culture’s religious beliefs. He denounced all the Egyptian gods in favor of his one god, Aten. </w:t>
      </w:r>
      <w:r w:rsidR="007F44D2" w:rsidRPr="006625D3">
        <w:rPr>
          <w:rFonts w:ascii="Times New Roman" w:hAnsi="Times New Roman" w:cs="Times New Roman"/>
          <w:sz w:val="24"/>
          <w:szCs w:val="24"/>
        </w:rPr>
        <w:t>However</w:t>
      </w:r>
      <w:r w:rsidR="007F44D2">
        <w:rPr>
          <w:rFonts w:ascii="Times New Roman" w:hAnsi="Times New Roman" w:cs="Times New Roman"/>
          <w:sz w:val="24"/>
          <w:szCs w:val="24"/>
        </w:rPr>
        <w:t xml:space="preserve">, after Akhenaten died, he was subjected to </w:t>
      </w:r>
      <w:r w:rsidR="007F44D2" w:rsidRPr="007F44D2">
        <w:rPr>
          <w:rFonts w:ascii="Times New Roman" w:hAnsi="Times New Roman" w:cs="Times New Roman"/>
          <w:i/>
          <w:sz w:val="24"/>
          <w:szCs w:val="24"/>
        </w:rPr>
        <w:t>damnatio memoriae</w:t>
      </w:r>
      <w:r w:rsidR="007F44D2">
        <w:rPr>
          <w:rFonts w:ascii="Times New Roman" w:hAnsi="Times New Roman" w:cs="Times New Roman"/>
          <w:sz w:val="24"/>
          <w:szCs w:val="24"/>
        </w:rPr>
        <w:t xml:space="preserve">, and his god Aten was rejected. </w:t>
      </w:r>
      <w:r w:rsidR="000547C7">
        <w:rPr>
          <w:rFonts w:ascii="Times New Roman" w:hAnsi="Times New Roman" w:cs="Times New Roman"/>
          <w:sz w:val="24"/>
          <w:szCs w:val="24"/>
        </w:rPr>
        <w:t xml:space="preserve">Akhenaten stepped out </w:t>
      </w:r>
      <w:r w:rsidR="00FB5499">
        <w:rPr>
          <w:rFonts w:ascii="Times New Roman" w:hAnsi="Times New Roman" w:cs="Times New Roman"/>
          <w:sz w:val="24"/>
          <w:szCs w:val="24"/>
        </w:rPr>
        <w:t xml:space="preserve">and </w:t>
      </w:r>
      <w:r w:rsidR="007F44D2">
        <w:rPr>
          <w:rFonts w:ascii="Times New Roman" w:hAnsi="Times New Roman" w:cs="Times New Roman"/>
          <w:sz w:val="24"/>
          <w:szCs w:val="24"/>
        </w:rPr>
        <w:t>practiced</w:t>
      </w:r>
      <w:r w:rsidR="00FB5499">
        <w:rPr>
          <w:rFonts w:ascii="Times New Roman" w:hAnsi="Times New Roman" w:cs="Times New Roman"/>
          <w:sz w:val="24"/>
          <w:szCs w:val="24"/>
        </w:rPr>
        <w:t xml:space="preserve"> spiritual individuality</w:t>
      </w:r>
      <w:r w:rsidR="007F44D2">
        <w:rPr>
          <w:rFonts w:ascii="Times New Roman" w:hAnsi="Times New Roman" w:cs="Times New Roman"/>
          <w:sz w:val="24"/>
          <w:szCs w:val="24"/>
        </w:rPr>
        <w:t>;</w:t>
      </w:r>
      <w:r w:rsidR="006625D3">
        <w:rPr>
          <w:rFonts w:ascii="Times New Roman" w:hAnsi="Times New Roman" w:cs="Times New Roman"/>
          <w:sz w:val="24"/>
          <w:szCs w:val="24"/>
        </w:rPr>
        <w:t xml:space="preserve"> although</w:t>
      </w:r>
      <w:r w:rsidR="007F44D2">
        <w:rPr>
          <w:rFonts w:ascii="Times New Roman" w:hAnsi="Times New Roman" w:cs="Times New Roman"/>
          <w:sz w:val="24"/>
          <w:szCs w:val="24"/>
        </w:rPr>
        <w:t>, he did not start the cultural movement of mass individualism, as he had gone against such long standing traditions</w:t>
      </w:r>
      <w:r w:rsidR="00FB5499">
        <w:rPr>
          <w:rFonts w:ascii="Times New Roman" w:hAnsi="Times New Roman" w:cs="Times New Roman"/>
          <w:sz w:val="24"/>
          <w:szCs w:val="24"/>
        </w:rPr>
        <w:t xml:space="preserve">. </w:t>
      </w:r>
    </w:p>
    <w:p w:rsidR="00887485" w:rsidRDefault="007F44D2" w:rsidP="00D657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Socrates was also a key member who practiced spiritual individuality. Socrates was charged </w:t>
      </w:r>
      <w:r w:rsidR="00D65730">
        <w:rPr>
          <w:rFonts w:ascii="Times New Roman" w:hAnsi="Times New Roman" w:cs="Times New Roman"/>
          <w:sz w:val="24"/>
          <w:szCs w:val="24"/>
        </w:rPr>
        <w:t xml:space="preserve">with denying the state’s gods, introducing new and </w:t>
      </w:r>
      <w:r w:rsidR="00D65730" w:rsidRPr="006625D3">
        <w:rPr>
          <w:rFonts w:ascii="Times New Roman" w:hAnsi="Times New Roman" w:cs="Times New Roman"/>
          <w:sz w:val="24"/>
          <w:szCs w:val="24"/>
        </w:rPr>
        <w:t>contradictory</w:t>
      </w:r>
      <w:r w:rsidR="00D65730">
        <w:rPr>
          <w:rFonts w:ascii="Times New Roman" w:hAnsi="Times New Roman" w:cs="Times New Roman"/>
          <w:sz w:val="24"/>
          <w:szCs w:val="24"/>
        </w:rPr>
        <w:t xml:space="preserve"> ideas, and corrupting the youth. </w:t>
      </w:r>
      <w:r w:rsidR="00651E94">
        <w:rPr>
          <w:rFonts w:ascii="Times New Roman" w:hAnsi="Times New Roman" w:cs="Times New Roman"/>
          <w:sz w:val="24"/>
          <w:szCs w:val="24"/>
        </w:rPr>
        <w:t>Supposedly, he created his own religion, theology, and rejected the gods of the culture around him; he was often viewed as an atheist.</w:t>
      </w:r>
      <w:r w:rsidR="00651E94">
        <w:rPr>
          <w:rStyle w:val="FootnoteReference"/>
          <w:rFonts w:ascii="Times New Roman" w:hAnsi="Times New Roman" w:cs="Times New Roman"/>
          <w:sz w:val="24"/>
          <w:szCs w:val="24"/>
        </w:rPr>
        <w:footnoteReference w:id="1"/>
      </w:r>
      <w:r w:rsidR="00651E94">
        <w:rPr>
          <w:rFonts w:ascii="Times New Roman" w:hAnsi="Times New Roman" w:cs="Times New Roman"/>
          <w:sz w:val="24"/>
          <w:szCs w:val="24"/>
        </w:rPr>
        <w:t xml:space="preserve"> Despite his imprisonment and execution, Socrates was a key figure who exemplified spiritual individuality. </w:t>
      </w:r>
    </w:p>
    <w:p w:rsidR="002C0DD9" w:rsidRDefault="002C0DD9" w:rsidP="00D657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Jan Hus, who lived just before Martin Luther, </w:t>
      </w:r>
      <w:r w:rsidR="008F5FE3">
        <w:rPr>
          <w:rFonts w:ascii="Times New Roman" w:hAnsi="Times New Roman" w:cs="Times New Roman"/>
          <w:sz w:val="24"/>
          <w:szCs w:val="24"/>
        </w:rPr>
        <w:t xml:space="preserve">was inspired by John Wycliffe, another predecessor to the Reformation. Hus </w:t>
      </w:r>
      <w:r>
        <w:rPr>
          <w:rFonts w:ascii="Times New Roman" w:hAnsi="Times New Roman" w:cs="Times New Roman"/>
          <w:sz w:val="24"/>
          <w:szCs w:val="24"/>
        </w:rPr>
        <w:t>challenged the power of the pope</w:t>
      </w:r>
      <w:r w:rsidR="008F5FE3">
        <w:rPr>
          <w:rFonts w:ascii="Times New Roman" w:hAnsi="Times New Roman" w:cs="Times New Roman"/>
          <w:sz w:val="24"/>
          <w:szCs w:val="24"/>
        </w:rPr>
        <w:t xml:space="preserve"> and </w:t>
      </w:r>
      <w:r w:rsidR="00F60EB0">
        <w:rPr>
          <w:rFonts w:ascii="Times New Roman" w:hAnsi="Times New Roman" w:cs="Times New Roman"/>
          <w:sz w:val="24"/>
          <w:szCs w:val="24"/>
        </w:rPr>
        <w:t>called out the corruption in the papacy and clergy. Hus believed that Christ was the sole head of the church, and he believed in the huge importance of Scripture.</w:t>
      </w:r>
      <w:r w:rsidR="00F60EB0">
        <w:rPr>
          <w:rStyle w:val="FootnoteReference"/>
          <w:rFonts w:ascii="Times New Roman" w:hAnsi="Times New Roman" w:cs="Times New Roman"/>
          <w:sz w:val="24"/>
          <w:szCs w:val="24"/>
        </w:rPr>
        <w:footnoteReference w:id="2"/>
      </w:r>
      <w:r w:rsidR="00E65B20">
        <w:rPr>
          <w:rFonts w:ascii="Times New Roman" w:hAnsi="Times New Roman" w:cs="Times New Roman"/>
          <w:sz w:val="24"/>
          <w:szCs w:val="24"/>
        </w:rPr>
        <w:t xml:space="preserve"> While Hus had gained</w:t>
      </w:r>
      <w:r w:rsidR="00F60EB0">
        <w:rPr>
          <w:rFonts w:ascii="Times New Roman" w:hAnsi="Times New Roman" w:cs="Times New Roman"/>
          <w:sz w:val="24"/>
          <w:szCs w:val="24"/>
        </w:rPr>
        <w:t xml:space="preserve"> many followers, called Hussites, his spiritual individuality did not spread, as he was quickly deemed a heretic and burned at the stake. </w:t>
      </w:r>
    </w:p>
    <w:p w:rsidR="00651E94" w:rsidRDefault="0086033A" w:rsidP="006F06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before the Reformation, Joan of Arc exercised strong spiritual individualism. </w:t>
      </w:r>
      <w:r w:rsidR="006F0660">
        <w:rPr>
          <w:rFonts w:ascii="Times New Roman" w:hAnsi="Times New Roman" w:cs="Times New Roman"/>
          <w:sz w:val="24"/>
          <w:szCs w:val="24"/>
        </w:rPr>
        <w:t>She claimed she had heard a voice from God since she was thirteen years old. Through this voice she heard, Joan went on to save King Charles VII and to get him crowned in Reims.</w:t>
      </w:r>
      <w:r w:rsidR="006F0660">
        <w:rPr>
          <w:rStyle w:val="FootnoteReference"/>
          <w:rFonts w:ascii="Times New Roman" w:hAnsi="Times New Roman" w:cs="Times New Roman"/>
          <w:sz w:val="24"/>
          <w:szCs w:val="24"/>
        </w:rPr>
        <w:footnoteReference w:id="3"/>
      </w:r>
      <w:r w:rsidR="006F0660">
        <w:rPr>
          <w:rFonts w:ascii="Times New Roman" w:hAnsi="Times New Roman" w:cs="Times New Roman"/>
          <w:sz w:val="24"/>
          <w:szCs w:val="24"/>
        </w:rPr>
        <w:t xml:space="preserve"> Joan spoke out and challenged gender roles. </w:t>
      </w:r>
      <w:r w:rsidR="002E1871">
        <w:rPr>
          <w:rFonts w:ascii="Times New Roman" w:hAnsi="Times New Roman" w:cs="Times New Roman"/>
          <w:sz w:val="24"/>
          <w:szCs w:val="24"/>
        </w:rPr>
        <w:t xml:space="preserve">However, her individualism did not take hold in her </w:t>
      </w:r>
      <w:r w:rsidR="00E65B20">
        <w:rPr>
          <w:rFonts w:ascii="Times New Roman" w:hAnsi="Times New Roman" w:cs="Times New Roman"/>
          <w:sz w:val="24"/>
          <w:szCs w:val="24"/>
        </w:rPr>
        <w:t>society</w:t>
      </w:r>
      <w:r w:rsidR="002E1871">
        <w:rPr>
          <w:rFonts w:ascii="Times New Roman" w:hAnsi="Times New Roman" w:cs="Times New Roman"/>
          <w:sz w:val="24"/>
          <w:szCs w:val="24"/>
        </w:rPr>
        <w:t xml:space="preserve">. Her beliefs were highly unpopular; how could a peasant girl be completely responsible for the King’s throne? </w:t>
      </w:r>
    </w:p>
    <w:p w:rsidR="00072030" w:rsidRDefault="00072030" w:rsidP="006F0660">
      <w:pPr>
        <w:spacing w:line="480" w:lineRule="auto"/>
        <w:ind w:firstLine="720"/>
        <w:rPr>
          <w:rFonts w:ascii="Times New Roman" w:hAnsi="Times New Roman" w:cs="Times New Roman"/>
          <w:sz w:val="24"/>
          <w:szCs w:val="24"/>
        </w:rPr>
      </w:pPr>
      <w:r>
        <w:rPr>
          <w:rFonts w:ascii="Times New Roman" w:hAnsi="Times New Roman" w:cs="Times New Roman"/>
          <w:sz w:val="24"/>
          <w:szCs w:val="24"/>
        </w:rPr>
        <w:t>Domenico Scandella, most commonly known as Menocchio, was a miller who was imprisoned and questioned by the inquisitors for his individualistic beliefs. His most well-known belief was his cheese and worm theory about how God and the angels were created. The universe was the moldy cheese, and the angels and God just appeared, similar to how worms appear in moldy cheese. The inquisitors deemed Menocchio a heretic and had him executed.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Menocchio’s ideas were outlandish compared to the popular beliefs in the church; he was definitely a spiritual individualist, but society did not see his ideas as something to continue pursuing. </w:t>
      </w:r>
    </w:p>
    <w:p w:rsidR="00CA67D3" w:rsidRDefault="00CA67D3" w:rsidP="006F06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these well-known figures stepped out and practiced spiritual individualism; however, none of them were able to spark a mass individualism movement. Some were silenced because of contradictory and unpopular beliefs; no one had expressed such views before, and they were “too new” to be looked on with any seriousness. Others were silenced by way of execution. The Church did not want contradictory beliefs to be spread, so they quickly put an end to the root of their problems. As none of these people started the individualism movement, who did? </w:t>
      </w:r>
    </w:p>
    <w:p w:rsidR="00CA67D3" w:rsidRDefault="00D66995" w:rsidP="006F06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1517, Martin Luther posted his 95 Theses on the Wittenberg door, pointing out 95 aspects </w:t>
      </w:r>
      <w:r w:rsidR="002864D5">
        <w:rPr>
          <w:rFonts w:ascii="Times New Roman" w:hAnsi="Times New Roman" w:cs="Times New Roman"/>
          <w:sz w:val="24"/>
          <w:szCs w:val="24"/>
        </w:rPr>
        <w:t>concerning</w:t>
      </w:r>
      <w:r>
        <w:rPr>
          <w:rFonts w:ascii="Times New Roman" w:hAnsi="Times New Roman" w:cs="Times New Roman"/>
          <w:sz w:val="24"/>
          <w:szCs w:val="24"/>
        </w:rPr>
        <w:t xml:space="preserve"> the Church that needed reform. His main contentions were sola scriptura, sola gratia, and sola fide: scripture alone, grace alone, and faith alone. He </w:t>
      </w:r>
      <w:r w:rsidR="00DA33D6">
        <w:rPr>
          <w:rFonts w:ascii="Times New Roman" w:hAnsi="Times New Roman" w:cs="Times New Roman"/>
          <w:sz w:val="24"/>
          <w:szCs w:val="24"/>
        </w:rPr>
        <w:t xml:space="preserve">rejected the power of indulgences </w:t>
      </w:r>
      <w:r w:rsidR="002864D5">
        <w:rPr>
          <w:rFonts w:ascii="Times New Roman" w:hAnsi="Times New Roman" w:cs="Times New Roman"/>
          <w:sz w:val="24"/>
          <w:szCs w:val="24"/>
        </w:rPr>
        <w:t xml:space="preserve">and </w:t>
      </w:r>
      <w:r w:rsidR="00DA33D6">
        <w:rPr>
          <w:rFonts w:ascii="Times New Roman" w:hAnsi="Times New Roman" w:cs="Times New Roman"/>
          <w:sz w:val="24"/>
          <w:szCs w:val="24"/>
        </w:rPr>
        <w:t xml:space="preserve">emphasized </w:t>
      </w:r>
      <w:r w:rsidR="00335406">
        <w:rPr>
          <w:rFonts w:ascii="Times New Roman" w:hAnsi="Times New Roman" w:cs="Times New Roman"/>
          <w:sz w:val="24"/>
          <w:szCs w:val="24"/>
        </w:rPr>
        <w:t>the grace of God over the good works of man.</w:t>
      </w:r>
      <w:r w:rsidR="00335406">
        <w:rPr>
          <w:rStyle w:val="FootnoteReference"/>
          <w:rFonts w:ascii="Times New Roman" w:hAnsi="Times New Roman" w:cs="Times New Roman"/>
          <w:sz w:val="24"/>
          <w:szCs w:val="24"/>
        </w:rPr>
        <w:footnoteReference w:id="5"/>
      </w:r>
      <w:r w:rsidR="00335406">
        <w:rPr>
          <w:rFonts w:ascii="Times New Roman" w:hAnsi="Times New Roman" w:cs="Times New Roman"/>
          <w:sz w:val="24"/>
          <w:szCs w:val="24"/>
        </w:rPr>
        <w:t xml:space="preserve"> Luther had many similar ideas to the aforementioned figures, but he was able to spark the beginning of the Reformation. All the figures previously </w:t>
      </w:r>
      <w:r w:rsidR="002864D5">
        <w:rPr>
          <w:rFonts w:ascii="Times New Roman" w:hAnsi="Times New Roman" w:cs="Times New Roman"/>
          <w:sz w:val="24"/>
          <w:szCs w:val="24"/>
        </w:rPr>
        <w:t>mentioned were quickly cut down</w:t>
      </w:r>
      <w:r w:rsidR="00335406">
        <w:rPr>
          <w:rFonts w:ascii="Times New Roman" w:hAnsi="Times New Roman" w:cs="Times New Roman"/>
          <w:sz w:val="24"/>
          <w:szCs w:val="24"/>
        </w:rPr>
        <w:t xml:space="preserve"> before they could spark a revolution. However, Luther was under the protection of the Duke of Saxony, so he was able to continue his teachings and writings long enough to start a revolution. </w:t>
      </w:r>
    </w:p>
    <w:p w:rsidR="00760910" w:rsidRDefault="00B14A0C" w:rsidP="00760910">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335406">
        <w:rPr>
          <w:rFonts w:ascii="Times New Roman" w:hAnsi="Times New Roman" w:cs="Times New Roman"/>
          <w:sz w:val="24"/>
          <w:szCs w:val="24"/>
        </w:rPr>
        <w:t>any other key reformers became well-kno</w:t>
      </w:r>
      <w:r w:rsidR="00760910">
        <w:rPr>
          <w:rFonts w:ascii="Times New Roman" w:hAnsi="Times New Roman" w:cs="Times New Roman"/>
          <w:sz w:val="24"/>
          <w:szCs w:val="24"/>
        </w:rPr>
        <w:t>wn</w:t>
      </w:r>
      <w:r>
        <w:rPr>
          <w:rFonts w:ascii="Times New Roman" w:hAnsi="Times New Roman" w:cs="Times New Roman"/>
          <w:sz w:val="24"/>
          <w:szCs w:val="24"/>
        </w:rPr>
        <w:t xml:space="preserve"> after Martin Luther</w:t>
      </w:r>
      <w:r w:rsidR="00760910">
        <w:rPr>
          <w:rFonts w:ascii="Times New Roman" w:hAnsi="Times New Roman" w:cs="Times New Roman"/>
          <w:sz w:val="24"/>
          <w:szCs w:val="24"/>
        </w:rPr>
        <w:t xml:space="preserve">. Huldrych Zwingli lived in Switzerland, and was head of the Swiss Reformation in 1522. He also founded the Swiss Reformed Church. Furthermore, he wrote 67 theses in 1523 rejecting many of the church’s old beliefs, including purgatory, mass, and priestly mediation. Zwingli also started the approach of preaching from the books of the Bible. His reforms were widely accepted, and many seminaries </w:t>
      </w:r>
      <w:r w:rsidR="00760910">
        <w:rPr>
          <w:rFonts w:ascii="Times New Roman" w:hAnsi="Times New Roman" w:cs="Times New Roman"/>
          <w:sz w:val="24"/>
          <w:szCs w:val="24"/>
        </w:rPr>
        <w:lastRenderedPageBreak/>
        <w:t>were put in place to teach the reformed pastors.</w:t>
      </w:r>
      <w:r w:rsidR="004219E7">
        <w:rPr>
          <w:rStyle w:val="FootnoteReference"/>
          <w:rFonts w:ascii="Times New Roman" w:hAnsi="Times New Roman" w:cs="Times New Roman"/>
          <w:sz w:val="24"/>
          <w:szCs w:val="24"/>
        </w:rPr>
        <w:footnoteReference w:id="6"/>
      </w:r>
      <w:r w:rsidR="00760910">
        <w:rPr>
          <w:rFonts w:ascii="Times New Roman" w:hAnsi="Times New Roman" w:cs="Times New Roman"/>
          <w:sz w:val="24"/>
          <w:szCs w:val="24"/>
        </w:rPr>
        <w:t xml:space="preserve"> </w:t>
      </w:r>
      <w:r w:rsidR="004219E7">
        <w:rPr>
          <w:rFonts w:ascii="Times New Roman" w:hAnsi="Times New Roman" w:cs="Times New Roman"/>
          <w:sz w:val="24"/>
          <w:szCs w:val="24"/>
        </w:rPr>
        <w:t xml:space="preserve">Zwingli set about spiritual individuality in Switzerland, while Luther was in Germany. </w:t>
      </w:r>
    </w:p>
    <w:p w:rsidR="00FC7D67" w:rsidRDefault="00FC7D67" w:rsidP="00760910">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during Martin Luther’s time, John Calvin became a key figure. Not only did Calvin play a major role in the French Protestant Reformation, but he also spent a plethora of time in Geneva. His main contention was salvation by grace, just as Luther believed. However, Calvin founded Calvinism, a Protestant sect, where he taught no singing, dancing, gambling, or swearing.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Calvinists also had an acronym for their beliefs: </w:t>
      </w:r>
      <w:r w:rsidRPr="00FC7D67">
        <w:rPr>
          <w:rFonts w:ascii="Times New Roman" w:hAnsi="Times New Roman" w:cs="Times New Roman"/>
          <w:sz w:val="24"/>
          <w:szCs w:val="24"/>
        </w:rPr>
        <w:t xml:space="preserve">T.U.L.I.P., </w:t>
      </w:r>
      <w:r>
        <w:rPr>
          <w:rFonts w:ascii="Times New Roman" w:hAnsi="Times New Roman" w:cs="Times New Roman"/>
          <w:sz w:val="24"/>
          <w:szCs w:val="24"/>
        </w:rPr>
        <w:t xml:space="preserve">which stood for </w:t>
      </w:r>
      <w:r w:rsidRPr="00FC7D67">
        <w:rPr>
          <w:rFonts w:ascii="Times New Roman" w:hAnsi="Times New Roman" w:cs="Times New Roman"/>
          <w:sz w:val="24"/>
          <w:szCs w:val="24"/>
        </w:rPr>
        <w:t>total depravity, unconditional election, limited atonement, irresistible grace, and perseverance of the saints</w:t>
      </w:r>
      <w:r>
        <w:rPr>
          <w:rFonts w:ascii="Times New Roman" w:hAnsi="Times New Roman" w:cs="Times New Roman"/>
          <w:sz w:val="24"/>
          <w:szCs w:val="24"/>
        </w:rPr>
        <w:t xml:space="preserve">. </w:t>
      </w:r>
      <w:r w:rsidR="0049381E">
        <w:rPr>
          <w:rFonts w:ascii="Times New Roman" w:hAnsi="Times New Roman" w:cs="Times New Roman"/>
          <w:sz w:val="24"/>
          <w:szCs w:val="24"/>
        </w:rPr>
        <w:t xml:space="preserve">Looking at Luther’s Protestant Reformation, Calvin was able to create his own Protestant sect, individualizing himself from the Catholic Church. </w:t>
      </w:r>
    </w:p>
    <w:p w:rsidR="0049381E" w:rsidRDefault="00194B37" w:rsidP="0076091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1531, King Henry VIII separated the Church of England from the Roman Catholic Church, essentially forming the Anglican Church. After a dispute with the Catholic Church, Henry VIII</w:t>
      </w:r>
      <w:r w:rsidR="00FD2237">
        <w:rPr>
          <w:rFonts w:ascii="Times New Roman" w:hAnsi="Times New Roman" w:cs="Times New Roman"/>
          <w:sz w:val="24"/>
          <w:szCs w:val="24"/>
        </w:rPr>
        <w:t xml:space="preserve"> declared himself the sole</w:t>
      </w:r>
      <w:r>
        <w:rPr>
          <w:rFonts w:ascii="Times New Roman" w:hAnsi="Times New Roman" w:cs="Times New Roman"/>
          <w:sz w:val="24"/>
          <w:szCs w:val="24"/>
        </w:rPr>
        <w:t xml:space="preserve"> supreme ruler of both England and the Church of England.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FD2237">
        <w:rPr>
          <w:rFonts w:ascii="Times New Roman" w:hAnsi="Times New Roman" w:cs="Times New Roman"/>
          <w:sz w:val="24"/>
          <w:szCs w:val="24"/>
        </w:rPr>
        <w:t xml:space="preserve">Henry VIII, despite his reasons for separating from the Church, practiced spiritual individuality in his creation of his own church. </w:t>
      </w:r>
    </w:p>
    <w:p w:rsidR="004B3FF3" w:rsidRPr="00194B37" w:rsidRDefault="003B4D9A" w:rsidP="00BE79EB">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figures throughout history displayed individualism, from Akhenaten in ancient Egypt to King Henry VIII in the 16</w:t>
      </w:r>
      <w:r w:rsidRPr="003B4D9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Spiritual individuality has existed since the beginning of time. Peopl</w:t>
      </w:r>
      <w:r w:rsidR="00BE79EB">
        <w:rPr>
          <w:rFonts w:ascii="Times New Roman" w:hAnsi="Times New Roman" w:cs="Times New Roman"/>
          <w:sz w:val="24"/>
          <w:szCs w:val="24"/>
        </w:rPr>
        <w:t xml:space="preserve">e have always stepped out and </w:t>
      </w:r>
      <w:r w:rsidR="000921AC">
        <w:rPr>
          <w:rFonts w:ascii="Times New Roman" w:hAnsi="Times New Roman" w:cs="Times New Roman"/>
          <w:sz w:val="24"/>
          <w:szCs w:val="24"/>
        </w:rPr>
        <w:t>formed and expressed</w:t>
      </w:r>
      <w:r w:rsidR="00BE79EB">
        <w:rPr>
          <w:rFonts w:ascii="Times New Roman" w:hAnsi="Times New Roman" w:cs="Times New Roman"/>
          <w:sz w:val="24"/>
          <w:szCs w:val="24"/>
        </w:rPr>
        <w:t xml:space="preserve"> their own thoughts. However, for the longest time, these people were looked down upon by society, until Martin Luther. Luther was able to spark the start of a mass spiritual individuality movement. </w:t>
      </w:r>
    </w:p>
    <w:sectPr w:rsidR="004B3FF3" w:rsidRPr="00194B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B0" w:rsidRDefault="00B511B0" w:rsidP="00BE6E76">
      <w:pPr>
        <w:spacing w:after="0" w:line="240" w:lineRule="auto"/>
      </w:pPr>
      <w:r>
        <w:separator/>
      </w:r>
    </w:p>
  </w:endnote>
  <w:endnote w:type="continuationSeparator" w:id="0">
    <w:p w:rsidR="00B511B0" w:rsidRDefault="00B511B0" w:rsidP="00BE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B0" w:rsidRDefault="00B511B0" w:rsidP="00BE6E76">
      <w:pPr>
        <w:spacing w:after="0" w:line="240" w:lineRule="auto"/>
      </w:pPr>
      <w:r>
        <w:separator/>
      </w:r>
    </w:p>
  </w:footnote>
  <w:footnote w:type="continuationSeparator" w:id="0">
    <w:p w:rsidR="00B511B0" w:rsidRDefault="00B511B0" w:rsidP="00BE6E76">
      <w:pPr>
        <w:spacing w:after="0" w:line="240" w:lineRule="auto"/>
      </w:pPr>
      <w:r>
        <w:continuationSeparator/>
      </w:r>
    </w:p>
  </w:footnote>
  <w:footnote w:id="1">
    <w:p w:rsidR="00651E94" w:rsidRPr="00651E94" w:rsidRDefault="00651E94">
      <w:pPr>
        <w:pStyle w:val="FootnoteText"/>
        <w:rPr>
          <w:rFonts w:ascii="Times New Roman" w:hAnsi="Times New Roman" w:cs="Times New Roman"/>
        </w:rPr>
      </w:pPr>
      <w:r w:rsidRPr="00651E94">
        <w:rPr>
          <w:rStyle w:val="FootnoteReference"/>
          <w:rFonts w:ascii="Times New Roman" w:hAnsi="Times New Roman" w:cs="Times New Roman"/>
        </w:rPr>
        <w:footnoteRef/>
      </w:r>
      <w:r w:rsidRPr="00651E94">
        <w:rPr>
          <w:rFonts w:ascii="Times New Roman" w:hAnsi="Times New Roman" w:cs="Times New Roman"/>
        </w:rPr>
        <w:t xml:space="preserve"> Tim Whitmarsh, </w:t>
      </w:r>
      <w:r w:rsidRPr="00651E94">
        <w:rPr>
          <w:rFonts w:ascii="Times New Roman" w:hAnsi="Times New Roman" w:cs="Times New Roman"/>
          <w:i/>
        </w:rPr>
        <w:t xml:space="preserve">Battling the Gods: Atheism in the Ancient World </w:t>
      </w:r>
      <w:r w:rsidRPr="00651E94">
        <w:rPr>
          <w:rFonts w:ascii="Times New Roman" w:hAnsi="Times New Roman" w:cs="Times New Roman"/>
        </w:rPr>
        <w:t xml:space="preserve">(New York: Vintage Books, 2015), 125-137. </w:t>
      </w:r>
    </w:p>
  </w:footnote>
  <w:footnote w:id="2">
    <w:p w:rsidR="00F60EB0" w:rsidRPr="00DB73B7" w:rsidRDefault="00F60EB0">
      <w:pPr>
        <w:pStyle w:val="FootnoteText"/>
        <w:rPr>
          <w:rFonts w:ascii="Times New Roman" w:hAnsi="Times New Roman" w:cs="Times New Roman"/>
        </w:rPr>
      </w:pPr>
      <w:r w:rsidRPr="00DB73B7">
        <w:rPr>
          <w:rStyle w:val="FootnoteReference"/>
          <w:rFonts w:ascii="Times New Roman" w:hAnsi="Times New Roman" w:cs="Times New Roman"/>
        </w:rPr>
        <w:footnoteRef/>
      </w:r>
      <w:r w:rsidRPr="00DB73B7">
        <w:rPr>
          <w:rFonts w:ascii="Times New Roman" w:hAnsi="Times New Roman" w:cs="Times New Roman"/>
        </w:rPr>
        <w:t xml:space="preserve"> </w:t>
      </w:r>
      <w:r w:rsidR="00DB73B7" w:rsidRPr="00DB73B7">
        <w:rPr>
          <w:rFonts w:ascii="Times New Roman" w:hAnsi="Times New Roman" w:cs="Times New Roman"/>
        </w:rPr>
        <w:t xml:space="preserve">Matthew Spinka, </w:t>
      </w:r>
      <w:r w:rsidR="00DB73B7" w:rsidRPr="00DB73B7">
        <w:rPr>
          <w:rFonts w:ascii="Times New Roman" w:hAnsi="Times New Roman" w:cs="Times New Roman"/>
          <w:i/>
        </w:rPr>
        <w:t xml:space="preserve">John Hus’ Concept of the Church </w:t>
      </w:r>
      <w:r w:rsidR="00DB73B7" w:rsidRPr="00DB73B7">
        <w:rPr>
          <w:rFonts w:ascii="Times New Roman" w:hAnsi="Times New Roman" w:cs="Times New Roman"/>
        </w:rPr>
        <w:t xml:space="preserve">(New Jersey: Princeton University Press, 1966), 3-7, 31-41. </w:t>
      </w:r>
    </w:p>
  </w:footnote>
  <w:footnote w:id="3">
    <w:p w:rsidR="006F0660" w:rsidRPr="006F0660" w:rsidRDefault="006F0660">
      <w:pPr>
        <w:pStyle w:val="FootnoteText"/>
        <w:rPr>
          <w:rFonts w:ascii="Times New Roman" w:hAnsi="Times New Roman" w:cs="Times New Roman"/>
        </w:rPr>
      </w:pPr>
      <w:r w:rsidRPr="006F0660">
        <w:rPr>
          <w:rStyle w:val="FootnoteReference"/>
          <w:rFonts w:ascii="Times New Roman" w:hAnsi="Times New Roman" w:cs="Times New Roman"/>
        </w:rPr>
        <w:footnoteRef/>
      </w:r>
      <w:r w:rsidRPr="006F0660">
        <w:rPr>
          <w:rFonts w:ascii="Times New Roman" w:hAnsi="Times New Roman" w:cs="Times New Roman"/>
        </w:rPr>
        <w:t xml:space="preserve"> Régine Pernoud, </w:t>
      </w:r>
      <w:r w:rsidRPr="006F0660">
        <w:rPr>
          <w:rFonts w:ascii="Times New Roman" w:hAnsi="Times New Roman" w:cs="Times New Roman"/>
          <w:i/>
        </w:rPr>
        <w:t xml:space="preserve">Joan of Arc </w:t>
      </w:r>
      <w:r w:rsidRPr="006F0660">
        <w:rPr>
          <w:rFonts w:ascii="Times New Roman" w:hAnsi="Times New Roman" w:cs="Times New Roman"/>
        </w:rPr>
        <w:t>(Maryland: Scarborough House, 1994), 30-33.</w:t>
      </w:r>
    </w:p>
  </w:footnote>
  <w:footnote w:id="4">
    <w:p w:rsidR="00072030" w:rsidRPr="00072030" w:rsidRDefault="00072030">
      <w:pPr>
        <w:pStyle w:val="FootnoteText"/>
        <w:rPr>
          <w:rFonts w:ascii="Times New Roman" w:hAnsi="Times New Roman" w:cs="Times New Roman"/>
        </w:rPr>
      </w:pPr>
      <w:r w:rsidRPr="00072030">
        <w:rPr>
          <w:rStyle w:val="FootnoteReference"/>
          <w:rFonts w:ascii="Times New Roman" w:hAnsi="Times New Roman" w:cs="Times New Roman"/>
        </w:rPr>
        <w:footnoteRef/>
      </w:r>
      <w:r w:rsidRPr="00072030">
        <w:rPr>
          <w:rFonts w:ascii="Times New Roman" w:hAnsi="Times New Roman" w:cs="Times New Roman"/>
        </w:rPr>
        <w:t xml:space="preserve"> Carlo Ginzburg, trans. John &amp; Anne C. Tedeschi, </w:t>
      </w:r>
      <w:r w:rsidRPr="00072030">
        <w:rPr>
          <w:rFonts w:ascii="Times New Roman" w:hAnsi="Times New Roman" w:cs="Times New Roman"/>
          <w:i/>
        </w:rPr>
        <w:t>The Cheese and the Worms: The Cosmos of a Sixteenth-Century Miller</w:t>
      </w:r>
      <w:r w:rsidRPr="00072030">
        <w:rPr>
          <w:rFonts w:ascii="Times New Roman" w:hAnsi="Times New Roman" w:cs="Times New Roman"/>
        </w:rPr>
        <w:t xml:space="preserve"> (Maryland: Johns Hopkins University Press, 2013), 1-6. </w:t>
      </w:r>
    </w:p>
  </w:footnote>
  <w:footnote w:id="5">
    <w:p w:rsidR="00335406" w:rsidRPr="00335406" w:rsidRDefault="00335406">
      <w:pPr>
        <w:pStyle w:val="FootnoteText"/>
        <w:rPr>
          <w:rFonts w:ascii="Times New Roman" w:hAnsi="Times New Roman" w:cs="Times New Roman"/>
        </w:rPr>
      </w:pPr>
      <w:r w:rsidRPr="00335406">
        <w:rPr>
          <w:rStyle w:val="FootnoteReference"/>
          <w:rFonts w:ascii="Times New Roman" w:hAnsi="Times New Roman" w:cs="Times New Roman"/>
        </w:rPr>
        <w:footnoteRef/>
      </w:r>
      <w:r w:rsidRPr="00335406">
        <w:rPr>
          <w:rFonts w:ascii="Times New Roman" w:hAnsi="Times New Roman" w:cs="Times New Roman"/>
        </w:rPr>
        <w:t xml:space="preserve"> Thomas M. Lindsay, </w:t>
      </w:r>
      <w:r w:rsidRPr="00335406">
        <w:rPr>
          <w:rFonts w:ascii="Times New Roman" w:hAnsi="Times New Roman" w:cs="Times New Roman"/>
          <w:i/>
        </w:rPr>
        <w:t xml:space="preserve">Luther and the German Reformation </w:t>
      </w:r>
      <w:r w:rsidRPr="00335406">
        <w:rPr>
          <w:rFonts w:ascii="Times New Roman" w:hAnsi="Times New Roman" w:cs="Times New Roman"/>
        </w:rPr>
        <w:t xml:space="preserve">(Edinburgh: T. &amp; T. Clark, 1913), 53-74. </w:t>
      </w:r>
    </w:p>
  </w:footnote>
  <w:footnote w:id="6">
    <w:p w:rsidR="004219E7" w:rsidRPr="00FC7D67" w:rsidRDefault="004219E7">
      <w:pPr>
        <w:pStyle w:val="FootnoteText"/>
        <w:rPr>
          <w:rFonts w:ascii="Times New Roman" w:hAnsi="Times New Roman" w:cs="Times New Roman"/>
        </w:rPr>
      </w:pPr>
      <w:r w:rsidRPr="004219E7">
        <w:rPr>
          <w:rStyle w:val="FootnoteReference"/>
          <w:rFonts w:ascii="Times New Roman" w:hAnsi="Times New Roman" w:cs="Times New Roman"/>
        </w:rPr>
        <w:footnoteRef/>
      </w:r>
      <w:r w:rsidRPr="004219E7">
        <w:rPr>
          <w:rFonts w:ascii="Times New Roman" w:hAnsi="Times New Roman" w:cs="Times New Roman"/>
        </w:rPr>
        <w:t xml:space="preserve"> Oskar Farner, trans. D.G. Sear, </w:t>
      </w:r>
      <w:r w:rsidRPr="004219E7">
        <w:rPr>
          <w:rFonts w:ascii="Times New Roman" w:hAnsi="Times New Roman" w:cs="Times New Roman"/>
          <w:i/>
        </w:rPr>
        <w:t xml:space="preserve">Zwingli the Reformer: His Life and Work </w:t>
      </w:r>
      <w:r w:rsidRPr="004219E7">
        <w:rPr>
          <w:rFonts w:ascii="Times New Roman" w:hAnsi="Times New Roman" w:cs="Times New Roman"/>
        </w:rPr>
        <w:t xml:space="preserve">(United States of America: Philosophical Library, 1968), 31-41. </w:t>
      </w:r>
    </w:p>
  </w:footnote>
  <w:footnote w:id="7">
    <w:p w:rsidR="00FC7D67" w:rsidRPr="00FC7D67" w:rsidRDefault="00FC7D67">
      <w:pPr>
        <w:pStyle w:val="FootnoteText"/>
        <w:rPr>
          <w:rFonts w:ascii="Times New Roman" w:hAnsi="Times New Roman" w:cs="Times New Roman"/>
        </w:rPr>
      </w:pPr>
      <w:r w:rsidRPr="00FC7D67">
        <w:rPr>
          <w:rStyle w:val="FootnoteReference"/>
          <w:rFonts w:ascii="Times New Roman" w:hAnsi="Times New Roman" w:cs="Times New Roman"/>
        </w:rPr>
        <w:footnoteRef/>
      </w:r>
      <w:r w:rsidRPr="00FC7D67">
        <w:rPr>
          <w:rFonts w:ascii="Times New Roman" w:hAnsi="Times New Roman" w:cs="Times New Roman"/>
        </w:rPr>
        <w:t xml:space="preserve"> R.T. Kendall, </w:t>
      </w:r>
      <w:r w:rsidRPr="00FC7D67">
        <w:rPr>
          <w:rFonts w:ascii="Times New Roman" w:hAnsi="Times New Roman" w:cs="Times New Roman"/>
          <w:i/>
        </w:rPr>
        <w:t xml:space="preserve">Calvin and English Calvinism to 1649 </w:t>
      </w:r>
      <w:r w:rsidRPr="00FC7D67">
        <w:rPr>
          <w:rFonts w:ascii="Times New Roman" w:hAnsi="Times New Roman" w:cs="Times New Roman"/>
        </w:rPr>
        <w:t>(Great Britain: Oxford University Press, 1979), 13-21.</w:t>
      </w:r>
    </w:p>
  </w:footnote>
  <w:footnote w:id="8">
    <w:p w:rsidR="00194B37" w:rsidRPr="00194B37" w:rsidRDefault="00194B37">
      <w:pPr>
        <w:pStyle w:val="FootnoteText"/>
        <w:rPr>
          <w:rFonts w:ascii="Times New Roman" w:hAnsi="Times New Roman" w:cs="Times New Roman"/>
        </w:rPr>
      </w:pPr>
      <w:r w:rsidRPr="00194B37">
        <w:rPr>
          <w:rStyle w:val="FootnoteReference"/>
          <w:rFonts w:ascii="Times New Roman" w:hAnsi="Times New Roman" w:cs="Times New Roman"/>
        </w:rPr>
        <w:footnoteRef/>
      </w:r>
      <w:r w:rsidRPr="00194B37">
        <w:rPr>
          <w:rFonts w:ascii="Times New Roman" w:hAnsi="Times New Roman" w:cs="Times New Roman"/>
        </w:rPr>
        <w:t xml:space="preserve"> Alison Weir, </w:t>
      </w:r>
      <w:r w:rsidRPr="00194B37">
        <w:rPr>
          <w:rFonts w:ascii="Times New Roman" w:hAnsi="Times New Roman" w:cs="Times New Roman"/>
          <w:i/>
        </w:rPr>
        <w:t xml:space="preserve">The Six Wives of Henry VIII </w:t>
      </w:r>
      <w:r w:rsidRPr="00194B37">
        <w:rPr>
          <w:rFonts w:ascii="Times New Roman" w:hAnsi="Times New Roman" w:cs="Times New Roman"/>
        </w:rPr>
        <w:t>(New York: Ballantine Books, 1991), 220-222.</w:t>
      </w:r>
      <w:r w:rsidR="004B3FF3" w:rsidRPr="00194B3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3130556"/>
      <w:docPartObj>
        <w:docPartGallery w:val="Page Numbers (Top of Page)"/>
        <w:docPartUnique/>
      </w:docPartObj>
    </w:sdtPr>
    <w:sdtEndPr>
      <w:rPr>
        <w:noProof/>
      </w:rPr>
    </w:sdtEndPr>
    <w:sdtContent>
      <w:p w:rsidR="00BE6E76" w:rsidRPr="00BE6E76" w:rsidRDefault="00BE6E76">
        <w:pPr>
          <w:pStyle w:val="Header"/>
          <w:jc w:val="right"/>
          <w:rPr>
            <w:rFonts w:ascii="Times New Roman" w:hAnsi="Times New Roman" w:cs="Times New Roman"/>
            <w:sz w:val="24"/>
          </w:rPr>
        </w:pPr>
        <w:r w:rsidRPr="00BE6E76">
          <w:rPr>
            <w:rFonts w:ascii="Times New Roman" w:hAnsi="Times New Roman" w:cs="Times New Roman"/>
            <w:sz w:val="24"/>
          </w:rPr>
          <w:fldChar w:fldCharType="begin"/>
        </w:r>
        <w:r w:rsidRPr="00BE6E76">
          <w:rPr>
            <w:rFonts w:ascii="Times New Roman" w:hAnsi="Times New Roman" w:cs="Times New Roman"/>
            <w:sz w:val="24"/>
          </w:rPr>
          <w:instrText xml:space="preserve"> PAGE   \* MERGEFORMAT </w:instrText>
        </w:r>
        <w:r w:rsidRPr="00BE6E76">
          <w:rPr>
            <w:rFonts w:ascii="Times New Roman" w:hAnsi="Times New Roman" w:cs="Times New Roman"/>
            <w:sz w:val="24"/>
          </w:rPr>
          <w:fldChar w:fldCharType="separate"/>
        </w:r>
        <w:r w:rsidR="009F40CE">
          <w:rPr>
            <w:rFonts w:ascii="Times New Roman" w:hAnsi="Times New Roman" w:cs="Times New Roman"/>
            <w:noProof/>
            <w:sz w:val="24"/>
          </w:rPr>
          <w:t>4</w:t>
        </w:r>
        <w:r w:rsidRPr="00BE6E76">
          <w:rPr>
            <w:rFonts w:ascii="Times New Roman" w:hAnsi="Times New Roman" w:cs="Times New Roman"/>
            <w:noProof/>
            <w:sz w:val="24"/>
          </w:rPr>
          <w:fldChar w:fldCharType="end"/>
        </w:r>
      </w:p>
    </w:sdtContent>
  </w:sdt>
  <w:p w:rsidR="00BE6E76" w:rsidRDefault="00BE6E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73A"/>
    <w:multiLevelType w:val="hybridMultilevel"/>
    <w:tmpl w:val="D514D8A2"/>
    <w:lvl w:ilvl="0" w:tplc="36D26AFE">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04C1"/>
    <w:multiLevelType w:val="hybridMultilevel"/>
    <w:tmpl w:val="9FA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F3D2F"/>
    <w:multiLevelType w:val="hybridMultilevel"/>
    <w:tmpl w:val="CE2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E7752"/>
    <w:multiLevelType w:val="hybridMultilevel"/>
    <w:tmpl w:val="EA4C1874"/>
    <w:lvl w:ilvl="0" w:tplc="36D26AFE">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D3"/>
    <w:rsid w:val="00000C3C"/>
    <w:rsid w:val="000547C7"/>
    <w:rsid w:val="00072030"/>
    <w:rsid w:val="000921AC"/>
    <w:rsid w:val="00194B37"/>
    <w:rsid w:val="00263BEC"/>
    <w:rsid w:val="002864D5"/>
    <w:rsid w:val="002C0DD9"/>
    <w:rsid w:val="002E1871"/>
    <w:rsid w:val="00335406"/>
    <w:rsid w:val="003B4D9A"/>
    <w:rsid w:val="004219E7"/>
    <w:rsid w:val="0049381E"/>
    <w:rsid w:val="004B3FF3"/>
    <w:rsid w:val="00651E94"/>
    <w:rsid w:val="006625D3"/>
    <w:rsid w:val="006F0660"/>
    <w:rsid w:val="00727F3F"/>
    <w:rsid w:val="00760910"/>
    <w:rsid w:val="007F44D2"/>
    <w:rsid w:val="00855DB0"/>
    <w:rsid w:val="0086033A"/>
    <w:rsid w:val="00887485"/>
    <w:rsid w:val="008C0BB5"/>
    <w:rsid w:val="008F5FE3"/>
    <w:rsid w:val="00914FF2"/>
    <w:rsid w:val="009F40CE"/>
    <w:rsid w:val="00A232D3"/>
    <w:rsid w:val="00A63C17"/>
    <w:rsid w:val="00B059F2"/>
    <w:rsid w:val="00B14A0C"/>
    <w:rsid w:val="00B511B0"/>
    <w:rsid w:val="00BD7ACC"/>
    <w:rsid w:val="00BE6E76"/>
    <w:rsid w:val="00BE79EB"/>
    <w:rsid w:val="00C84210"/>
    <w:rsid w:val="00CA67D3"/>
    <w:rsid w:val="00D65730"/>
    <w:rsid w:val="00D66995"/>
    <w:rsid w:val="00DA33D6"/>
    <w:rsid w:val="00DB73B7"/>
    <w:rsid w:val="00E65B20"/>
    <w:rsid w:val="00F60EB0"/>
    <w:rsid w:val="00FB5499"/>
    <w:rsid w:val="00FB78EE"/>
    <w:rsid w:val="00FC7D67"/>
    <w:rsid w:val="00FD2237"/>
    <w:rsid w:val="00FE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B82F"/>
  <w15:chartTrackingRefBased/>
  <w15:docId w15:val="{410929F7-372E-42B1-BAAF-894EE2A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76"/>
  </w:style>
  <w:style w:type="paragraph" w:styleId="Footer">
    <w:name w:val="footer"/>
    <w:basedOn w:val="Normal"/>
    <w:link w:val="FooterChar"/>
    <w:uiPriority w:val="99"/>
    <w:unhideWhenUsed/>
    <w:rsid w:val="00BE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76"/>
  </w:style>
  <w:style w:type="paragraph" w:styleId="ListParagraph">
    <w:name w:val="List Paragraph"/>
    <w:basedOn w:val="Normal"/>
    <w:uiPriority w:val="34"/>
    <w:qFormat/>
    <w:rsid w:val="007F44D2"/>
    <w:pPr>
      <w:ind w:left="720"/>
      <w:contextualSpacing/>
    </w:pPr>
  </w:style>
  <w:style w:type="paragraph" w:styleId="FootnoteText">
    <w:name w:val="footnote text"/>
    <w:basedOn w:val="Normal"/>
    <w:link w:val="FootnoteTextChar"/>
    <w:uiPriority w:val="99"/>
    <w:semiHidden/>
    <w:unhideWhenUsed/>
    <w:rsid w:val="00651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E94"/>
    <w:rPr>
      <w:sz w:val="20"/>
      <w:szCs w:val="20"/>
    </w:rPr>
  </w:style>
  <w:style w:type="character" w:styleId="FootnoteReference">
    <w:name w:val="footnote reference"/>
    <w:basedOn w:val="DefaultParagraphFont"/>
    <w:uiPriority w:val="99"/>
    <w:semiHidden/>
    <w:unhideWhenUsed/>
    <w:rsid w:val="00651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725D91-5221-4D14-8C01-5F6C8935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Valovick</dc:creator>
  <cp:keywords/>
  <dc:description/>
  <cp:lastModifiedBy>Kyra Valovick</cp:lastModifiedBy>
  <cp:revision>30</cp:revision>
  <dcterms:created xsi:type="dcterms:W3CDTF">2019-12-09T23:11:00Z</dcterms:created>
  <dcterms:modified xsi:type="dcterms:W3CDTF">2019-12-10T23:11:00Z</dcterms:modified>
</cp:coreProperties>
</file>