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CF081" w14:textId="77777777" w:rsidR="007362B1" w:rsidRDefault="00FE29FB" w:rsidP="0074223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Cammy Toddy</w:t>
      </w:r>
    </w:p>
    <w:p w14:paraId="4783704F" w14:textId="2515EB1F" w:rsidR="00FE29FB" w:rsidRDefault="00FE29FB" w:rsidP="0074223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Shoent</w:t>
      </w:r>
      <w:r w:rsidR="00767E07">
        <w:rPr>
          <w:rFonts w:ascii="Times New Roman" w:hAnsi="Times New Roman" w:cs="Times New Roman"/>
        </w:rPr>
        <w:t>h</w:t>
      </w:r>
      <w:bookmarkStart w:id="0" w:name="_GoBack"/>
      <w:bookmarkEnd w:id="0"/>
      <w:r>
        <w:rPr>
          <w:rFonts w:ascii="Times New Roman" w:hAnsi="Times New Roman" w:cs="Times New Roman"/>
        </w:rPr>
        <w:t>al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87872AC" w14:textId="77777777" w:rsidR="00FE29FB" w:rsidRDefault="00FE29FB" w:rsidP="0074223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 171-01</w:t>
      </w:r>
    </w:p>
    <w:p w14:paraId="5FD40082" w14:textId="77777777" w:rsidR="00FE29FB" w:rsidRDefault="00FE29FB" w:rsidP="0074223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March 2018</w:t>
      </w:r>
    </w:p>
    <w:p w14:paraId="632454C4" w14:textId="77777777" w:rsidR="00FE29FB" w:rsidRDefault="00FE29FB" w:rsidP="00FE29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 Report 1</w:t>
      </w:r>
    </w:p>
    <w:p w14:paraId="745BFECE" w14:textId="77777777" w:rsidR="00490D2D" w:rsidRDefault="00490D2D" w:rsidP="00FE29FB">
      <w:pPr>
        <w:jc w:val="center"/>
        <w:rPr>
          <w:rFonts w:ascii="Times New Roman" w:hAnsi="Times New Roman" w:cs="Times New Roman"/>
        </w:rPr>
      </w:pPr>
    </w:p>
    <w:p w14:paraId="30232A6C" w14:textId="3C4A1653" w:rsidR="00B42EF4" w:rsidRDefault="00F93C17" w:rsidP="0074223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21070">
        <w:rPr>
          <w:rFonts w:ascii="Times New Roman" w:hAnsi="Times New Roman" w:cs="Times New Roman"/>
        </w:rPr>
        <w:t xml:space="preserve">Our country faces many problems today, one </w:t>
      </w:r>
      <w:proofErr w:type="gramStart"/>
      <w:r w:rsidR="00421070">
        <w:rPr>
          <w:rFonts w:ascii="Times New Roman" w:hAnsi="Times New Roman" w:cs="Times New Roman"/>
        </w:rPr>
        <w:t>in particular that</w:t>
      </w:r>
      <w:proofErr w:type="gramEnd"/>
      <w:r w:rsidR="00421070">
        <w:rPr>
          <w:rFonts w:ascii="Times New Roman" w:hAnsi="Times New Roman" w:cs="Times New Roman"/>
        </w:rPr>
        <w:t xml:space="preserve"> I focused on </w:t>
      </w:r>
      <w:r w:rsidR="004F2244">
        <w:rPr>
          <w:rFonts w:ascii="Times New Roman" w:hAnsi="Times New Roman" w:cs="Times New Roman"/>
        </w:rPr>
        <w:t xml:space="preserve">was </w:t>
      </w:r>
      <w:r w:rsidR="00886F60">
        <w:rPr>
          <w:rFonts w:ascii="Times New Roman" w:hAnsi="Times New Roman" w:cs="Times New Roman"/>
        </w:rPr>
        <w:t xml:space="preserve">the </w:t>
      </w:r>
      <w:r w:rsidR="004F2244">
        <w:rPr>
          <w:rFonts w:ascii="Times New Roman" w:hAnsi="Times New Roman" w:cs="Times New Roman"/>
        </w:rPr>
        <w:t xml:space="preserve">amount of spending on </w:t>
      </w:r>
      <w:r w:rsidR="00421070">
        <w:rPr>
          <w:rFonts w:ascii="Times New Roman" w:hAnsi="Times New Roman" w:cs="Times New Roman"/>
        </w:rPr>
        <w:t xml:space="preserve">assistance for childcare. </w:t>
      </w:r>
      <w:proofErr w:type="gramStart"/>
      <w:r w:rsidR="00421070">
        <w:rPr>
          <w:rFonts w:ascii="Times New Roman" w:hAnsi="Times New Roman" w:cs="Times New Roman"/>
        </w:rPr>
        <w:t>In order to</w:t>
      </w:r>
      <w:proofErr w:type="gramEnd"/>
      <w:r w:rsidR="00421070">
        <w:rPr>
          <w:rFonts w:ascii="Times New Roman" w:hAnsi="Times New Roman" w:cs="Times New Roman"/>
        </w:rPr>
        <w:t xml:space="preserve"> investigate this issue further, I examined the </w:t>
      </w:r>
      <w:r w:rsidR="008C0AFB">
        <w:rPr>
          <w:rFonts w:ascii="Times New Roman" w:hAnsi="Times New Roman" w:cs="Times New Roman"/>
        </w:rPr>
        <w:t xml:space="preserve">proportions </w:t>
      </w:r>
      <w:r w:rsidR="004F2244">
        <w:rPr>
          <w:rFonts w:ascii="Times New Roman" w:hAnsi="Times New Roman" w:cs="Times New Roman"/>
        </w:rPr>
        <w:t>op</w:t>
      </w:r>
      <w:r w:rsidR="00421070">
        <w:rPr>
          <w:rFonts w:ascii="Times New Roman" w:hAnsi="Times New Roman" w:cs="Times New Roman"/>
        </w:rPr>
        <w:t>i</w:t>
      </w:r>
      <w:r w:rsidR="004F2244">
        <w:rPr>
          <w:rFonts w:ascii="Times New Roman" w:hAnsi="Times New Roman" w:cs="Times New Roman"/>
        </w:rPr>
        <w:t>ni</w:t>
      </w:r>
      <w:r w:rsidR="00421070">
        <w:rPr>
          <w:rFonts w:ascii="Times New Roman" w:hAnsi="Times New Roman" w:cs="Times New Roman"/>
        </w:rPr>
        <w:t xml:space="preserve">ons of American adults, who think we are either spending too much, about right, or too little on assistance for childcare. </w:t>
      </w:r>
      <w:r w:rsidR="008C0AFB">
        <w:rPr>
          <w:rFonts w:ascii="Times New Roman" w:hAnsi="Times New Roman" w:cs="Times New Roman"/>
        </w:rPr>
        <w:t xml:space="preserve">After </w:t>
      </w:r>
      <w:proofErr w:type="gramStart"/>
      <w:r w:rsidR="008C0AFB">
        <w:rPr>
          <w:rFonts w:ascii="Times New Roman" w:hAnsi="Times New Roman" w:cs="Times New Roman"/>
        </w:rPr>
        <w:t>looking into</w:t>
      </w:r>
      <w:proofErr w:type="gramEnd"/>
      <w:r w:rsidR="008C0AFB">
        <w:rPr>
          <w:rFonts w:ascii="Times New Roman" w:hAnsi="Times New Roman" w:cs="Times New Roman"/>
        </w:rPr>
        <w:t xml:space="preserve"> the process of the General Social Survey (GSS), I believe this investigation is </w:t>
      </w:r>
      <w:r w:rsidR="00E34EB6">
        <w:rPr>
          <w:rFonts w:ascii="Times New Roman" w:hAnsi="Times New Roman" w:cs="Times New Roman"/>
        </w:rPr>
        <w:t xml:space="preserve">both </w:t>
      </w:r>
      <w:r w:rsidR="008C0AFB">
        <w:rPr>
          <w:rFonts w:ascii="Times New Roman" w:hAnsi="Times New Roman" w:cs="Times New Roman"/>
        </w:rPr>
        <w:t xml:space="preserve">random and representative. </w:t>
      </w:r>
      <w:r w:rsidR="00173361">
        <w:rPr>
          <w:rFonts w:ascii="Times New Roman" w:hAnsi="Times New Roman" w:cs="Times New Roman"/>
        </w:rPr>
        <w:t>Through my findings, I notic</w:t>
      </w:r>
      <w:r w:rsidR="0086660C">
        <w:rPr>
          <w:rFonts w:ascii="Times New Roman" w:hAnsi="Times New Roman" w:cs="Times New Roman"/>
        </w:rPr>
        <w:t>ed that GSS uses addresses to ac</w:t>
      </w:r>
      <w:r w:rsidR="00173361">
        <w:rPr>
          <w:rFonts w:ascii="Times New Roman" w:hAnsi="Times New Roman" w:cs="Times New Roman"/>
        </w:rPr>
        <w:t xml:space="preserve">count for a “cross-section” of the country. Therefore, this meets the </w:t>
      </w:r>
      <w:r w:rsidR="006B6C4F">
        <w:rPr>
          <w:rFonts w:ascii="Times New Roman" w:hAnsi="Times New Roman" w:cs="Times New Roman"/>
        </w:rPr>
        <w:t xml:space="preserve">representative condition of an </w:t>
      </w:r>
      <w:r w:rsidR="00173361">
        <w:rPr>
          <w:rFonts w:ascii="Times New Roman" w:hAnsi="Times New Roman" w:cs="Times New Roman"/>
        </w:rPr>
        <w:t>SRS</w:t>
      </w:r>
      <w:r w:rsidR="006B6C4F">
        <w:rPr>
          <w:rFonts w:ascii="Times New Roman" w:hAnsi="Times New Roman" w:cs="Times New Roman"/>
        </w:rPr>
        <w:t xml:space="preserve"> because </w:t>
      </w:r>
      <w:r w:rsidR="00E34EB6">
        <w:rPr>
          <w:rFonts w:ascii="Times New Roman" w:hAnsi="Times New Roman" w:cs="Times New Roman"/>
        </w:rPr>
        <w:t xml:space="preserve">it depicts a segment of the country rather than just one state. Additionally, households from all over the United States were randomly selected to participate. Within each family an adult was selected a random to take part in the survey. </w:t>
      </w:r>
      <w:r w:rsidR="00C476E2">
        <w:rPr>
          <w:rFonts w:ascii="Times New Roman" w:hAnsi="Times New Roman" w:cs="Times New Roman"/>
        </w:rPr>
        <w:t xml:space="preserve">GSS performed an SRS by having each household from all over the country have the same chance to be selected for this survey (para. 2). </w:t>
      </w:r>
      <w:r w:rsidR="00742239">
        <w:rPr>
          <w:rFonts w:ascii="Times New Roman" w:hAnsi="Times New Roman" w:cs="Times New Roman"/>
        </w:rPr>
        <w:t>This survey proved to be well constructed by having both necessary elements of an SRS – random and representative. I initially thought the proportions of American adults who thought too much money is spent on assistance for childcare would be p</w:t>
      </w:r>
      <w:r w:rsidR="00742239">
        <w:rPr>
          <w:rFonts w:ascii="Times New Roman" w:hAnsi="Times New Roman" w:cs="Times New Roman"/>
          <w:vertAlign w:val="subscript"/>
        </w:rPr>
        <w:t>1</w:t>
      </w:r>
      <w:r w:rsidR="00742239">
        <w:rPr>
          <w:rFonts w:ascii="Times New Roman" w:hAnsi="Times New Roman" w:cs="Times New Roman"/>
        </w:rPr>
        <w:t xml:space="preserve"> = </w:t>
      </w:r>
      <w:r w:rsidR="004F2244">
        <w:rPr>
          <w:rFonts w:ascii="Times New Roman" w:hAnsi="Times New Roman" w:cs="Times New Roman"/>
        </w:rPr>
        <w:t>0</w:t>
      </w:r>
      <w:r w:rsidR="00742239">
        <w:rPr>
          <w:rFonts w:ascii="Times New Roman" w:hAnsi="Times New Roman" w:cs="Times New Roman"/>
        </w:rPr>
        <w:t>.15. This lead me to believe that p</w:t>
      </w:r>
      <w:r w:rsidR="00742239">
        <w:rPr>
          <w:rFonts w:ascii="Times New Roman" w:hAnsi="Times New Roman" w:cs="Times New Roman"/>
          <w:vertAlign w:val="subscript"/>
        </w:rPr>
        <w:t>2</w:t>
      </w:r>
      <w:r w:rsidR="00742239">
        <w:rPr>
          <w:rFonts w:ascii="Times New Roman" w:hAnsi="Times New Roman" w:cs="Times New Roman"/>
        </w:rPr>
        <w:t xml:space="preserve"> = </w:t>
      </w:r>
      <w:r w:rsidR="004F2244">
        <w:rPr>
          <w:rFonts w:ascii="Times New Roman" w:hAnsi="Times New Roman" w:cs="Times New Roman"/>
        </w:rPr>
        <w:t>0</w:t>
      </w:r>
      <w:r w:rsidR="00742239">
        <w:rPr>
          <w:rFonts w:ascii="Times New Roman" w:hAnsi="Times New Roman" w:cs="Times New Roman"/>
        </w:rPr>
        <w:t>.55 for the proportion of adults who thought about the right amount was spent on assistance for childcare. Lastly, I expected p</w:t>
      </w:r>
      <w:r w:rsidR="00742239">
        <w:rPr>
          <w:rFonts w:ascii="Times New Roman" w:hAnsi="Times New Roman" w:cs="Times New Roman"/>
          <w:vertAlign w:val="subscript"/>
        </w:rPr>
        <w:t xml:space="preserve">3 </w:t>
      </w:r>
      <w:r w:rsidR="00742239">
        <w:rPr>
          <w:rFonts w:ascii="Times New Roman" w:hAnsi="Times New Roman" w:cs="Times New Roman"/>
        </w:rPr>
        <w:t xml:space="preserve">= </w:t>
      </w:r>
      <w:r w:rsidR="004F2244">
        <w:rPr>
          <w:rFonts w:ascii="Times New Roman" w:hAnsi="Times New Roman" w:cs="Times New Roman"/>
        </w:rPr>
        <w:t>0</w:t>
      </w:r>
      <w:r w:rsidR="00742239">
        <w:rPr>
          <w:rFonts w:ascii="Times New Roman" w:hAnsi="Times New Roman" w:cs="Times New Roman"/>
        </w:rPr>
        <w:t xml:space="preserve">.3 for those who though too little was spent on assistance for childcare. </w:t>
      </w:r>
    </w:p>
    <w:p w14:paraId="03D4BF5E" w14:textId="7F2AB08D" w:rsidR="00FE29FB" w:rsidRDefault="00C04388" w:rsidP="00D1050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This survey analyzes one categorical variable, meaning a bar graph or pie chart would be acceptable to demonstrate the statistics. </w:t>
      </w:r>
      <w:r w:rsidR="005C2B8B">
        <w:rPr>
          <w:rFonts w:ascii="Times New Roman" w:hAnsi="Times New Roman" w:cs="Times New Roman"/>
        </w:rPr>
        <w:t>I originally thought the proportions of opinions of spending on assistance for childcare was p</w:t>
      </w:r>
      <w:r w:rsidR="005C2B8B">
        <w:rPr>
          <w:rFonts w:ascii="Times New Roman" w:hAnsi="Times New Roman" w:cs="Times New Roman"/>
          <w:vertAlign w:val="subscript"/>
        </w:rPr>
        <w:t>1</w:t>
      </w:r>
      <w:r w:rsidR="005C2B8B">
        <w:rPr>
          <w:rFonts w:ascii="Times New Roman" w:hAnsi="Times New Roman" w:cs="Times New Roman"/>
        </w:rPr>
        <w:t xml:space="preserve"> = </w:t>
      </w:r>
      <w:r w:rsidR="004F2244">
        <w:rPr>
          <w:rFonts w:ascii="Times New Roman" w:hAnsi="Times New Roman" w:cs="Times New Roman"/>
        </w:rPr>
        <w:t>0</w:t>
      </w:r>
      <w:r w:rsidR="005C2B8B">
        <w:rPr>
          <w:rFonts w:ascii="Times New Roman" w:hAnsi="Times New Roman" w:cs="Times New Roman"/>
        </w:rPr>
        <w:t>.15, p</w:t>
      </w:r>
      <w:r w:rsidR="005C2B8B">
        <w:rPr>
          <w:rFonts w:ascii="Times New Roman" w:hAnsi="Times New Roman" w:cs="Times New Roman"/>
          <w:vertAlign w:val="subscript"/>
        </w:rPr>
        <w:t>2</w:t>
      </w:r>
      <w:r w:rsidR="005C2B8B">
        <w:rPr>
          <w:rFonts w:ascii="Times New Roman" w:hAnsi="Times New Roman" w:cs="Times New Roman"/>
        </w:rPr>
        <w:t xml:space="preserve"> = </w:t>
      </w:r>
      <w:r w:rsidR="004F2244">
        <w:rPr>
          <w:rFonts w:ascii="Times New Roman" w:hAnsi="Times New Roman" w:cs="Times New Roman"/>
        </w:rPr>
        <w:t>0</w:t>
      </w:r>
      <w:r w:rsidR="005C2B8B">
        <w:rPr>
          <w:rFonts w:ascii="Times New Roman" w:hAnsi="Times New Roman" w:cs="Times New Roman"/>
        </w:rPr>
        <w:t>.55. and p</w:t>
      </w:r>
      <w:r w:rsidR="005C2B8B">
        <w:rPr>
          <w:rFonts w:ascii="Times New Roman" w:hAnsi="Times New Roman" w:cs="Times New Roman"/>
          <w:vertAlign w:val="subscript"/>
        </w:rPr>
        <w:t xml:space="preserve">3 </w:t>
      </w:r>
      <w:r w:rsidR="005C2B8B">
        <w:rPr>
          <w:rFonts w:ascii="Times New Roman" w:hAnsi="Times New Roman" w:cs="Times New Roman"/>
        </w:rPr>
        <w:t xml:space="preserve">= </w:t>
      </w:r>
      <w:r w:rsidR="004F2244">
        <w:rPr>
          <w:rFonts w:ascii="Times New Roman" w:hAnsi="Times New Roman" w:cs="Times New Roman"/>
        </w:rPr>
        <w:t>0</w:t>
      </w:r>
      <w:r w:rsidR="005C2B8B">
        <w:rPr>
          <w:rFonts w:ascii="Times New Roman" w:hAnsi="Times New Roman" w:cs="Times New Roman"/>
        </w:rPr>
        <w:t>.3</w:t>
      </w:r>
      <w:r w:rsidR="00B42EF4">
        <w:rPr>
          <w:rFonts w:ascii="Times New Roman" w:hAnsi="Times New Roman" w:cs="Times New Roman"/>
        </w:rPr>
        <w:t xml:space="preserve">. </w:t>
      </w:r>
      <w:r w:rsidR="002D12F5">
        <w:rPr>
          <w:rFonts w:ascii="Times New Roman" w:hAnsi="Times New Roman" w:cs="Times New Roman"/>
        </w:rPr>
        <w:t xml:space="preserve">This survey was tested using a Chi-Square Goodness-of-Fit test, which deals with more than two categories. For this </w:t>
      </w:r>
      <w:r w:rsidR="003E5280">
        <w:rPr>
          <w:rFonts w:ascii="Times New Roman" w:hAnsi="Times New Roman" w:cs="Times New Roman"/>
        </w:rPr>
        <w:t>problem,</w:t>
      </w:r>
      <w:r w:rsidR="002D12F5">
        <w:rPr>
          <w:rFonts w:ascii="Times New Roman" w:hAnsi="Times New Roman" w:cs="Times New Roman"/>
        </w:rPr>
        <w:t xml:space="preserve"> the three categories were the opinions of spending on assistance for childcare: too much, about right, or too little. </w:t>
      </w:r>
      <w:r w:rsidR="003E5280">
        <w:rPr>
          <w:rFonts w:ascii="Times New Roman" w:hAnsi="Times New Roman" w:cs="Times New Roman"/>
        </w:rPr>
        <w:t>Fro</w:t>
      </w:r>
      <w:r w:rsidR="00886F60">
        <w:rPr>
          <w:rFonts w:ascii="Times New Roman" w:hAnsi="Times New Roman" w:cs="Times New Roman"/>
        </w:rPr>
        <w:t>m the data, my expected proportions</w:t>
      </w:r>
      <w:r w:rsidR="00CE6234">
        <w:rPr>
          <w:rFonts w:ascii="Times New Roman" w:hAnsi="Times New Roman" w:cs="Times New Roman"/>
        </w:rPr>
        <w:t xml:space="preserve"> do not fit the figures </w:t>
      </w:r>
      <w:r w:rsidR="003E5280">
        <w:rPr>
          <w:rFonts w:ascii="Times New Roman" w:hAnsi="Times New Roman" w:cs="Times New Roman"/>
        </w:rPr>
        <w:t xml:space="preserve">because my numbers </w:t>
      </w:r>
      <w:r w:rsidR="0066677C">
        <w:rPr>
          <w:rFonts w:ascii="Times New Roman" w:hAnsi="Times New Roman" w:cs="Times New Roman"/>
        </w:rPr>
        <w:t xml:space="preserve">were quite off from the results as shown in the expected counts. </w:t>
      </w:r>
      <w:r w:rsidR="00CE6234">
        <w:rPr>
          <w:rFonts w:ascii="Times New Roman" w:hAnsi="Times New Roman" w:cs="Times New Roman"/>
        </w:rPr>
        <w:t>Also, my initial proportions of p</w:t>
      </w:r>
      <w:r w:rsidR="00CE6234">
        <w:rPr>
          <w:rFonts w:ascii="Times New Roman" w:hAnsi="Times New Roman" w:cs="Times New Roman"/>
          <w:vertAlign w:val="subscript"/>
        </w:rPr>
        <w:t>1</w:t>
      </w:r>
      <w:r w:rsidR="00CE6234">
        <w:rPr>
          <w:rFonts w:ascii="Times New Roman" w:hAnsi="Times New Roman" w:cs="Times New Roman"/>
        </w:rPr>
        <w:t xml:space="preserve"> = 0.15, p</w:t>
      </w:r>
      <w:r w:rsidR="00CE6234">
        <w:rPr>
          <w:rFonts w:ascii="Times New Roman" w:hAnsi="Times New Roman" w:cs="Times New Roman"/>
          <w:vertAlign w:val="subscript"/>
        </w:rPr>
        <w:t>2</w:t>
      </w:r>
      <w:r w:rsidR="00CE6234">
        <w:rPr>
          <w:rFonts w:ascii="Times New Roman" w:hAnsi="Times New Roman" w:cs="Times New Roman"/>
        </w:rPr>
        <w:t xml:space="preserve"> = 0.55. and p</w:t>
      </w:r>
      <w:r w:rsidR="00CE6234">
        <w:rPr>
          <w:rFonts w:ascii="Times New Roman" w:hAnsi="Times New Roman" w:cs="Times New Roman"/>
          <w:vertAlign w:val="subscript"/>
        </w:rPr>
        <w:t xml:space="preserve">3 </w:t>
      </w:r>
      <w:r w:rsidR="00CE6234">
        <w:rPr>
          <w:rFonts w:ascii="Times New Roman" w:hAnsi="Times New Roman" w:cs="Times New Roman"/>
        </w:rPr>
        <w:t xml:space="preserve">= 0.3 were substantially different from the </w:t>
      </w:r>
      <w:proofErr w:type="spellStart"/>
      <w:r w:rsidR="00CE6234">
        <w:rPr>
          <w:rFonts w:ascii="Times New Roman" w:hAnsi="Times New Roman" w:cs="Times New Roman"/>
        </w:rPr>
        <w:t>percents</w:t>
      </w:r>
      <w:proofErr w:type="spellEnd"/>
      <w:r w:rsidR="00CE6234">
        <w:rPr>
          <w:rFonts w:ascii="Times New Roman" w:hAnsi="Times New Roman" w:cs="Times New Roman"/>
        </w:rPr>
        <w:t xml:space="preserve"> shown in the pie chart. </w:t>
      </w: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3204"/>
        <w:gridCol w:w="3205"/>
        <w:gridCol w:w="3205"/>
      </w:tblGrid>
      <w:tr w:rsidR="00933915" w14:paraId="1DCF1300" w14:textId="77777777" w:rsidTr="00933915">
        <w:trPr>
          <w:trHeight w:val="582"/>
        </w:trPr>
        <w:tc>
          <w:tcPr>
            <w:tcW w:w="3204" w:type="dxa"/>
          </w:tcPr>
          <w:p w14:paraId="7467D417" w14:textId="26A307B9" w:rsidR="00933915" w:rsidRPr="00933915" w:rsidRDefault="00215845" w:rsidP="009339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Opinions of </w:t>
            </w:r>
            <w:r w:rsidR="00933915">
              <w:rPr>
                <w:rFonts w:ascii="Times New Roman" w:hAnsi="Times New Roman" w:cs="Times New Roman"/>
                <w:b/>
              </w:rPr>
              <w:t>Spending on Assistance for Childcare</w:t>
            </w:r>
          </w:p>
        </w:tc>
        <w:tc>
          <w:tcPr>
            <w:tcW w:w="3205" w:type="dxa"/>
          </w:tcPr>
          <w:p w14:paraId="4E4071B0" w14:textId="4D3A5649" w:rsidR="00933915" w:rsidRPr="00933915" w:rsidRDefault="00933915" w:rsidP="00933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915">
              <w:rPr>
                <w:rFonts w:ascii="Times New Roman" w:hAnsi="Times New Roman" w:cs="Times New Roman"/>
                <w:b/>
              </w:rPr>
              <w:t>Observed Counts</w:t>
            </w:r>
          </w:p>
        </w:tc>
        <w:tc>
          <w:tcPr>
            <w:tcW w:w="3205" w:type="dxa"/>
          </w:tcPr>
          <w:p w14:paraId="1956462E" w14:textId="520CFE64" w:rsidR="00933915" w:rsidRPr="00933915" w:rsidRDefault="00933915" w:rsidP="00933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915">
              <w:rPr>
                <w:rFonts w:ascii="Times New Roman" w:hAnsi="Times New Roman" w:cs="Times New Roman"/>
                <w:b/>
              </w:rPr>
              <w:t>Expected Counts</w:t>
            </w:r>
          </w:p>
        </w:tc>
      </w:tr>
      <w:tr w:rsidR="00933915" w14:paraId="0D4587FD" w14:textId="77777777" w:rsidTr="00933915">
        <w:trPr>
          <w:trHeight w:val="582"/>
        </w:trPr>
        <w:tc>
          <w:tcPr>
            <w:tcW w:w="3204" w:type="dxa"/>
          </w:tcPr>
          <w:p w14:paraId="2C18BAFF" w14:textId="16846AC8" w:rsidR="00933915" w:rsidRPr="00933915" w:rsidRDefault="00933915" w:rsidP="00933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915">
              <w:rPr>
                <w:rFonts w:ascii="Times New Roman" w:hAnsi="Times New Roman" w:cs="Times New Roman"/>
                <w:b/>
              </w:rPr>
              <w:t>Too Much</w:t>
            </w:r>
          </w:p>
        </w:tc>
        <w:tc>
          <w:tcPr>
            <w:tcW w:w="3205" w:type="dxa"/>
          </w:tcPr>
          <w:p w14:paraId="4BCA93DD" w14:textId="5788344B" w:rsidR="00933915" w:rsidRDefault="00933915" w:rsidP="0093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205" w:type="dxa"/>
          </w:tcPr>
          <w:p w14:paraId="35976D36" w14:textId="434541BB" w:rsidR="00933915" w:rsidRDefault="00933915" w:rsidP="0093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933915" w14:paraId="1733A81E" w14:textId="77777777" w:rsidTr="00933915">
        <w:trPr>
          <w:trHeight w:val="582"/>
        </w:trPr>
        <w:tc>
          <w:tcPr>
            <w:tcW w:w="3204" w:type="dxa"/>
          </w:tcPr>
          <w:p w14:paraId="3F7EA072" w14:textId="710126C9" w:rsidR="00933915" w:rsidRPr="00933915" w:rsidRDefault="00933915" w:rsidP="00933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915">
              <w:rPr>
                <w:rFonts w:ascii="Times New Roman" w:hAnsi="Times New Roman" w:cs="Times New Roman"/>
                <w:b/>
              </w:rPr>
              <w:t>About Right</w:t>
            </w:r>
          </w:p>
        </w:tc>
        <w:tc>
          <w:tcPr>
            <w:tcW w:w="3205" w:type="dxa"/>
          </w:tcPr>
          <w:p w14:paraId="77DDFD58" w14:textId="1F4B05A7" w:rsidR="00933915" w:rsidRDefault="00933915" w:rsidP="0093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3205" w:type="dxa"/>
          </w:tcPr>
          <w:p w14:paraId="1A4D0132" w14:textId="52F77F9E" w:rsidR="00933915" w:rsidRDefault="00933915" w:rsidP="0093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</w:t>
            </w:r>
          </w:p>
        </w:tc>
      </w:tr>
      <w:tr w:rsidR="00933915" w14:paraId="23EDC80D" w14:textId="77777777" w:rsidTr="00933915">
        <w:trPr>
          <w:trHeight w:val="582"/>
        </w:trPr>
        <w:tc>
          <w:tcPr>
            <w:tcW w:w="3204" w:type="dxa"/>
          </w:tcPr>
          <w:p w14:paraId="33C54F48" w14:textId="5439ECB2" w:rsidR="00933915" w:rsidRPr="00933915" w:rsidRDefault="00933915" w:rsidP="00933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915">
              <w:rPr>
                <w:rFonts w:ascii="Times New Roman" w:hAnsi="Times New Roman" w:cs="Times New Roman"/>
                <w:b/>
              </w:rPr>
              <w:t>Too Little</w:t>
            </w:r>
          </w:p>
        </w:tc>
        <w:tc>
          <w:tcPr>
            <w:tcW w:w="3205" w:type="dxa"/>
          </w:tcPr>
          <w:p w14:paraId="337F4277" w14:textId="1C249A6E" w:rsidR="00933915" w:rsidRDefault="00933915" w:rsidP="0093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1556</w:t>
            </w:r>
          </w:p>
        </w:tc>
        <w:tc>
          <w:tcPr>
            <w:tcW w:w="3205" w:type="dxa"/>
          </w:tcPr>
          <w:p w14:paraId="3425A9BF" w14:textId="7BE7C4AF" w:rsidR="00933915" w:rsidRDefault="00933915" w:rsidP="0093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</w:tr>
    </w:tbl>
    <w:p w14:paraId="05716A2F" w14:textId="77777777" w:rsidR="00933915" w:rsidRDefault="00933915" w:rsidP="00933915">
      <w:pPr>
        <w:rPr>
          <w:rFonts w:ascii="Times New Roman" w:hAnsi="Times New Roman" w:cs="Times New Roman"/>
        </w:rPr>
      </w:pPr>
    </w:p>
    <w:p w14:paraId="60746A2E" w14:textId="77777777" w:rsidR="00D1050A" w:rsidRDefault="00D1050A" w:rsidP="00933915">
      <w:pPr>
        <w:rPr>
          <w:rFonts w:ascii="Times New Roman" w:hAnsi="Times New Roman" w:cs="Times New Roman"/>
        </w:rPr>
      </w:pPr>
    </w:p>
    <w:p w14:paraId="2532F4AE" w14:textId="19A97F17" w:rsidR="00760118" w:rsidRDefault="0045602F" w:rsidP="00CE623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5A3B169" wp14:editId="4F866AEA">
            <wp:extent cx="4914900" cy="2743200"/>
            <wp:effectExtent l="0" t="0" r="1270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EE17BD9" w14:textId="2EF9E4D5" w:rsidR="00760118" w:rsidRDefault="004F2244" w:rsidP="0066677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parameter of my study wa</w:t>
      </w:r>
      <w:r w:rsidR="0066677C">
        <w:rPr>
          <w:rFonts w:ascii="Times New Roman" w:hAnsi="Times New Roman" w:cs="Times New Roman"/>
        </w:rPr>
        <w:t xml:space="preserve">s the proportions of opinions of amount of spending on assistance for childcare. Next, I used a Chi-Square Goodness-of-Fit test to measure the distance of the observed counts from the expected counts to see if there was a significant evidence that they were different. </w:t>
      </w:r>
      <w:proofErr w:type="gramStart"/>
      <w:r w:rsidR="0066677C">
        <w:rPr>
          <w:rFonts w:ascii="Times New Roman" w:hAnsi="Times New Roman" w:cs="Times New Roman"/>
        </w:rPr>
        <w:t>In order to</w:t>
      </w:r>
      <w:proofErr w:type="gramEnd"/>
      <w:r w:rsidR="0066677C">
        <w:rPr>
          <w:rFonts w:ascii="Times New Roman" w:hAnsi="Times New Roman" w:cs="Times New Roman"/>
        </w:rPr>
        <w:t xml:space="preserve"> carry out a Chi-Square Goodness-of-Fit test, I first had to determine if the GSS was an SRS. As I mentioned previously, both random and representative conditions were satisfied. Next</w:t>
      </w:r>
      <w:r w:rsidR="00F76551">
        <w:rPr>
          <w:rFonts w:ascii="Times New Roman" w:hAnsi="Times New Roman" w:cs="Times New Roman"/>
        </w:rPr>
        <w:t>,</w:t>
      </w:r>
      <w:r w:rsidR="0066677C">
        <w:rPr>
          <w:rFonts w:ascii="Times New Roman" w:hAnsi="Times New Roman" w:cs="Times New Roman"/>
        </w:rPr>
        <w:t xml:space="preserve"> I calculated the expected counts by multiplying the sample size (2700) for each proportion (</w:t>
      </w:r>
      <w:r>
        <w:rPr>
          <w:rFonts w:ascii="Times New Roman" w:hAnsi="Times New Roman" w:cs="Times New Roman"/>
        </w:rPr>
        <w:t>0</w:t>
      </w:r>
      <w:r w:rsidR="0066677C">
        <w:rPr>
          <w:rFonts w:ascii="Times New Roman" w:hAnsi="Times New Roman" w:cs="Times New Roman"/>
        </w:rPr>
        <w:t>.15) for too much, (</w:t>
      </w:r>
      <w:r>
        <w:rPr>
          <w:rFonts w:ascii="Times New Roman" w:hAnsi="Times New Roman" w:cs="Times New Roman"/>
        </w:rPr>
        <w:t>0</w:t>
      </w:r>
      <w:r w:rsidR="0066677C">
        <w:rPr>
          <w:rFonts w:ascii="Times New Roman" w:hAnsi="Times New Roman" w:cs="Times New Roman"/>
        </w:rPr>
        <w:t xml:space="preserve">.55) for about right, </w:t>
      </w:r>
      <w:r>
        <w:rPr>
          <w:rFonts w:ascii="Times New Roman" w:hAnsi="Times New Roman" w:cs="Times New Roman"/>
        </w:rPr>
        <w:t xml:space="preserve">and </w:t>
      </w:r>
      <w:r w:rsidR="0066677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0</w:t>
      </w:r>
      <w:r w:rsidR="0066677C">
        <w:rPr>
          <w:rFonts w:ascii="Times New Roman" w:hAnsi="Times New Roman" w:cs="Times New Roman"/>
        </w:rPr>
        <w:t xml:space="preserve">.3) for too little. </w:t>
      </w:r>
      <w:r w:rsidR="00F76551">
        <w:rPr>
          <w:rFonts w:ascii="Times New Roman" w:hAnsi="Times New Roman" w:cs="Times New Roman"/>
        </w:rPr>
        <w:t xml:space="preserve">All three of these expected counts were greater than five, so I </w:t>
      </w:r>
      <w:proofErr w:type="gramStart"/>
      <w:r w:rsidR="00F76551">
        <w:rPr>
          <w:rFonts w:ascii="Times New Roman" w:hAnsi="Times New Roman" w:cs="Times New Roman"/>
        </w:rPr>
        <w:t>was able to</w:t>
      </w:r>
      <w:proofErr w:type="gramEnd"/>
      <w:r w:rsidR="00F76551">
        <w:rPr>
          <w:rFonts w:ascii="Times New Roman" w:hAnsi="Times New Roman" w:cs="Times New Roman"/>
        </w:rPr>
        <w:t xml:space="preserve"> proceed with the Chi-Square Goodness-of-Fit test. I </w:t>
      </w:r>
      <w:r w:rsidR="00185350">
        <w:rPr>
          <w:rFonts w:ascii="Times New Roman" w:hAnsi="Times New Roman" w:cs="Times New Roman"/>
        </w:rPr>
        <w:t xml:space="preserve">then </w:t>
      </w:r>
      <w:r w:rsidR="00F76551">
        <w:rPr>
          <w:rFonts w:ascii="Times New Roman" w:hAnsi="Times New Roman" w:cs="Times New Roman"/>
        </w:rPr>
        <w:t>defined my null hypothesis as H</w:t>
      </w:r>
      <w:r w:rsidR="00CC74B5">
        <w:rPr>
          <w:rFonts w:ascii="Times New Roman" w:hAnsi="Times New Roman" w:cs="Times New Roman"/>
          <w:vertAlign w:val="subscript"/>
        </w:rPr>
        <w:t>0</w:t>
      </w:r>
      <w:r w:rsidR="00CC74B5">
        <w:rPr>
          <w:rFonts w:ascii="Times New Roman" w:hAnsi="Times New Roman" w:cs="Times New Roman"/>
        </w:rPr>
        <w:t xml:space="preserve"> = p</w:t>
      </w:r>
      <w:r w:rsidR="00CC74B5">
        <w:rPr>
          <w:rFonts w:ascii="Times New Roman" w:hAnsi="Times New Roman" w:cs="Times New Roman"/>
          <w:vertAlign w:val="subscript"/>
        </w:rPr>
        <w:t>1</w:t>
      </w:r>
      <w:r w:rsidR="00CC74B5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0</w:t>
      </w:r>
      <w:r w:rsidR="00CC74B5">
        <w:rPr>
          <w:rFonts w:ascii="Times New Roman" w:hAnsi="Times New Roman" w:cs="Times New Roman"/>
        </w:rPr>
        <w:t>.15, p</w:t>
      </w:r>
      <w:r w:rsidR="00CC74B5">
        <w:rPr>
          <w:rFonts w:ascii="Times New Roman" w:hAnsi="Times New Roman" w:cs="Times New Roman"/>
          <w:vertAlign w:val="subscript"/>
        </w:rPr>
        <w:t>2</w:t>
      </w:r>
      <w:r w:rsidR="00CC74B5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0</w:t>
      </w:r>
      <w:r w:rsidR="00CC74B5">
        <w:rPr>
          <w:rFonts w:ascii="Times New Roman" w:hAnsi="Times New Roman" w:cs="Times New Roman"/>
        </w:rPr>
        <w:t>.55, p</w:t>
      </w:r>
      <w:r w:rsidR="00CC74B5">
        <w:rPr>
          <w:rFonts w:ascii="Times New Roman" w:hAnsi="Times New Roman" w:cs="Times New Roman"/>
          <w:vertAlign w:val="subscript"/>
        </w:rPr>
        <w:t xml:space="preserve">3 </w:t>
      </w:r>
      <w:r w:rsidR="00CC74B5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0</w:t>
      </w:r>
      <w:r w:rsidR="00CC74B5">
        <w:rPr>
          <w:rFonts w:ascii="Times New Roman" w:hAnsi="Times New Roman" w:cs="Times New Roman"/>
        </w:rPr>
        <w:t>.3, and my alternative hypothesis was H</w:t>
      </w:r>
      <w:r w:rsidR="00CC74B5">
        <w:rPr>
          <w:rFonts w:ascii="Times New Roman" w:hAnsi="Times New Roman" w:cs="Times New Roman"/>
          <w:vertAlign w:val="subscript"/>
        </w:rPr>
        <w:t>a</w:t>
      </w:r>
      <w:r w:rsidR="00CC74B5">
        <w:rPr>
          <w:rFonts w:ascii="Times New Roman" w:hAnsi="Times New Roman" w:cs="Times New Roman"/>
        </w:rPr>
        <w:t xml:space="preserve"> = at least one proportion of adult opinions on assistance for childcare is different. Using my calculator, I computed the test statistic </w:t>
      </w:r>
      <w:r w:rsidR="00185350">
        <w:rPr>
          <w:rFonts w:ascii="Times New Roman" w:hAnsi="Times New Roman" w:cs="Times New Roman"/>
        </w:rPr>
        <w:t>wa</w:t>
      </w:r>
      <w:r w:rsidR="00CC74B5">
        <w:rPr>
          <w:rFonts w:ascii="Times New Roman" w:hAnsi="Times New Roman" w:cs="Times New Roman"/>
        </w:rPr>
        <w:t xml:space="preserve">s </w:t>
      </w:r>
      <w:r w:rsidR="00CC74B5" w:rsidRPr="00CC74B5">
        <w:rPr>
          <w:rFonts w:ascii="Times New Roman" w:hAnsi="Times New Roman" w:cs="Times New Roman"/>
          <w:i/>
        </w:rPr>
        <w:t>X</w:t>
      </w:r>
      <w:r w:rsidR="00CC74B5">
        <w:rPr>
          <w:rFonts w:ascii="Times New Roman" w:hAnsi="Times New Roman" w:cs="Times New Roman"/>
          <w:vertAlign w:val="superscript"/>
        </w:rPr>
        <w:t>2</w:t>
      </w:r>
      <w:r w:rsidR="00CC74B5">
        <w:rPr>
          <w:rFonts w:ascii="Times New Roman" w:hAnsi="Times New Roman" w:cs="Times New Roman"/>
        </w:rPr>
        <w:t xml:space="preserve">(2) </w:t>
      </w:r>
      <w:r w:rsidR="00185350">
        <w:rPr>
          <w:rFonts w:ascii="Times New Roman" w:hAnsi="Times New Roman" w:cs="Times New Roman"/>
        </w:rPr>
        <w:t xml:space="preserve">= 1002.71. I found that the P-value was so small that the calculator showed it as 0. The P-value represents the likelihood of seeing the differences in the observed and expected counts. </w:t>
      </w:r>
      <w:r>
        <w:rPr>
          <w:rFonts w:ascii="Times New Roman" w:hAnsi="Times New Roman" w:cs="Times New Roman"/>
        </w:rPr>
        <w:t>This also means if H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 is true then there is a chance equal to the P-value that the value of the test statistic will be equal to or greater than the calculated value. Therefore, I conclude there is significant evidence that at least one proportion of the opinions of the amount of spending on assistance for childcare by American adults is different. I came to this </w:t>
      </w:r>
      <w:r w:rsidR="00A65A6E">
        <w:rPr>
          <w:rFonts w:ascii="Times New Roman" w:hAnsi="Times New Roman" w:cs="Times New Roman"/>
        </w:rPr>
        <w:t xml:space="preserve">assumption </w:t>
      </w:r>
      <w:r>
        <w:rPr>
          <w:rFonts w:ascii="Times New Roman" w:hAnsi="Times New Roman" w:cs="Times New Roman"/>
        </w:rPr>
        <w:t>because my P-value was so small that it had to be less than my alpha (0.05), so I rejected he null hypothesis to accept the alternative hypothesis that at least on proportion of the opinions of American adults</w:t>
      </w:r>
      <w:r w:rsidR="00A65A6E">
        <w:rPr>
          <w:rFonts w:ascii="Times New Roman" w:hAnsi="Times New Roman" w:cs="Times New Roman"/>
        </w:rPr>
        <w:t xml:space="preserve"> for amount of spending on assistance for childcare is different than my original predictions.</w:t>
      </w:r>
    </w:p>
    <w:p w14:paraId="0939BA98" w14:textId="765D6833" w:rsidR="00A65A6E" w:rsidRDefault="00A65A6E" w:rsidP="0030237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conclusion, there was significant evidence that the proportions of American adult opinions on the spending of assistance for childcare were different than p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0.15, p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= 0.55. and p</w:t>
      </w:r>
      <w:r>
        <w:rPr>
          <w:rFonts w:ascii="Times New Roman" w:hAnsi="Times New Roman" w:cs="Times New Roman"/>
          <w:vertAlign w:val="subscript"/>
        </w:rPr>
        <w:t xml:space="preserve">3 </w:t>
      </w:r>
      <w:r>
        <w:rPr>
          <w:rFonts w:ascii="Times New Roman" w:hAnsi="Times New Roman" w:cs="Times New Roman"/>
        </w:rPr>
        <w:t xml:space="preserve">= 0.3. My inferential conclusion does not support my initial impression, which proved to be incorrect because the expected counts varied greatly from the observed counts. This was also demonstrated with such a small P-value. The Chi-Square Goodness-of-Fit test indicated at least one of my proportions was different from my original </w:t>
      </w:r>
      <w:r w:rsidR="00D1050A">
        <w:rPr>
          <w:rFonts w:ascii="Times New Roman" w:hAnsi="Times New Roman" w:cs="Times New Roman"/>
        </w:rPr>
        <w:t xml:space="preserve">values of opinions of American adults who believed the amount of spending on assistance for childcare was either too much, about right, or too little. </w:t>
      </w:r>
    </w:p>
    <w:p w14:paraId="5D07A0B7" w14:textId="77777777" w:rsidR="00CE6234" w:rsidRDefault="00CE6234" w:rsidP="00302378">
      <w:pPr>
        <w:spacing w:line="480" w:lineRule="auto"/>
        <w:rPr>
          <w:rFonts w:ascii="Times New Roman" w:hAnsi="Times New Roman" w:cs="Times New Roman"/>
        </w:rPr>
      </w:pPr>
    </w:p>
    <w:p w14:paraId="08AD68DF" w14:textId="77777777" w:rsidR="00CE6234" w:rsidRDefault="00CE6234" w:rsidP="00302378">
      <w:pPr>
        <w:spacing w:line="480" w:lineRule="auto"/>
        <w:rPr>
          <w:rFonts w:ascii="Times New Roman" w:hAnsi="Times New Roman" w:cs="Times New Roman"/>
        </w:rPr>
      </w:pPr>
    </w:p>
    <w:p w14:paraId="7F9CE50F" w14:textId="77777777" w:rsidR="00CE6234" w:rsidRDefault="00CE6234" w:rsidP="00302378">
      <w:pPr>
        <w:spacing w:line="480" w:lineRule="auto"/>
        <w:rPr>
          <w:rFonts w:ascii="Times New Roman" w:hAnsi="Times New Roman" w:cs="Times New Roman"/>
        </w:rPr>
      </w:pPr>
    </w:p>
    <w:p w14:paraId="410C7D8A" w14:textId="77777777" w:rsidR="00CE6234" w:rsidRDefault="00CE6234" w:rsidP="00302378">
      <w:pPr>
        <w:spacing w:line="480" w:lineRule="auto"/>
        <w:rPr>
          <w:rFonts w:ascii="Times New Roman" w:hAnsi="Times New Roman" w:cs="Times New Roman"/>
        </w:rPr>
      </w:pPr>
    </w:p>
    <w:p w14:paraId="1738F22C" w14:textId="77777777" w:rsidR="00CE6234" w:rsidRDefault="00CE6234" w:rsidP="00302378">
      <w:pPr>
        <w:spacing w:line="480" w:lineRule="auto"/>
        <w:rPr>
          <w:rFonts w:ascii="Times New Roman" w:hAnsi="Times New Roman" w:cs="Times New Roman"/>
        </w:rPr>
      </w:pPr>
    </w:p>
    <w:p w14:paraId="7EAF500E" w14:textId="77777777" w:rsidR="00CE6234" w:rsidRDefault="00CE6234" w:rsidP="00302378">
      <w:pPr>
        <w:spacing w:line="480" w:lineRule="auto"/>
        <w:rPr>
          <w:rFonts w:ascii="Times New Roman" w:hAnsi="Times New Roman" w:cs="Times New Roman"/>
        </w:rPr>
      </w:pPr>
    </w:p>
    <w:p w14:paraId="269F33A1" w14:textId="77777777" w:rsidR="00CE6234" w:rsidRDefault="00CE6234" w:rsidP="00302378">
      <w:pPr>
        <w:spacing w:line="480" w:lineRule="auto"/>
        <w:rPr>
          <w:rFonts w:ascii="Times New Roman" w:hAnsi="Times New Roman" w:cs="Times New Roman"/>
        </w:rPr>
      </w:pPr>
    </w:p>
    <w:p w14:paraId="448C7BC8" w14:textId="77777777" w:rsidR="00CE6234" w:rsidRDefault="00CE6234" w:rsidP="00302378">
      <w:pPr>
        <w:spacing w:line="480" w:lineRule="auto"/>
        <w:rPr>
          <w:rFonts w:ascii="Times New Roman" w:hAnsi="Times New Roman" w:cs="Times New Roman"/>
        </w:rPr>
      </w:pPr>
    </w:p>
    <w:p w14:paraId="5C758EC2" w14:textId="77777777" w:rsidR="00CE6234" w:rsidRDefault="00CE6234" w:rsidP="00302378">
      <w:pPr>
        <w:spacing w:line="480" w:lineRule="auto"/>
        <w:rPr>
          <w:rFonts w:ascii="Times New Roman" w:hAnsi="Times New Roman" w:cs="Times New Roman"/>
        </w:rPr>
      </w:pPr>
    </w:p>
    <w:p w14:paraId="24F27FEB" w14:textId="77777777" w:rsidR="00CE6234" w:rsidRDefault="00CE6234" w:rsidP="00302378">
      <w:pPr>
        <w:spacing w:line="480" w:lineRule="auto"/>
        <w:rPr>
          <w:rFonts w:ascii="Times New Roman" w:hAnsi="Times New Roman" w:cs="Times New Roman"/>
        </w:rPr>
      </w:pPr>
    </w:p>
    <w:p w14:paraId="0622333D" w14:textId="77777777" w:rsidR="00CE6234" w:rsidRDefault="00CE6234" w:rsidP="00302378">
      <w:pPr>
        <w:spacing w:line="480" w:lineRule="auto"/>
        <w:rPr>
          <w:rFonts w:ascii="Times New Roman" w:hAnsi="Times New Roman" w:cs="Times New Roman"/>
        </w:rPr>
      </w:pPr>
    </w:p>
    <w:p w14:paraId="69146EF8" w14:textId="77777777" w:rsidR="00CE6234" w:rsidRDefault="00CE6234" w:rsidP="00302378">
      <w:pPr>
        <w:spacing w:line="480" w:lineRule="auto"/>
        <w:rPr>
          <w:rFonts w:ascii="Times New Roman" w:hAnsi="Times New Roman" w:cs="Times New Roman"/>
        </w:rPr>
      </w:pPr>
    </w:p>
    <w:p w14:paraId="4FF208B1" w14:textId="77777777" w:rsidR="00CE6234" w:rsidRDefault="00CE6234" w:rsidP="00302378">
      <w:pPr>
        <w:spacing w:line="480" w:lineRule="auto"/>
        <w:rPr>
          <w:rFonts w:ascii="Times New Roman" w:hAnsi="Times New Roman" w:cs="Times New Roman"/>
        </w:rPr>
      </w:pPr>
    </w:p>
    <w:p w14:paraId="13445E06" w14:textId="77777777" w:rsidR="00CE6234" w:rsidRDefault="00CE6234" w:rsidP="00302378">
      <w:pPr>
        <w:spacing w:line="480" w:lineRule="auto"/>
        <w:rPr>
          <w:rFonts w:ascii="Times New Roman" w:hAnsi="Times New Roman" w:cs="Times New Roman"/>
        </w:rPr>
      </w:pPr>
    </w:p>
    <w:p w14:paraId="40D7B8FD" w14:textId="77777777" w:rsidR="00CE6234" w:rsidRDefault="00CE6234" w:rsidP="00302378">
      <w:pPr>
        <w:spacing w:line="480" w:lineRule="auto"/>
        <w:rPr>
          <w:rFonts w:ascii="Times New Roman" w:hAnsi="Times New Roman" w:cs="Times New Roman"/>
        </w:rPr>
      </w:pPr>
    </w:p>
    <w:p w14:paraId="2EE08D37" w14:textId="77777777" w:rsidR="00CE6234" w:rsidRDefault="00CE6234" w:rsidP="00302378">
      <w:pPr>
        <w:spacing w:line="480" w:lineRule="auto"/>
        <w:rPr>
          <w:rFonts w:ascii="Times New Roman" w:hAnsi="Times New Roman" w:cs="Times New Roman"/>
        </w:rPr>
      </w:pPr>
    </w:p>
    <w:p w14:paraId="77963F82" w14:textId="77777777" w:rsidR="00CE6234" w:rsidRDefault="00CE6234" w:rsidP="00302378">
      <w:pPr>
        <w:spacing w:line="480" w:lineRule="auto"/>
        <w:rPr>
          <w:rFonts w:ascii="Times New Roman" w:hAnsi="Times New Roman" w:cs="Times New Roman"/>
        </w:rPr>
      </w:pPr>
    </w:p>
    <w:p w14:paraId="5A0F57D5" w14:textId="77777777" w:rsidR="00CE6234" w:rsidRDefault="00CE6234" w:rsidP="00302378">
      <w:pPr>
        <w:spacing w:line="480" w:lineRule="auto"/>
        <w:rPr>
          <w:rFonts w:ascii="Times New Roman" w:hAnsi="Times New Roman" w:cs="Times New Roman"/>
        </w:rPr>
      </w:pPr>
    </w:p>
    <w:p w14:paraId="1B59017F" w14:textId="409B362C" w:rsidR="00760118" w:rsidRDefault="00760118" w:rsidP="007601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14:paraId="7DFA2CE9" w14:textId="77777777" w:rsidR="00F04DF9" w:rsidRDefault="00F04DF9" w:rsidP="00760118">
      <w:pPr>
        <w:jc w:val="center"/>
        <w:rPr>
          <w:rFonts w:ascii="Times New Roman" w:hAnsi="Times New Roman" w:cs="Times New Roman"/>
        </w:rPr>
      </w:pPr>
    </w:p>
    <w:p w14:paraId="0199F217" w14:textId="75F0FDB8" w:rsidR="00F04DF9" w:rsidRPr="00F04DF9" w:rsidRDefault="00F04DF9" w:rsidP="00A1121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General Social Survey</w:t>
      </w:r>
      <w:r>
        <w:rPr>
          <w:rFonts w:ascii="Times New Roman" w:hAnsi="Times New Roman" w:cs="Times New Roman"/>
        </w:rPr>
        <w:t xml:space="preserve">. </w:t>
      </w:r>
      <w:r w:rsidR="00A1121B">
        <w:rPr>
          <w:rFonts w:ascii="Times New Roman" w:hAnsi="Times New Roman" w:cs="Times New Roman"/>
        </w:rPr>
        <w:t xml:space="preserve">NORC, 2016, </w:t>
      </w:r>
      <w:hyperlink r:id="rId5" w:history="1">
        <w:r w:rsidR="00A1121B" w:rsidRPr="007F2CD9">
          <w:rPr>
            <w:rStyle w:val="Hyperlink"/>
            <w:rFonts w:ascii="Times New Roman" w:hAnsi="Times New Roman" w:cs="Times New Roman"/>
          </w:rPr>
          <w:t>http://www.gss.norc.org/for-survey-participants</w:t>
        </w:r>
      </w:hyperlink>
      <w:r w:rsidR="00A1121B">
        <w:rPr>
          <w:rFonts w:ascii="Times New Roman" w:hAnsi="Times New Roman" w:cs="Times New Roman"/>
        </w:rPr>
        <w:t xml:space="preserve">. </w:t>
      </w:r>
      <w:proofErr w:type="gramStart"/>
      <w:r w:rsidR="00A1121B">
        <w:rPr>
          <w:rFonts w:ascii="Times New Roman" w:hAnsi="Times New Roman" w:cs="Times New Roman"/>
        </w:rPr>
        <w:t xml:space="preserve">Accessed  </w:t>
      </w:r>
      <w:r w:rsidR="00A1121B">
        <w:rPr>
          <w:rFonts w:ascii="Times New Roman" w:hAnsi="Times New Roman" w:cs="Times New Roman"/>
        </w:rPr>
        <w:tab/>
      </w:r>
      <w:proofErr w:type="gramEnd"/>
      <w:r w:rsidR="00A1121B">
        <w:rPr>
          <w:rFonts w:ascii="Times New Roman" w:hAnsi="Times New Roman" w:cs="Times New Roman"/>
        </w:rPr>
        <w:t xml:space="preserve">22 March 2018. </w:t>
      </w:r>
    </w:p>
    <w:sectPr w:rsidR="00F04DF9" w:rsidRPr="00F04DF9" w:rsidSect="004E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FB"/>
    <w:rsid w:val="00173361"/>
    <w:rsid w:val="00185350"/>
    <w:rsid w:val="00215845"/>
    <w:rsid w:val="002D12F5"/>
    <w:rsid w:val="00302378"/>
    <w:rsid w:val="003464CF"/>
    <w:rsid w:val="003E5280"/>
    <w:rsid w:val="00421070"/>
    <w:rsid w:val="0045602F"/>
    <w:rsid w:val="00490D2D"/>
    <w:rsid w:val="004E2192"/>
    <w:rsid w:val="004F2244"/>
    <w:rsid w:val="005C2B8B"/>
    <w:rsid w:val="0066677C"/>
    <w:rsid w:val="006B6C4F"/>
    <w:rsid w:val="006B7A79"/>
    <w:rsid w:val="007362B1"/>
    <w:rsid w:val="00742239"/>
    <w:rsid w:val="00760118"/>
    <w:rsid w:val="00767E07"/>
    <w:rsid w:val="0086660C"/>
    <w:rsid w:val="00886F60"/>
    <w:rsid w:val="008C0AFB"/>
    <w:rsid w:val="00933915"/>
    <w:rsid w:val="00A1121B"/>
    <w:rsid w:val="00A65A6E"/>
    <w:rsid w:val="00B42EF4"/>
    <w:rsid w:val="00C04388"/>
    <w:rsid w:val="00C476E2"/>
    <w:rsid w:val="00CC74B5"/>
    <w:rsid w:val="00CE6234"/>
    <w:rsid w:val="00D1050A"/>
    <w:rsid w:val="00E34EB6"/>
    <w:rsid w:val="00F04DF9"/>
    <w:rsid w:val="00F76551"/>
    <w:rsid w:val="00F93C17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CB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1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hyperlink" Target="http://www.gss.norc.org/for-survey-participant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atin typeface="Times New Roman" charset="0"/>
                <a:ea typeface="Times New Roman" charset="0"/>
                <a:cs typeface="Times New Roman" charset="0"/>
              </a:rPr>
              <a:t>Proportion of Observed Counts of</a:t>
            </a:r>
            <a:r>
              <a:rPr lang="en-US" baseline="0">
                <a:latin typeface="Times New Roman" charset="0"/>
                <a:ea typeface="Times New Roman" charset="0"/>
                <a:cs typeface="Times New Roman" charset="0"/>
              </a:rPr>
              <a:t> Opinions of Spending on Assistance for Childcare</a:t>
            </a:r>
            <a:endParaRPr lang="en-US">
              <a:latin typeface="Times New Roman" charset="0"/>
              <a:ea typeface="Times New Roman" charset="0"/>
              <a:cs typeface="Times New Roman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7A98527F-BB9C-8442-A8D0-DD89EE793FFA}" type="CATEGORYNAME">
                      <a:rPr lang="en-US" sz="1050" b="0"/>
                      <a:pPr/>
                      <a:t>[CATEGORY NAME]</a:t>
                    </a:fld>
                    <a:r>
                      <a:rPr lang="en-US" sz="1050" b="0" baseline="0"/>
                      <a:t>
</a:t>
                    </a:r>
                    <a:fld id="{014879C2-FBBA-394E-9F5D-BFC65C13DF3F}" type="PERCENTAGE">
                      <a:rPr lang="en-US" sz="1050" b="0" baseline="0"/>
                      <a:pPr/>
                      <a:t>[PERCENTAGE]</a:t>
                    </a:fld>
                    <a:endParaRPr lang="en-US" sz="1050" b="0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59909865917923"/>
                  <c:y val="0.0227107028288131"/>
                </c:manualLayout>
              </c:layout>
              <c:tx>
                <c:rich>
                  <a:bodyPr/>
                  <a:lstStyle/>
                  <a:p>
                    <a:fld id="{28832E70-08E5-944D-9B41-64F340E2B12B}" type="CATEGORYNAME">
                      <a:rPr lang="en-US" sz="1050"/>
                      <a:pPr/>
                      <a:t>[CATEGORY NAME]</a:t>
                    </a:fld>
                    <a:r>
                      <a:rPr lang="en-US" sz="1050" baseline="0"/>
                      <a:t>
</a:t>
                    </a:r>
                    <a:fld id="{0D6474D2-39D0-D64D-921E-3AEE381D4043}" type="PERCENTAGE">
                      <a:rPr lang="en-US" sz="1050" baseline="0"/>
                      <a:pPr/>
                      <a:t>[PERCENTAGE]</a:t>
                    </a:fld>
                    <a:endParaRPr lang="en-US" sz="1050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58919611792712"/>
                  <c:y val="-0.00570793234179061"/>
                </c:manualLayout>
              </c:layout>
              <c:tx>
                <c:rich>
                  <a:bodyPr/>
                  <a:lstStyle/>
                  <a:p>
                    <a:fld id="{C2A1A6B7-4726-1F4B-A4CD-7CF3717782A6}" type="CATEGORYNAME">
                      <a:rPr lang="en-US" sz="1050"/>
                      <a:pPr/>
                      <a:t>[CATEGORY NAME]</a:t>
                    </a:fld>
                    <a:r>
                      <a:rPr lang="en-US" sz="1050" baseline="0"/>
                      <a:t>
</a:t>
                    </a:r>
                    <a:fld id="{8A7AF7F3-1A41-E04A-96E3-F6D8B6A4D7BE}" type="PERCENTAGE">
                      <a:rPr lang="en-US" sz="1050" baseline="0"/>
                      <a:pPr/>
                      <a:t>[PERCENTAGE]</a:t>
                    </a:fld>
                    <a:endParaRPr lang="en-US" sz="1050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Sheet1!$A$1:$A$4</c:f>
              <c:strCache>
                <c:ptCount val="3"/>
                <c:pt idx="0">
                  <c:v>Too Much </c:v>
                </c:pt>
                <c:pt idx="1">
                  <c:v>About Right</c:v>
                </c:pt>
                <c:pt idx="2">
                  <c:v>Too Little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163.0</c:v>
                </c:pt>
                <c:pt idx="1">
                  <c:v>981.0</c:v>
                </c:pt>
                <c:pt idx="2">
                  <c:v>1556.0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790</Words>
  <Characters>4508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Toddy</dc:creator>
  <cp:keywords/>
  <dc:description/>
  <cp:lastModifiedBy>Cameron Toddy</cp:lastModifiedBy>
  <cp:revision>8</cp:revision>
  <dcterms:created xsi:type="dcterms:W3CDTF">2018-03-16T15:31:00Z</dcterms:created>
  <dcterms:modified xsi:type="dcterms:W3CDTF">2018-03-24T22:19:00Z</dcterms:modified>
</cp:coreProperties>
</file>