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E150D" w14:textId="3D9800CC" w:rsidR="004B2A10" w:rsidRDefault="004B2A10" w:rsidP="00483749">
      <w:pPr>
        <w:jc w:val="center"/>
      </w:pPr>
      <w:bookmarkStart w:id="0" w:name="_GoBack"/>
      <w:bookmarkEnd w:id="0"/>
    </w:p>
    <w:p w14:paraId="0B635BC4" w14:textId="7DC436E1" w:rsidR="00483749" w:rsidRDefault="00483749" w:rsidP="00483749">
      <w:pPr>
        <w:jc w:val="center"/>
      </w:pPr>
    </w:p>
    <w:p w14:paraId="2FC6E632" w14:textId="1E2A3513" w:rsidR="00483749" w:rsidRDefault="00357788" w:rsidP="00483749">
      <w:pPr>
        <w:jc w:val="center"/>
        <w:rPr>
          <w:sz w:val="144"/>
          <w:szCs w:val="144"/>
        </w:rPr>
      </w:pPr>
      <w:r>
        <w:rPr>
          <w:sz w:val="144"/>
          <w:szCs w:val="144"/>
        </w:rPr>
        <w:t>X</w:t>
      </w:r>
      <w:r w:rsidR="00483749" w:rsidRPr="00483749">
        <w:rPr>
          <w:sz w:val="144"/>
          <w:szCs w:val="144"/>
        </w:rPr>
        <w:t>YZ Middle</w:t>
      </w:r>
      <w:r>
        <w:rPr>
          <w:sz w:val="144"/>
          <w:szCs w:val="144"/>
        </w:rPr>
        <w:t xml:space="preserve"> </w:t>
      </w:r>
      <w:r w:rsidR="00483749" w:rsidRPr="00483749">
        <w:rPr>
          <w:sz w:val="144"/>
          <w:szCs w:val="144"/>
        </w:rPr>
        <w:t>School</w:t>
      </w:r>
    </w:p>
    <w:p w14:paraId="626EE8BB" w14:textId="4E8A90CE" w:rsidR="00357788" w:rsidRPr="00483749" w:rsidRDefault="00357788" w:rsidP="00483749">
      <w:pPr>
        <w:jc w:val="center"/>
        <w:rPr>
          <w:sz w:val="144"/>
          <w:szCs w:val="144"/>
        </w:rPr>
      </w:pPr>
      <w:r>
        <w:rPr>
          <w:noProof/>
          <w:sz w:val="144"/>
          <w:szCs w:val="144"/>
        </w:rPr>
        <w:drawing>
          <wp:inline distT="0" distB="0" distL="0" distR="0" wp14:anchorId="34E21138" wp14:editId="5B92D813">
            <wp:extent cx="6858000" cy="468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erican-indian-chief-logo-or-icon-vector-11739426.jpg"/>
                    <pic:cNvPicPr/>
                  </pic:nvPicPr>
                  <pic:blipFill rotWithShape="1">
                    <a:blip r:embed="rId7">
                      <a:extLst>
                        <a:ext uri="{28A0092B-C50C-407E-A947-70E740481C1C}">
                          <a14:useLocalDpi xmlns:a14="http://schemas.microsoft.com/office/drawing/2010/main" val="0"/>
                        </a:ext>
                      </a:extLst>
                    </a:blip>
                    <a:srcRect b="10708"/>
                    <a:stretch/>
                  </pic:blipFill>
                  <pic:spPr bwMode="auto">
                    <a:xfrm>
                      <a:off x="0" y="0"/>
                      <a:ext cx="6858000" cy="4686300"/>
                    </a:xfrm>
                    <a:prstGeom prst="rect">
                      <a:avLst/>
                    </a:prstGeom>
                    <a:ln>
                      <a:noFill/>
                    </a:ln>
                    <a:extLst>
                      <a:ext uri="{53640926-AAD7-44D8-BBD7-CCE9431645EC}">
                        <a14:shadowObscured xmlns:a14="http://schemas.microsoft.com/office/drawing/2010/main"/>
                      </a:ext>
                    </a:extLst>
                  </pic:spPr>
                </pic:pic>
              </a:graphicData>
            </a:graphic>
          </wp:inline>
        </w:drawing>
      </w:r>
    </w:p>
    <w:p w14:paraId="56F1B02E" w14:textId="1100BA18" w:rsidR="00483749" w:rsidRDefault="00483749" w:rsidP="00483749">
      <w:pPr>
        <w:jc w:val="center"/>
      </w:pPr>
    </w:p>
    <w:p w14:paraId="63EFD4FA" w14:textId="0E0D041B" w:rsidR="00483749" w:rsidRDefault="00483749" w:rsidP="00483749">
      <w:pPr>
        <w:jc w:val="center"/>
        <w:rPr>
          <w:sz w:val="72"/>
          <w:szCs w:val="72"/>
        </w:rPr>
      </w:pPr>
      <w:r w:rsidRPr="00483749">
        <w:rPr>
          <w:sz w:val="72"/>
          <w:szCs w:val="72"/>
        </w:rPr>
        <w:t>Attendance Guide</w:t>
      </w:r>
    </w:p>
    <w:p w14:paraId="24633ED1" w14:textId="473A2F02" w:rsidR="00483749" w:rsidRDefault="00357788" w:rsidP="00483749">
      <w:pPr>
        <w:jc w:val="center"/>
        <w:rPr>
          <w:sz w:val="72"/>
          <w:szCs w:val="72"/>
        </w:rPr>
      </w:pPr>
      <w:r>
        <w:rPr>
          <w:sz w:val="72"/>
          <w:szCs w:val="72"/>
        </w:rPr>
        <w:t>Go Chiefs</w:t>
      </w:r>
    </w:p>
    <w:p w14:paraId="1D9EF81A" w14:textId="76A0C676" w:rsidR="00483749" w:rsidRDefault="00483749" w:rsidP="00483749">
      <w:pPr>
        <w:jc w:val="center"/>
        <w:rPr>
          <w:sz w:val="72"/>
          <w:szCs w:val="72"/>
        </w:rPr>
      </w:pPr>
    </w:p>
    <w:p w14:paraId="3A83DB59" w14:textId="42981A83" w:rsidR="00483749" w:rsidRDefault="00483749" w:rsidP="00483749">
      <w:pPr>
        <w:jc w:val="center"/>
        <w:rPr>
          <w:sz w:val="24"/>
          <w:szCs w:val="24"/>
        </w:rPr>
      </w:pPr>
    </w:p>
    <w:p w14:paraId="603DEC27" w14:textId="3E72387F" w:rsidR="00483749" w:rsidRPr="00EF761D" w:rsidRDefault="00483749" w:rsidP="00483749">
      <w:pPr>
        <w:jc w:val="center"/>
        <w:rPr>
          <w:b/>
          <w:sz w:val="32"/>
          <w:szCs w:val="32"/>
          <w:u w:val="single"/>
        </w:rPr>
      </w:pPr>
      <w:r w:rsidRPr="00EF761D">
        <w:rPr>
          <w:b/>
          <w:sz w:val="32"/>
          <w:szCs w:val="32"/>
          <w:u w:val="single"/>
        </w:rPr>
        <w:t>Table of Contents</w:t>
      </w:r>
    </w:p>
    <w:p w14:paraId="3EEE3EFF" w14:textId="54F394D4" w:rsidR="00483749" w:rsidRDefault="00483749" w:rsidP="00483749">
      <w:pPr>
        <w:jc w:val="center"/>
        <w:rPr>
          <w:sz w:val="24"/>
          <w:szCs w:val="24"/>
        </w:rPr>
      </w:pPr>
    </w:p>
    <w:p w14:paraId="3BAF110E" w14:textId="37CF1B28" w:rsidR="00B717A6" w:rsidRDefault="00B717A6" w:rsidP="00483749">
      <w:pPr>
        <w:pStyle w:val="ListParagraph"/>
        <w:numPr>
          <w:ilvl w:val="0"/>
          <w:numId w:val="1"/>
        </w:numPr>
        <w:rPr>
          <w:sz w:val="32"/>
          <w:szCs w:val="32"/>
        </w:rPr>
      </w:pPr>
      <w:r>
        <w:rPr>
          <w:sz w:val="32"/>
          <w:szCs w:val="32"/>
        </w:rPr>
        <w:t>Attendance in Early Grades</w:t>
      </w:r>
    </w:p>
    <w:p w14:paraId="1F51A2BA" w14:textId="043DC32E" w:rsidR="0011582E" w:rsidRDefault="0011582E" w:rsidP="00483749">
      <w:pPr>
        <w:pStyle w:val="ListParagraph"/>
        <w:numPr>
          <w:ilvl w:val="0"/>
          <w:numId w:val="1"/>
        </w:numPr>
        <w:rPr>
          <w:sz w:val="32"/>
          <w:szCs w:val="32"/>
        </w:rPr>
      </w:pPr>
      <w:r>
        <w:rPr>
          <w:sz w:val="32"/>
          <w:szCs w:val="32"/>
        </w:rPr>
        <w:t>Looking at the Data</w:t>
      </w:r>
    </w:p>
    <w:p w14:paraId="2129FB49" w14:textId="0DA2DAC3" w:rsidR="00357788" w:rsidRPr="00E104E1" w:rsidRDefault="00EF761D" w:rsidP="00483749">
      <w:pPr>
        <w:pStyle w:val="ListParagraph"/>
        <w:numPr>
          <w:ilvl w:val="0"/>
          <w:numId w:val="1"/>
        </w:numPr>
        <w:rPr>
          <w:sz w:val="32"/>
          <w:szCs w:val="32"/>
        </w:rPr>
      </w:pPr>
      <w:r w:rsidRPr="00E104E1">
        <w:rPr>
          <w:sz w:val="32"/>
          <w:szCs w:val="32"/>
        </w:rPr>
        <w:t>Excessive absences</w:t>
      </w:r>
    </w:p>
    <w:p w14:paraId="36B60CF1" w14:textId="0218E4FC" w:rsidR="00EF761D" w:rsidRPr="00E104E1" w:rsidRDefault="00EF761D" w:rsidP="00483749">
      <w:pPr>
        <w:pStyle w:val="ListParagraph"/>
        <w:numPr>
          <w:ilvl w:val="0"/>
          <w:numId w:val="1"/>
        </w:numPr>
        <w:rPr>
          <w:sz w:val="32"/>
          <w:szCs w:val="32"/>
        </w:rPr>
      </w:pPr>
      <w:r w:rsidRPr="00E104E1">
        <w:rPr>
          <w:sz w:val="32"/>
          <w:szCs w:val="32"/>
        </w:rPr>
        <w:t>Current supports</w:t>
      </w:r>
    </w:p>
    <w:p w14:paraId="10153FF0" w14:textId="006B5296" w:rsidR="00EF761D" w:rsidRPr="00E104E1" w:rsidRDefault="00EF761D" w:rsidP="00483749">
      <w:pPr>
        <w:pStyle w:val="ListParagraph"/>
        <w:numPr>
          <w:ilvl w:val="0"/>
          <w:numId w:val="1"/>
        </w:numPr>
        <w:rPr>
          <w:sz w:val="32"/>
          <w:szCs w:val="32"/>
        </w:rPr>
      </w:pPr>
      <w:r w:rsidRPr="00E104E1">
        <w:rPr>
          <w:sz w:val="32"/>
          <w:szCs w:val="32"/>
        </w:rPr>
        <w:t>Protocols for Tracking Attendance</w:t>
      </w:r>
    </w:p>
    <w:p w14:paraId="304C041C" w14:textId="15444287" w:rsidR="00EF761D" w:rsidRPr="00E104E1" w:rsidRDefault="00EF761D" w:rsidP="00483749">
      <w:pPr>
        <w:pStyle w:val="ListParagraph"/>
        <w:numPr>
          <w:ilvl w:val="0"/>
          <w:numId w:val="1"/>
        </w:numPr>
        <w:rPr>
          <w:sz w:val="32"/>
          <w:szCs w:val="32"/>
        </w:rPr>
      </w:pPr>
      <w:r w:rsidRPr="00E104E1">
        <w:rPr>
          <w:sz w:val="32"/>
          <w:szCs w:val="32"/>
        </w:rPr>
        <w:t>Plan to Implement the Supports</w:t>
      </w:r>
    </w:p>
    <w:p w14:paraId="76B8DEDA" w14:textId="40B34C81" w:rsidR="00EF761D" w:rsidRPr="00E104E1" w:rsidRDefault="00EF761D" w:rsidP="00483749">
      <w:pPr>
        <w:pStyle w:val="ListParagraph"/>
        <w:numPr>
          <w:ilvl w:val="0"/>
          <w:numId w:val="1"/>
        </w:numPr>
        <w:rPr>
          <w:sz w:val="32"/>
          <w:szCs w:val="32"/>
        </w:rPr>
      </w:pPr>
      <w:r w:rsidRPr="00E104E1">
        <w:rPr>
          <w:sz w:val="32"/>
          <w:szCs w:val="32"/>
        </w:rPr>
        <w:t>Sample Spreadsheet to track attendance</w:t>
      </w:r>
    </w:p>
    <w:p w14:paraId="398AD3FE" w14:textId="0DED56BB" w:rsidR="00EF761D" w:rsidRPr="00E104E1" w:rsidRDefault="00EF761D" w:rsidP="00483749">
      <w:pPr>
        <w:pStyle w:val="ListParagraph"/>
        <w:numPr>
          <w:ilvl w:val="0"/>
          <w:numId w:val="1"/>
        </w:numPr>
        <w:rPr>
          <w:sz w:val="32"/>
          <w:szCs w:val="32"/>
        </w:rPr>
      </w:pPr>
      <w:r w:rsidRPr="00E104E1">
        <w:rPr>
          <w:sz w:val="32"/>
          <w:szCs w:val="32"/>
        </w:rPr>
        <w:t>Student Involvement</w:t>
      </w:r>
    </w:p>
    <w:p w14:paraId="1499F2C2" w14:textId="1730E2D6" w:rsidR="00483749" w:rsidRDefault="00483749" w:rsidP="00483749">
      <w:pPr>
        <w:rPr>
          <w:sz w:val="24"/>
          <w:szCs w:val="24"/>
        </w:rPr>
      </w:pPr>
    </w:p>
    <w:p w14:paraId="497AF22D" w14:textId="0CA9784D" w:rsidR="00483749" w:rsidRDefault="00483749" w:rsidP="00483749">
      <w:pPr>
        <w:rPr>
          <w:sz w:val="24"/>
          <w:szCs w:val="24"/>
        </w:rPr>
      </w:pPr>
    </w:p>
    <w:p w14:paraId="5C78CE2E" w14:textId="218A9AFF" w:rsidR="00483749" w:rsidRDefault="00483749" w:rsidP="00483749">
      <w:pPr>
        <w:rPr>
          <w:sz w:val="24"/>
          <w:szCs w:val="24"/>
        </w:rPr>
      </w:pPr>
    </w:p>
    <w:p w14:paraId="5D68EBC5" w14:textId="1D29DB2E" w:rsidR="00483749" w:rsidRDefault="00483749" w:rsidP="00483749">
      <w:pPr>
        <w:rPr>
          <w:sz w:val="24"/>
          <w:szCs w:val="24"/>
        </w:rPr>
      </w:pPr>
    </w:p>
    <w:p w14:paraId="69CA3BCA" w14:textId="0E64AA8C" w:rsidR="00483749" w:rsidRDefault="00483749" w:rsidP="00483749">
      <w:pPr>
        <w:rPr>
          <w:sz w:val="24"/>
          <w:szCs w:val="24"/>
        </w:rPr>
      </w:pPr>
    </w:p>
    <w:p w14:paraId="46EF817E" w14:textId="6D47A74C" w:rsidR="00483749" w:rsidRDefault="00483749" w:rsidP="00483749">
      <w:pPr>
        <w:rPr>
          <w:sz w:val="24"/>
          <w:szCs w:val="24"/>
        </w:rPr>
      </w:pPr>
    </w:p>
    <w:p w14:paraId="70E9F75B" w14:textId="68D19ECB" w:rsidR="00483749" w:rsidRDefault="00483749" w:rsidP="00483749">
      <w:pPr>
        <w:rPr>
          <w:sz w:val="24"/>
          <w:szCs w:val="24"/>
        </w:rPr>
      </w:pPr>
    </w:p>
    <w:p w14:paraId="4CC5B6D3" w14:textId="580397C4" w:rsidR="00EF761D" w:rsidRDefault="00EF761D" w:rsidP="00483749">
      <w:pPr>
        <w:rPr>
          <w:sz w:val="24"/>
          <w:szCs w:val="24"/>
        </w:rPr>
      </w:pPr>
    </w:p>
    <w:p w14:paraId="1CE20F40" w14:textId="276FC3F2" w:rsidR="00EF761D" w:rsidRDefault="00EF761D" w:rsidP="00483749">
      <w:pPr>
        <w:rPr>
          <w:sz w:val="24"/>
          <w:szCs w:val="24"/>
        </w:rPr>
      </w:pPr>
    </w:p>
    <w:p w14:paraId="05BCEF83" w14:textId="3C3D2AD7" w:rsidR="00EF761D" w:rsidRDefault="00EF761D" w:rsidP="00483749">
      <w:pPr>
        <w:rPr>
          <w:sz w:val="24"/>
          <w:szCs w:val="24"/>
        </w:rPr>
      </w:pPr>
    </w:p>
    <w:p w14:paraId="11A14111" w14:textId="7249DD2C" w:rsidR="00EF761D" w:rsidRDefault="00EF761D" w:rsidP="00483749">
      <w:pPr>
        <w:rPr>
          <w:sz w:val="24"/>
          <w:szCs w:val="24"/>
        </w:rPr>
      </w:pPr>
    </w:p>
    <w:p w14:paraId="16B6E370" w14:textId="013FFC4F" w:rsidR="00EF761D" w:rsidRDefault="00EF761D" w:rsidP="00483749">
      <w:pPr>
        <w:rPr>
          <w:sz w:val="24"/>
          <w:szCs w:val="24"/>
        </w:rPr>
      </w:pPr>
    </w:p>
    <w:p w14:paraId="0EBF1428" w14:textId="5374F183" w:rsidR="00EF761D" w:rsidRDefault="00EF761D" w:rsidP="00483749">
      <w:pPr>
        <w:rPr>
          <w:sz w:val="24"/>
          <w:szCs w:val="24"/>
        </w:rPr>
      </w:pPr>
    </w:p>
    <w:p w14:paraId="48620FA9" w14:textId="74FF991D" w:rsidR="00EF761D" w:rsidRDefault="00EF761D" w:rsidP="00483749">
      <w:pPr>
        <w:rPr>
          <w:sz w:val="24"/>
          <w:szCs w:val="24"/>
        </w:rPr>
      </w:pPr>
    </w:p>
    <w:p w14:paraId="0CA1DBC2" w14:textId="38785C72" w:rsidR="00EF761D" w:rsidRDefault="00EF761D" w:rsidP="00483749">
      <w:pPr>
        <w:rPr>
          <w:sz w:val="24"/>
          <w:szCs w:val="24"/>
        </w:rPr>
      </w:pPr>
    </w:p>
    <w:p w14:paraId="7C7F5960" w14:textId="3C94C185" w:rsidR="00EF761D" w:rsidRDefault="00EF761D" w:rsidP="00483749">
      <w:pPr>
        <w:rPr>
          <w:sz w:val="24"/>
          <w:szCs w:val="24"/>
        </w:rPr>
      </w:pPr>
    </w:p>
    <w:p w14:paraId="31D0D8B8" w14:textId="3416D6AC" w:rsidR="00EF761D" w:rsidRDefault="00EF761D" w:rsidP="00483749">
      <w:pPr>
        <w:rPr>
          <w:sz w:val="24"/>
          <w:szCs w:val="24"/>
        </w:rPr>
      </w:pPr>
    </w:p>
    <w:p w14:paraId="6B36576D" w14:textId="1EC4F3B9" w:rsidR="00EF761D" w:rsidRDefault="00EF761D" w:rsidP="00483749">
      <w:pPr>
        <w:rPr>
          <w:sz w:val="24"/>
          <w:szCs w:val="24"/>
        </w:rPr>
      </w:pPr>
    </w:p>
    <w:p w14:paraId="04C6D541" w14:textId="77777777" w:rsidR="00EF761D" w:rsidRDefault="00EF761D" w:rsidP="00483749">
      <w:pPr>
        <w:rPr>
          <w:sz w:val="24"/>
          <w:szCs w:val="24"/>
        </w:rPr>
      </w:pPr>
    </w:p>
    <w:p w14:paraId="13A8063A" w14:textId="3003A9DA" w:rsidR="00483749" w:rsidRDefault="00483749" w:rsidP="00483749">
      <w:pPr>
        <w:rPr>
          <w:sz w:val="24"/>
          <w:szCs w:val="24"/>
        </w:rPr>
      </w:pPr>
    </w:p>
    <w:p w14:paraId="1797CE50" w14:textId="35D29CCB" w:rsidR="00483749" w:rsidRDefault="00483749" w:rsidP="00483749">
      <w:pPr>
        <w:rPr>
          <w:sz w:val="24"/>
          <w:szCs w:val="24"/>
        </w:rPr>
      </w:pPr>
    </w:p>
    <w:p w14:paraId="6BD5E764" w14:textId="455D623D" w:rsidR="00483749" w:rsidRPr="00B717A6" w:rsidRDefault="00B717A6" w:rsidP="00B717A6">
      <w:pPr>
        <w:jc w:val="center"/>
        <w:rPr>
          <w:b/>
          <w:sz w:val="32"/>
          <w:szCs w:val="32"/>
          <w:u w:val="single"/>
        </w:rPr>
      </w:pPr>
      <w:r w:rsidRPr="00B717A6">
        <w:rPr>
          <w:b/>
          <w:sz w:val="32"/>
          <w:szCs w:val="32"/>
          <w:u w:val="single"/>
        </w:rPr>
        <w:t>Attendance in the Early Grades</w:t>
      </w:r>
    </w:p>
    <w:p w14:paraId="0BACB8AC" w14:textId="49E7C118" w:rsidR="00483749" w:rsidRDefault="00483749" w:rsidP="00483749">
      <w:pPr>
        <w:rPr>
          <w:sz w:val="24"/>
          <w:szCs w:val="24"/>
        </w:rPr>
      </w:pPr>
    </w:p>
    <w:p w14:paraId="5AE79A32" w14:textId="77777777" w:rsidR="00B717A6" w:rsidRDefault="00B717A6" w:rsidP="00483749">
      <w:pPr>
        <w:rPr>
          <w:sz w:val="24"/>
          <w:szCs w:val="24"/>
        </w:rPr>
      </w:pPr>
    </w:p>
    <w:p w14:paraId="089E69DE" w14:textId="5827051E" w:rsidR="00B717A6" w:rsidRDefault="00B717A6" w:rsidP="00483749">
      <w:pPr>
        <w:rPr>
          <w:sz w:val="24"/>
          <w:szCs w:val="24"/>
        </w:rPr>
      </w:pPr>
      <w:r>
        <w:rPr>
          <w:noProof/>
        </w:rPr>
        <w:drawing>
          <wp:inline distT="0" distB="0" distL="0" distR="0" wp14:anchorId="7866FCBD" wp14:editId="68EFF215">
            <wp:extent cx="6858000" cy="44386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858000" cy="4438650"/>
                    </a:xfrm>
                    <a:prstGeom prst="rect">
                      <a:avLst/>
                    </a:prstGeom>
                  </pic:spPr>
                </pic:pic>
              </a:graphicData>
            </a:graphic>
          </wp:inline>
        </w:drawing>
      </w:r>
    </w:p>
    <w:p w14:paraId="6BFC228B" w14:textId="77777777" w:rsidR="00B717A6" w:rsidRDefault="00B717A6" w:rsidP="00483749">
      <w:pPr>
        <w:rPr>
          <w:sz w:val="24"/>
          <w:szCs w:val="24"/>
        </w:rPr>
      </w:pPr>
    </w:p>
    <w:p w14:paraId="522CCA55" w14:textId="1B5AF1D4" w:rsidR="00B717A6" w:rsidRDefault="00B717A6" w:rsidP="00483749">
      <w:pPr>
        <w:rPr>
          <w:sz w:val="24"/>
          <w:szCs w:val="24"/>
        </w:rPr>
      </w:pPr>
    </w:p>
    <w:p w14:paraId="0AFC086B" w14:textId="01DB9F68" w:rsidR="00B717A6" w:rsidRDefault="00B717A6" w:rsidP="00483749">
      <w:pPr>
        <w:rPr>
          <w:sz w:val="24"/>
          <w:szCs w:val="24"/>
        </w:rPr>
      </w:pPr>
    </w:p>
    <w:p w14:paraId="617F048A" w14:textId="60DDFEF8" w:rsidR="00B717A6" w:rsidRDefault="00B717A6" w:rsidP="00483749">
      <w:pPr>
        <w:rPr>
          <w:sz w:val="24"/>
          <w:szCs w:val="24"/>
        </w:rPr>
      </w:pPr>
    </w:p>
    <w:p w14:paraId="3F8B62F6" w14:textId="61603C4D" w:rsidR="00B717A6" w:rsidRDefault="00B717A6" w:rsidP="00483749">
      <w:pPr>
        <w:rPr>
          <w:sz w:val="24"/>
          <w:szCs w:val="24"/>
        </w:rPr>
      </w:pPr>
    </w:p>
    <w:p w14:paraId="43F63402" w14:textId="573608FE" w:rsidR="00B717A6" w:rsidRDefault="00B717A6" w:rsidP="00483749">
      <w:pPr>
        <w:rPr>
          <w:sz w:val="24"/>
          <w:szCs w:val="24"/>
        </w:rPr>
      </w:pPr>
    </w:p>
    <w:p w14:paraId="4F03D110" w14:textId="60783604" w:rsidR="00B717A6" w:rsidRDefault="00B717A6" w:rsidP="00483749">
      <w:pPr>
        <w:rPr>
          <w:sz w:val="24"/>
          <w:szCs w:val="24"/>
        </w:rPr>
      </w:pPr>
    </w:p>
    <w:p w14:paraId="7EBD242C" w14:textId="39219B54" w:rsidR="00B717A6" w:rsidRDefault="00B717A6" w:rsidP="00483749">
      <w:pPr>
        <w:rPr>
          <w:sz w:val="24"/>
          <w:szCs w:val="24"/>
        </w:rPr>
      </w:pPr>
    </w:p>
    <w:p w14:paraId="5950BC5B" w14:textId="0956DCE8" w:rsidR="00B717A6" w:rsidRDefault="00B717A6" w:rsidP="00483749">
      <w:pPr>
        <w:rPr>
          <w:sz w:val="24"/>
          <w:szCs w:val="24"/>
        </w:rPr>
      </w:pPr>
    </w:p>
    <w:p w14:paraId="64656EB2" w14:textId="22548845" w:rsidR="00B717A6" w:rsidRDefault="00B717A6" w:rsidP="00483749">
      <w:pPr>
        <w:rPr>
          <w:sz w:val="24"/>
          <w:szCs w:val="24"/>
        </w:rPr>
      </w:pPr>
    </w:p>
    <w:p w14:paraId="1FFC7E3C" w14:textId="77777777" w:rsidR="00B717A6" w:rsidRDefault="00B717A6" w:rsidP="00483749">
      <w:pPr>
        <w:rPr>
          <w:sz w:val="24"/>
          <w:szCs w:val="24"/>
        </w:rPr>
      </w:pPr>
    </w:p>
    <w:p w14:paraId="1D555BD4" w14:textId="02A47388" w:rsidR="00B717A6" w:rsidRPr="0011582E" w:rsidRDefault="0011582E" w:rsidP="0011582E">
      <w:pPr>
        <w:jc w:val="center"/>
        <w:rPr>
          <w:b/>
          <w:sz w:val="32"/>
          <w:szCs w:val="32"/>
          <w:u w:val="single"/>
        </w:rPr>
      </w:pPr>
      <w:r w:rsidRPr="0011582E">
        <w:rPr>
          <w:b/>
          <w:sz w:val="32"/>
          <w:szCs w:val="32"/>
          <w:u w:val="single"/>
        </w:rPr>
        <w:t>Looking at the Data</w:t>
      </w:r>
    </w:p>
    <w:p w14:paraId="430C638F" w14:textId="77777777" w:rsidR="0011582E" w:rsidRDefault="0011582E" w:rsidP="00483749">
      <w:pPr>
        <w:jc w:val="center"/>
        <w:rPr>
          <w:b/>
          <w:sz w:val="32"/>
          <w:szCs w:val="32"/>
          <w:u w:val="single"/>
        </w:rPr>
      </w:pPr>
    </w:p>
    <w:p w14:paraId="73D001E3" w14:textId="77777777" w:rsidR="0011582E" w:rsidRPr="0011582E" w:rsidRDefault="0011582E" w:rsidP="0011582E">
      <w:pPr>
        <w:spacing w:before="200" w:after="0" w:line="288" w:lineRule="auto"/>
        <w:jc w:val="center"/>
        <w:rPr>
          <w:rFonts w:eastAsiaTheme="minorEastAsia" w:hAnsi="Tw Cen MT"/>
          <w:caps/>
          <w:kern w:val="24"/>
          <w:sz w:val="40"/>
          <w:szCs w:val="40"/>
        </w:rPr>
      </w:pPr>
      <w:r w:rsidRPr="0011582E">
        <w:rPr>
          <w:rFonts w:eastAsiaTheme="minorEastAsia" w:hAnsi="Tw Cen MT"/>
          <w:caps/>
          <w:kern w:val="24"/>
          <w:sz w:val="40"/>
          <w:szCs w:val="40"/>
        </w:rPr>
        <w:t xml:space="preserve">The attendance rate for XYZ Middle school was 96.4% </w:t>
      </w:r>
    </w:p>
    <w:p w14:paraId="3EE498DF" w14:textId="6355F61F" w:rsidR="0011582E" w:rsidRPr="0011582E" w:rsidRDefault="0011582E" w:rsidP="0011582E">
      <w:pPr>
        <w:spacing w:before="200" w:after="0" w:line="288" w:lineRule="auto"/>
        <w:jc w:val="center"/>
        <w:rPr>
          <w:rFonts w:ascii="Times New Roman" w:eastAsia="Times New Roman" w:hAnsi="Times New Roman" w:cs="Times New Roman"/>
          <w:sz w:val="24"/>
          <w:szCs w:val="24"/>
        </w:rPr>
      </w:pPr>
      <w:r w:rsidRPr="0011582E">
        <w:rPr>
          <w:rFonts w:eastAsiaTheme="minorEastAsia" w:hAnsi="Tw Cen MT"/>
          <w:caps/>
          <w:kern w:val="24"/>
          <w:sz w:val="40"/>
          <w:szCs w:val="40"/>
        </w:rPr>
        <w:t xml:space="preserve">in the </w:t>
      </w:r>
    </w:p>
    <w:p w14:paraId="62C968FE" w14:textId="35728C58" w:rsidR="0011582E" w:rsidRPr="0011582E" w:rsidRDefault="0011582E" w:rsidP="0011582E">
      <w:pPr>
        <w:spacing w:before="200" w:after="0" w:line="288" w:lineRule="auto"/>
        <w:jc w:val="center"/>
        <w:rPr>
          <w:rFonts w:ascii="Times New Roman" w:eastAsia="Times New Roman" w:hAnsi="Times New Roman" w:cs="Times New Roman"/>
          <w:sz w:val="24"/>
          <w:szCs w:val="24"/>
        </w:rPr>
      </w:pPr>
      <w:r w:rsidRPr="0011582E">
        <w:rPr>
          <w:rFonts w:eastAsiaTheme="minorEastAsia" w:hAnsi="Tw Cen MT"/>
          <w:caps/>
          <w:kern w:val="24"/>
          <w:sz w:val="40"/>
          <w:szCs w:val="40"/>
        </w:rPr>
        <w:t>2017-2018</w:t>
      </w:r>
      <w:r>
        <w:rPr>
          <w:rFonts w:eastAsiaTheme="minorEastAsia" w:hAnsi="Tw Cen MT"/>
          <w:caps/>
          <w:kern w:val="24"/>
          <w:sz w:val="40"/>
          <w:szCs w:val="40"/>
        </w:rPr>
        <w:t xml:space="preserve"> sy</w:t>
      </w:r>
    </w:p>
    <w:p w14:paraId="34E55273" w14:textId="4AC7C474" w:rsidR="0011582E" w:rsidRPr="0011582E" w:rsidRDefault="0011582E" w:rsidP="0011582E">
      <w:pPr>
        <w:jc w:val="center"/>
        <w:rPr>
          <w:b/>
          <w:sz w:val="32"/>
          <w:szCs w:val="32"/>
          <w:u w:val="single"/>
        </w:rPr>
      </w:pPr>
      <w:r w:rsidRPr="0011582E">
        <w:rPr>
          <w:rFonts w:eastAsiaTheme="minorEastAsia" w:hAnsi="Tw Cen MT"/>
          <w:caps/>
          <w:kern w:val="24"/>
          <w:sz w:val="40"/>
          <w:szCs w:val="40"/>
        </w:rPr>
        <w:t>That is a 1.6% drop from the previous year due to there being 48 students who had excessive absences, excluding 5 for medical reasons therefore we need to put some tier1, tier 2 &amp; tier 3 supports in place to address the absenteeism concerns from the division</w:t>
      </w:r>
    </w:p>
    <w:p w14:paraId="6DEA029C" w14:textId="4572FDA7" w:rsidR="0011582E" w:rsidRDefault="0011582E" w:rsidP="00483749">
      <w:pPr>
        <w:jc w:val="center"/>
        <w:rPr>
          <w:b/>
          <w:sz w:val="32"/>
          <w:szCs w:val="32"/>
          <w:u w:val="single"/>
        </w:rPr>
      </w:pPr>
    </w:p>
    <w:p w14:paraId="6779C78F" w14:textId="45E99543" w:rsidR="0011582E" w:rsidRDefault="0011582E" w:rsidP="00483749">
      <w:pPr>
        <w:jc w:val="center"/>
        <w:rPr>
          <w:b/>
          <w:sz w:val="32"/>
          <w:szCs w:val="32"/>
          <w:u w:val="single"/>
        </w:rPr>
      </w:pPr>
    </w:p>
    <w:p w14:paraId="2D0FFCCA" w14:textId="77777777" w:rsidR="0011582E" w:rsidRDefault="0011582E" w:rsidP="00483749">
      <w:pPr>
        <w:jc w:val="center"/>
        <w:rPr>
          <w:b/>
          <w:sz w:val="32"/>
          <w:szCs w:val="32"/>
          <w:u w:val="single"/>
        </w:rPr>
      </w:pPr>
    </w:p>
    <w:p w14:paraId="70CFF62B" w14:textId="45C79089" w:rsidR="0011582E" w:rsidRDefault="0011582E" w:rsidP="00483749">
      <w:pPr>
        <w:jc w:val="center"/>
        <w:rPr>
          <w:b/>
          <w:sz w:val="32"/>
          <w:szCs w:val="32"/>
          <w:u w:val="single"/>
        </w:rPr>
      </w:pPr>
    </w:p>
    <w:p w14:paraId="1400C2FF" w14:textId="7C456156" w:rsidR="0011582E" w:rsidRDefault="0011582E" w:rsidP="00483749">
      <w:pPr>
        <w:jc w:val="center"/>
        <w:rPr>
          <w:b/>
          <w:sz w:val="32"/>
          <w:szCs w:val="32"/>
          <w:u w:val="single"/>
        </w:rPr>
      </w:pPr>
    </w:p>
    <w:p w14:paraId="0CB422FF" w14:textId="75AF42C3" w:rsidR="0011582E" w:rsidRDefault="0011582E" w:rsidP="00483749">
      <w:pPr>
        <w:jc w:val="center"/>
        <w:rPr>
          <w:b/>
          <w:sz w:val="32"/>
          <w:szCs w:val="32"/>
          <w:u w:val="single"/>
        </w:rPr>
      </w:pPr>
    </w:p>
    <w:p w14:paraId="5FA12089" w14:textId="4369FE9D" w:rsidR="0011582E" w:rsidRDefault="0011582E" w:rsidP="00483749">
      <w:pPr>
        <w:jc w:val="center"/>
        <w:rPr>
          <w:b/>
          <w:sz w:val="32"/>
          <w:szCs w:val="32"/>
          <w:u w:val="single"/>
        </w:rPr>
      </w:pPr>
    </w:p>
    <w:p w14:paraId="54599484" w14:textId="0BA370BC" w:rsidR="0011582E" w:rsidRDefault="0011582E" w:rsidP="00483749">
      <w:pPr>
        <w:jc w:val="center"/>
        <w:rPr>
          <w:b/>
          <w:sz w:val="32"/>
          <w:szCs w:val="32"/>
          <w:u w:val="single"/>
        </w:rPr>
      </w:pPr>
    </w:p>
    <w:p w14:paraId="18289B8A" w14:textId="68E3BC4C" w:rsidR="0011582E" w:rsidRDefault="0011582E" w:rsidP="00483749">
      <w:pPr>
        <w:jc w:val="center"/>
        <w:rPr>
          <w:b/>
          <w:sz w:val="32"/>
          <w:szCs w:val="32"/>
          <w:u w:val="single"/>
        </w:rPr>
      </w:pPr>
    </w:p>
    <w:p w14:paraId="03BB8E2C" w14:textId="4D49EA4D" w:rsidR="0011582E" w:rsidRDefault="0011582E" w:rsidP="00483749">
      <w:pPr>
        <w:jc w:val="center"/>
        <w:rPr>
          <w:b/>
          <w:sz w:val="32"/>
          <w:szCs w:val="32"/>
          <w:u w:val="single"/>
        </w:rPr>
      </w:pPr>
    </w:p>
    <w:p w14:paraId="27AE6E48" w14:textId="69C97F9E" w:rsidR="0011582E" w:rsidRDefault="0011582E" w:rsidP="00483749">
      <w:pPr>
        <w:jc w:val="center"/>
        <w:rPr>
          <w:b/>
          <w:sz w:val="32"/>
          <w:szCs w:val="32"/>
          <w:u w:val="single"/>
        </w:rPr>
      </w:pPr>
    </w:p>
    <w:p w14:paraId="7231CAD4" w14:textId="77777777" w:rsidR="0011582E" w:rsidRDefault="0011582E" w:rsidP="00483749">
      <w:pPr>
        <w:jc w:val="center"/>
        <w:rPr>
          <w:b/>
          <w:sz w:val="32"/>
          <w:szCs w:val="32"/>
          <w:u w:val="single"/>
        </w:rPr>
      </w:pPr>
    </w:p>
    <w:p w14:paraId="7A83DC6A" w14:textId="77777777" w:rsidR="0011582E" w:rsidRDefault="0011582E" w:rsidP="00483749">
      <w:pPr>
        <w:jc w:val="center"/>
        <w:rPr>
          <w:b/>
          <w:sz w:val="32"/>
          <w:szCs w:val="32"/>
          <w:u w:val="single"/>
        </w:rPr>
      </w:pPr>
    </w:p>
    <w:p w14:paraId="69885781" w14:textId="77777777" w:rsidR="0011582E" w:rsidRDefault="0011582E" w:rsidP="00483749">
      <w:pPr>
        <w:jc w:val="center"/>
        <w:rPr>
          <w:b/>
          <w:sz w:val="32"/>
          <w:szCs w:val="32"/>
          <w:u w:val="single"/>
        </w:rPr>
      </w:pPr>
    </w:p>
    <w:p w14:paraId="3F3AD759" w14:textId="2FABB696" w:rsidR="00483749" w:rsidRPr="00EF761D" w:rsidRDefault="00EF761D" w:rsidP="00483749">
      <w:pPr>
        <w:jc w:val="center"/>
        <w:rPr>
          <w:b/>
          <w:sz w:val="32"/>
          <w:szCs w:val="32"/>
          <w:u w:val="single"/>
        </w:rPr>
      </w:pPr>
      <w:r w:rsidRPr="00EF761D">
        <w:rPr>
          <w:b/>
          <w:sz w:val="32"/>
          <w:szCs w:val="32"/>
          <w:u w:val="single"/>
        </w:rPr>
        <w:t>Excessive Absences</w:t>
      </w:r>
    </w:p>
    <w:p w14:paraId="6EC87751" w14:textId="77777777" w:rsidR="00EF761D" w:rsidRDefault="00EF761D" w:rsidP="00EF761D">
      <w:pPr>
        <w:rPr>
          <w:sz w:val="24"/>
          <w:szCs w:val="24"/>
        </w:rPr>
      </w:pPr>
    </w:p>
    <w:p w14:paraId="1442617A" w14:textId="77777777" w:rsidR="00EF761D" w:rsidRPr="00EF761D" w:rsidRDefault="00EF761D" w:rsidP="00EF761D">
      <w:pPr>
        <w:rPr>
          <w:b/>
          <w:sz w:val="24"/>
          <w:szCs w:val="24"/>
        </w:rPr>
      </w:pPr>
      <w:r w:rsidRPr="00EF761D">
        <w:rPr>
          <w:b/>
          <w:sz w:val="24"/>
          <w:szCs w:val="24"/>
          <w:u w:val="single"/>
        </w:rPr>
        <w:t>Definition</w:t>
      </w:r>
    </w:p>
    <w:p w14:paraId="51A2386C" w14:textId="77777777" w:rsidR="00EF761D" w:rsidRPr="00EF761D" w:rsidRDefault="00EF761D" w:rsidP="00EF761D">
      <w:pPr>
        <w:rPr>
          <w:sz w:val="24"/>
          <w:szCs w:val="24"/>
        </w:rPr>
      </w:pPr>
      <w:r w:rsidRPr="00EF761D">
        <w:rPr>
          <w:sz w:val="24"/>
          <w:szCs w:val="24"/>
        </w:rPr>
        <w:t>All excused and unexcused absences will be included in computing excessive absences except as follows:</w:t>
      </w:r>
    </w:p>
    <w:p w14:paraId="575B5C6D" w14:textId="77777777" w:rsidR="00EF761D" w:rsidRPr="00EF761D" w:rsidRDefault="00EF761D" w:rsidP="00EF761D">
      <w:pPr>
        <w:rPr>
          <w:sz w:val="24"/>
          <w:szCs w:val="24"/>
        </w:rPr>
      </w:pPr>
      <w:r w:rsidRPr="00EF761D">
        <w:rPr>
          <w:sz w:val="24"/>
          <w:szCs w:val="24"/>
        </w:rPr>
        <w:t>School-sponsored/related activities</w:t>
      </w:r>
    </w:p>
    <w:p w14:paraId="66F5AF97" w14:textId="77777777" w:rsidR="00EF761D" w:rsidRPr="00EF761D" w:rsidRDefault="00EF761D" w:rsidP="00EF761D">
      <w:pPr>
        <w:rPr>
          <w:sz w:val="24"/>
          <w:szCs w:val="24"/>
        </w:rPr>
      </w:pPr>
      <w:r w:rsidRPr="00EF761D">
        <w:rPr>
          <w:sz w:val="24"/>
          <w:szCs w:val="24"/>
        </w:rPr>
        <w:t>Authorized visits of students with school personnel</w:t>
      </w:r>
    </w:p>
    <w:p w14:paraId="7A5E2691" w14:textId="77777777" w:rsidR="00EF761D" w:rsidRPr="00EF761D" w:rsidRDefault="00EF761D" w:rsidP="00EF761D">
      <w:pPr>
        <w:rPr>
          <w:sz w:val="24"/>
          <w:szCs w:val="24"/>
        </w:rPr>
      </w:pPr>
      <w:r w:rsidRPr="00EF761D">
        <w:rPr>
          <w:sz w:val="24"/>
          <w:szCs w:val="24"/>
        </w:rPr>
        <w:t>Recognized religious holidays</w:t>
      </w:r>
    </w:p>
    <w:p w14:paraId="08FA8C67" w14:textId="77777777" w:rsidR="00EF761D" w:rsidRPr="00EF761D" w:rsidRDefault="00EF761D" w:rsidP="00EF761D">
      <w:pPr>
        <w:rPr>
          <w:sz w:val="24"/>
          <w:szCs w:val="24"/>
        </w:rPr>
      </w:pPr>
      <w:r w:rsidRPr="00EF761D">
        <w:rPr>
          <w:sz w:val="24"/>
          <w:szCs w:val="24"/>
        </w:rPr>
        <w:t>In the high schools, students having more than twelve (12) absences from a class (excused or unexcused) within a given semester will be considered as having excessive absences. This guideline will also apply to credit courses taken at the middle school level.</w:t>
      </w:r>
    </w:p>
    <w:p w14:paraId="0EE90B7C" w14:textId="77777777" w:rsidR="00EF761D" w:rsidRPr="00EF761D" w:rsidRDefault="00EF761D" w:rsidP="00EF761D">
      <w:pPr>
        <w:rPr>
          <w:sz w:val="24"/>
          <w:szCs w:val="24"/>
        </w:rPr>
      </w:pPr>
      <w:r w:rsidRPr="00EF761D">
        <w:rPr>
          <w:sz w:val="24"/>
          <w:szCs w:val="24"/>
        </w:rPr>
        <w:t>In high schools with alternate day schedules (i.e. block scheduling), students having more than six (6) class absences from a class (excused or unexcused) within a given semester will be considered as having excessive absences. This guideline will also apply to credit courses at the middle school level.</w:t>
      </w:r>
    </w:p>
    <w:p w14:paraId="1D6A5324" w14:textId="77777777" w:rsidR="00EF761D" w:rsidRPr="00EF761D" w:rsidRDefault="00EF761D" w:rsidP="00EF761D">
      <w:pPr>
        <w:rPr>
          <w:sz w:val="24"/>
          <w:szCs w:val="24"/>
        </w:rPr>
      </w:pPr>
      <w:r w:rsidRPr="00EF761D">
        <w:rPr>
          <w:sz w:val="24"/>
          <w:szCs w:val="24"/>
        </w:rPr>
        <w:t>In elementary and middle schools, students having more than twenty-four (24) absences for the year will be considered as having excessive absences.</w:t>
      </w:r>
    </w:p>
    <w:p w14:paraId="58FD28BE" w14:textId="77777777" w:rsidR="00EF761D" w:rsidRDefault="00EF761D" w:rsidP="00EF761D">
      <w:pPr>
        <w:rPr>
          <w:sz w:val="24"/>
          <w:szCs w:val="24"/>
        </w:rPr>
      </w:pPr>
    </w:p>
    <w:p w14:paraId="6ADE8BCC" w14:textId="77777777" w:rsidR="00EF761D" w:rsidRPr="00EF761D" w:rsidRDefault="00EF761D" w:rsidP="00EF761D">
      <w:pPr>
        <w:rPr>
          <w:b/>
          <w:sz w:val="24"/>
          <w:szCs w:val="24"/>
        </w:rPr>
      </w:pPr>
      <w:r w:rsidRPr="00EF761D">
        <w:rPr>
          <w:b/>
          <w:sz w:val="24"/>
          <w:szCs w:val="24"/>
          <w:u w:val="single"/>
        </w:rPr>
        <w:t>Resulting Actions</w:t>
      </w:r>
    </w:p>
    <w:p w14:paraId="76A60A6A" w14:textId="77777777" w:rsidR="00EF761D" w:rsidRPr="00EF761D" w:rsidRDefault="00EF761D" w:rsidP="00EF761D">
      <w:pPr>
        <w:rPr>
          <w:sz w:val="24"/>
          <w:szCs w:val="24"/>
        </w:rPr>
      </w:pPr>
      <w:r w:rsidRPr="00EF761D">
        <w:rPr>
          <w:sz w:val="24"/>
          <w:szCs w:val="24"/>
        </w:rPr>
        <w:t xml:space="preserve">When a student's absences equal </w:t>
      </w:r>
      <w:r w:rsidRPr="00EF761D">
        <w:rPr>
          <w:b/>
          <w:bCs/>
          <w:sz w:val="24"/>
          <w:szCs w:val="24"/>
        </w:rPr>
        <w:t xml:space="preserve">two-thirds </w:t>
      </w:r>
      <w:r w:rsidRPr="00EF761D">
        <w:rPr>
          <w:sz w:val="24"/>
          <w:szCs w:val="24"/>
        </w:rPr>
        <w:t>of the number for excessive absences, the school will notify the parent in writing of the number of absences and will be responsible for working with the student and the parent in developing a plan of corrective action as appropriate. Such intervention may include, but is not limited to, the following: parent conference; scheduled contact with parent; referral to the guidance counselor or school social worker; loss of privileges and/or restricted participation in school activities; referral to alternative learning program; and recommendation to the administration for other consequences.</w:t>
      </w:r>
    </w:p>
    <w:p w14:paraId="5AEA87B5" w14:textId="77777777" w:rsidR="00EF761D" w:rsidRPr="00EF761D" w:rsidRDefault="00EF761D" w:rsidP="00EF761D">
      <w:pPr>
        <w:rPr>
          <w:sz w:val="24"/>
          <w:szCs w:val="24"/>
        </w:rPr>
      </w:pPr>
      <w:r w:rsidRPr="00EF761D">
        <w:rPr>
          <w:sz w:val="24"/>
          <w:szCs w:val="24"/>
        </w:rPr>
        <w:t>When a student's absences are excessive, the teacher will notify the principal. The principal or his designee will advise the parent by United States mail of the appropriate following action:</w:t>
      </w:r>
    </w:p>
    <w:p w14:paraId="726506B0" w14:textId="77777777" w:rsidR="00EF761D" w:rsidRPr="00EF761D" w:rsidRDefault="00EF761D" w:rsidP="00EF761D">
      <w:pPr>
        <w:rPr>
          <w:sz w:val="24"/>
          <w:szCs w:val="24"/>
        </w:rPr>
      </w:pPr>
      <w:r w:rsidRPr="00EF761D">
        <w:rPr>
          <w:sz w:val="24"/>
          <w:szCs w:val="24"/>
        </w:rPr>
        <w:t>In the elementary and middle schools (grades K-8), students having excessive absences will participate in a corrective action plan with intervention strategies to improve attendance. At the end of the year, on the authority of the principal, the student could be denied promotion as appropriate.</w:t>
      </w:r>
    </w:p>
    <w:p w14:paraId="28BE8945" w14:textId="77777777" w:rsidR="00EF761D" w:rsidRPr="00EF761D" w:rsidRDefault="00EF761D" w:rsidP="00EF761D">
      <w:pPr>
        <w:rPr>
          <w:sz w:val="24"/>
          <w:szCs w:val="24"/>
        </w:rPr>
      </w:pPr>
      <w:r w:rsidRPr="00EF761D">
        <w:rPr>
          <w:sz w:val="24"/>
          <w:szCs w:val="24"/>
        </w:rPr>
        <w:t>In high schools, students having excessive absences within a given semester will receive a failing grade (63/N) for that semester or the actual class grade, whichever is lower. At the middle school level, this guideline will also apply to credit courses.</w:t>
      </w:r>
    </w:p>
    <w:p w14:paraId="2A4F1B87" w14:textId="37DFE5E8" w:rsidR="00483749" w:rsidRDefault="00483749" w:rsidP="00EF761D">
      <w:pPr>
        <w:rPr>
          <w:sz w:val="24"/>
          <w:szCs w:val="24"/>
        </w:rPr>
      </w:pPr>
    </w:p>
    <w:p w14:paraId="2383C349" w14:textId="10E77E5F" w:rsidR="00483749" w:rsidRDefault="00483749" w:rsidP="00483749">
      <w:pPr>
        <w:jc w:val="center"/>
        <w:rPr>
          <w:sz w:val="24"/>
          <w:szCs w:val="24"/>
        </w:rPr>
      </w:pPr>
    </w:p>
    <w:p w14:paraId="69B9A7F5" w14:textId="5327E589" w:rsidR="00AA55DF" w:rsidRDefault="00AA55DF" w:rsidP="00483749">
      <w:pPr>
        <w:jc w:val="center"/>
        <w:rPr>
          <w:sz w:val="24"/>
          <w:szCs w:val="24"/>
        </w:rPr>
      </w:pPr>
    </w:p>
    <w:p w14:paraId="402AEE71" w14:textId="77777777" w:rsidR="00B717A6" w:rsidRDefault="00B717A6" w:rsidP="00483749">
      <w:pPr>
        <w:jc w:val="center"/>
        <w:rPr>
          <w:b/>
          <w:sz w:val="32"/>
          <w:szCs w:val="32"/>
          <w:u w:val="single"/>
        </w:rPr>
      </w:pPr>
    </w:p>
    <w:p w14:paraId="3C9D8AD1" w14:textId="6C597D5B" w:rsidR="00EF761D" w:rsidRPr="00EF761D" w:rsidRDefault="00EF761D" w:rsidP="00483749">
      <w:pPr>
        <w:jc w:val="center"/>
        <w:rPr>
          <w:b/>
          <w:sz w:val="32"/>
          <w:szCs w:val="32"/>
          <w:u w:val="single"/>
        </w:rPr>
      </w:pPr>
      <w:r w:rsidRPr="00EF761D">
        <w:rPr>
          <w:b/>
          <w:sz w:val="32"/>
          <w:szCs w:val="32"/>
          <w:u w:val="single"/>
        </w:rPr>
        <w:t>Current Supports</w:t>
      </w:r>
    </w:p>
    <w:p w14:paraId="6F1B4C38" w14:textId="0547FC6E" w:rsidR="00EF761D" w:rsidRDefault="00EF761D" w:rsidP="00483749">
      <w:pPr>
        <w:jc w:val="center"/>
        <w:rPr>
          <w:b/>
          <w:sz w:val="24"/>
          <w:szCs w:val="24"/>
        </w:rPr>
      </w:pPr>
    </w:p>
    <w:p w14:paraId="0106231E" w14:textId="77777777" w:rsidR="00EF761D" w:rsidRPr="00EF761D" w:rsidRDefault="00EF761D" w:rsidP="00EF761D">
      <w:pPr>
        <w:numPr>
          <w:ilvl w:val="0"/>
          <w:numId w:val="2"/>
        </w:numPr>
        <w:spacing w:after="0" w:line="288" w:lineRule="auto"/>
        <w:ind w:left="1080"/>
        <w:contextualSpacing/>
        <w:rPr>
          <w:rFonts w:ascii="Times New Roman" w:eastAsia="Times New Roman" w:hAnsi="Times New Roman" w:cs="Times New Roman"/>
          <w:color w:val="000000"/>
          <w:sz w:val="36"/>
          <w:szCs w:val="24"/>
        </w:rPr>
      </w:pPr>
      <w:r w:rsidRPr="00EF761D">
        <w:rPr>
          <w:rFonts w:ascii="Tw Cen MT" w:eastAsia="+mn-ea" w:hAnsi="Tw Cen MT" w:cs="+mn-cs"/>
          <w:b/>
          <w:bCs/>
          <w:caps/>
          <w:color w:val="000000"/>
          <w:kern w:val="24"/>
          <w:sz w:val="36"/>
          <w:szCs w:val="36"/>
        </w:rPr>
        <w:t xml:space="preserve">each Unexcused absence- </w:t>
      </w:r>
      <w:r w:rsidRPr="00EF761D">
        <w:rPr>
          <w:rFonts w:ascii="Tw Cen MT" w:eastAsia="+mn-ea" w:hAnsi="Tw Cen MT" w:cs="+mn-cs"/>
          <w:caps/>
          <w:color w:val="000000"/>
          <w:kern w:val="24"/>
          <w:sz w:val="36"/>
          <w:szCs w:val="36"/>
        </w:rPr>
        <w:t>the principal, or his/her designee, will make a reasonable effort to notify the parent of the pupil's absence and to obtain an explanation for the absence.</w:t>
      </w:r>
    </w:p>
    <w:p w14:paraId="637DDA9D" w14:textId="77777777" w:rsidR="00EF761D" w:rsidRPr="00EF761D" w:rsidRDefault="00EF761D" w:rsidP="00EF761D">
      <w:pPr>
        <w:numPr>
          <w:ilvl w:val="0"/>
          <w:numId w:val="2"/>
        </w:numPr>
        <w:spacing w:after="0" w:line="288" w:lineRule="auto"/>
        <w:ind w:left="1080"/>
        <w:contextualSpacing/>
        <w:rPr>
          <w:rFonts w:ascii="Times New Roman" w:eastAsia="Times New Roman" w:hAnsi="Times New Roman" w:cs="Times New Roman"/>
          <w:color w:val="000000"/>
          <w:sz w:val="36"/>
          <w:szCs w:val="24"/>
        </w:rPr>
      </w:pPr>
      <w:r w:rsidRPr="00EF761D">
        <w:rPr>
          <w:rFonts w:ascii="Tw Cen MT" w:eastAsia="+mn-ea" w:hAnsi="Tw Cen MT" w:cs="+mn-cs"/>
          <w:b/>
          <w:bCs/>
          <w:caps/>
          <w:color w:val="000000"/>
          <w:kern w:val="24"/>
          <w:sz w:val="36"/>
          <w:szCs w:val="36"/>
        </w:rPr>
        <w:t>5</w:t>
      </w:r>
      <w:r w:rsidRPr="00EF761D">
        <w:rPr>
          <w:rFonts w:ascii="Tw Cen MT" w:eastAsia="+mn-ea" w:hAnsi="Tw Cen MT" w:cs="+mn-cs"/>
          <w:b/>
          <w:bCs/>
          <w:caps/>
          <w:color w:val="000000"/>
          <w:kern w:val="24"/>
          <w:position w:val="11"/>
          <w:sz w:val="36"/>
          <w:szCs w:val="36"/>
          <w:vertAlign w:val="superscript"/>
        </w:rPr>
        <w:t>th</w:t>
      </w:r>
      <w:r w:rsidRPr="00EF761D">
        <w:rPr>
          <w:rFonts w:ascii="Tw Cen MT" w:eastAsia="+mn-ea" w:hAnsi="Tw Cen MT" w:cs="+mn-cs"/>
          <w:b/>
          <w:bCs/>
          <w:caps/>
          <w:color w:val="000000"/>
          <w:kern w:val="24"/>
          <w:sz w:val="36"/>
          <w:szCs w:val="36"/>
        </w:rPr>
        <w:t xml:space="preserve"> absence- </w:t>
      </w:r>
      <w:r w:rsidRPr="00EF761D">
        <w:rPr>
          <w:rFonts w:ascii="Tw Cen MT" w:eastAsia="+mn-ea" w:hAnsi="Tw Cen MT" w:cs="+mn-cs"/>
          <w:caps/>
          <w:color w:val="000000"/>
          <w:kern w:val="24"/>
          <w:sz w:val="36"/>
          <w:szCs w:val="36"/>
        </w:rPr>
        <w:t>Make a reasonable effort to ensure that direct contact is made with the parent/guardian by the principal or his/her designee, to obtain an explanation for the absences, and to explain to the parent/guardian the consequences of non-attendance.</w:t>
      </w:r>
    </w:p>
    <w:p w14:paraId="6E389306" w14:textId="77777777" w:rsidR="00EF761D" w:rsidRPr="00EF761D" w:rsidRDefault="00EF761D" w:rsidP="00EF761D">
      <w:pPr>
        <w:numPr>
          <w:ilvl w:val="0"/>
          <w:numId w:val="2"/>
        </w:numPr>
        <w:spacing w:after="0" w:line="288" w:lineRule="auto"/>
        <w:ind w:left="1080"/>
        <w:contextualSpacing/>
        <w:rPr>
          <w:rFonts w:ascii="Times New Roman" w:eastAsia="Times New Roman" w:hAnsi="Times New Roman" w:cs="Times New Roman"/>
          <w:color w:val="000000"/>
          <w:sz w:val="36"/>
          <w:szCs w:val="24"/>
        </w:rPr>
      </w:pPr>
      <w:r w:rsidRPr="00EF761D">
        <w:rPr>
          <w:rFonts w:ascii="Tw Cen MT" w:eastAsia="+mn-ea" w:hAnsi="Tw Cen MT" w:cs="+mn-cs"/>
          <w:b/>
          <w:bCs/>
          <w:caps/>
          <w:color w:val="000000"/>
          <w:kern w:val="24"/>
          <w:sz w:val="36"/>
          <w:szCs w:val="36"/>
        </w:rPr>
        <w:t>6</w:t>
      </w:r>
      <w:r w:rsidRPr="00EF761D">
        <w:rPr>
          <w:rFonts w:ascii="Tw Cen MT" w:eastAsia="+mn-ea" w:hAnsi="Tw Cen MT" w:cs="+mn-cs"/>
          <w:b/>
          <w:bCs/>
          <w:caps/>
          <w:color w:val="000000"/>
          <w:kern w:val="24"/>
          <w:position w:val="11"/>
          <w:sz w:val="36"/>
          <w:szCs w:val="36"/>
          <w:vertAlign w:val="superscript"/>
        </w:rPr>
        <w:t>th</w:t>
      </w:r>
      <w:r w:rsidRPr="00EF761D">
        <w:rPr>
          <w:rFonts w:ascii="Tw Cen MT" w:eastAsia="+mn-ea" w:hAnsi="Tw Cen MT" w:cs="+mn-cs"/>
          <w:b/>
          <w:bCs/>
          <w:caps/>
          <w:color w:val="000000"/>
          <w:kern w:val="24"/>
          <w:sz w:val="36"/>
          <w:szCs w:val="36"/>
        </w:rPr>
        <w:t xml:space="preserve"> unexcused absence- </w:t>
      </w:r>
      <w:r w:rsidRPr="00EF761D">
        <w:rPr>
          <w:rFonts w:ascii="Tw Cen MT" w:eastAsia="+mn-ea" w:hAnsi="Tw Cen MT" w:cs="+mn-cs"/>
          <w:caps/>
          <w:color w:val="000000"/>
          <w:kern w:val="24"/>
          <w:sz w:val="36"/>
          <w:szCs w:val="36"/>
        </w:rPr>
        <w:t>Within ten school days, the principal, or his/her designee, shall schedule a conference with the Student Support Team (SST),</w:t>
      </w:r>
    </w:p>
    <w:p w14:paraId="0B6D3841" w14:textId="77777777" w:rsidR="00EF761D" w:rsidRPr="00EF761D" w:rsidRDefault="00EF761D" w:rsidP="00EF761D">
      <w:pPr>
        <w:numPr>
          <w:ilvl w:val="0"/>
          <w:numId w:val="2"/>
        </w:numPr>
        <w:spacing w:after="0" w:line="288" w:lineRule="auto"/>
        <w:ind w:left="1080"/>
        <w:contextualSpacing/>
        <w:rPr>
          <w:rFonts w:ascii="Times New Roman" w:eastAsia="Times New Roman" w:hAnsi="Times New Roman" w:cs="Times New Roman"/>
          <w:color w:val="000000"/>
          <w:sz w:val="36"/>
          <w:szCs w:val="24"/>
        </w:rPr>
      </w:pPr>
      <w:r w:rsidRPr="00EF761D">
        <w:rPr>
          <w:rFonts w:ascii="Tw Cen MT" w:eastAsia="+mn-ea" w:hAnsi="Tw Cen MT" w:cs="+mn-cs"/>
          <w:b/>
          <w:bCs/>
          <w:caps/>
          <w:color w:val="000000"/>
          <w:kern w:val="24"/>
          <w:sz w:val="36"/>
          <w:szCs w:val="36"/>
        </w:rPr>
        <w:t>7</w:t>
      </w:r>
      <w:r w:rsidRPr="00EF761D">
        <w:rPr>
          <w:rFonts w:ascii="Tw Cen MT" w:eastAsia="+mn-ea" w:hAnsi="Tw Cen MT" w:cs="+mn-cs"/>
          <w:b/>
          <w:bCs/>
          <w:caps/>
          <w:color w:val="000000"/>
          <w:kern w:val="24"/>
          <w:position w:val="11"/>
          <w:sz w:val="36"/>
          <w:szCs w:val="36"/>
          <w:vertAlign w:val="superscript"/>
        </w:rPr>
        <w:t>th</w:t>
      </w:r>
      <w:r w:rsidRPr="00EF761D">
        <w:rPr>
          <w:rFonts w:ascii="Tw Cen MT" w:eastAsia="+mn-ea" w:hAnsi="Tw Cen MT" w:cs="+mn-cs"/>
          <w:b/>
          <w:bCs/>
          <w:caps/>
          <w:color w:val="000000"/>
          <w:kern w:val="24"/>
          <w:sz w:val="36"/>
          <w:szCs w:val="36"/>
        </w:rPr>
        <w:t xml:space="preserve"> unexcused absence-</w:t>
      </w:r>
      <w:r w:rsidRPr="00EF761D">
        <w:rPr>
          <w:rFonts w:ascii="Tw Cen MT" w:eastAsia="+mn-ea" w:hAnsi="Tw Cen MT" w:cs="+mn-cs"/>
          <w:caps/>
          <w:color w:val="000000"/>
          <w:kern w:val="24"/>
          <w:sz w:val="36"/>
          <w:szCs w:val="36"/>
        </w:rPr>
        <w:t> The principal, or his/her designee, shall refer the student to Juvenile Intake for an interview.</w:t>
      </w:r>
    </w:p>
    <w:p w14:paraId="35ABB3A5" w14:textId="171796D0" w:rsidR="00EF761D" w:rsidRDefault="00EF761D" w:rsidP="00EF761D">
      <w:pPr>
        <w:rPr>
          <w:b/>
          <w:sz w:val="24"/>
          <w:szCs w:val="24"/>
        </w:rPr>
      </w:pPr>
    </w:p>
    <w:p w14:paraId="7F01632E" w14:textId="7346CFB2" w:rsidR="00EF761D" w:rsidRDefault="00EF761D" w:rsidP="00483749">
      <w:pPr>
        <w:jc w:val="center"/>
        <w:rPr>
          <w:b/>
          <w:sz w:val="24"/>
          <w:szCs w:val="24"/>
        </w:rPr>
      </w:pPr>
    </w:p>
    <w:p w14:paraId="7E9AE6C2" w14:textId="17938D80" w:rsidR="00EF761D" w:rsidRDefault="00EF761D" w:rsidP="00483749">
      <w:pPr>
        <w:jc w:val="center"/>
        <w:rPr>
          <w:b/>
          <w:sz w:val="24"/>
          <w:szCs w:val="24"/>
        </w:rPr>
      </w:pPr>
    </w:p>
    <w:p w14:paraId="12A82611" w14:textId="57C9275A" w:rsidR="00EF761D" w:rsidRDefault="00EF761D" w:rsidP="00483749">
      <w:pPr>
        <w:jc w:val="center"/>
        <w:rPr>
          <w:b/>
          <w:sz w:val="24"/>
          <w:szCs w:val="24"/>
        </w:rPr>
      </w:pPr>
    </w:p>
    <w:p w14:paraId="5AF784FB" w14:textId="64B5707E" w:rsidR="00EF761D" w:rsidRDefault="00EF761D" w:rsidP="00483749">
      <w:pPr>
        <w:jc w:val="center"/>
        <w:rPr>
          <w:b/>
          <w:sz w:val="24"/>
          <w:szCs w:val="24"/>
        </w:rPr>
      </w:pPr>
    </w:p>
    <w:p w14:paraId="2DCFF880" w14:textId="1E7D152D" w:rsidR="00EF761D" w:rsidRDefault="00EF761D" w:rsidP="00483749">
      <w:pPr>
        <w:jc w:val="center"/>
        <w:rPr>
          <w:b/>
          <w:sz w:val="24"/>
          <w:szCs w:val="24"/>
        </w:rPr>
      </w:pPr>
    </w:p>
    <w:p w14:paraId="3FA22E8C" w14:textId="77777777" w:rsidR="00EF761D" w:rsidRPr="00EF761D" w:rsidRDefault="00EF761D" w:rsidP="00483749">
      <w:pPr>
        <w:jc w:val="center"/>
        <w:rPr>
          <w:b/>
          <w:sz w:val="24"/>
          <w:szCs w:val="24"/>
        </w:rPr>
      </w:pPr>
    </w:p>
    <w:p w14:paraId="046F75B4" w14:textId="4303337C" w:rsidR="00AA55DF" w:rsidRDefault="00AA55DF" w:rsidP="00483749">
      <w:pPr>
        <w:jc w:val="center"/>
        <w:rPr>
          <w:sz w:val="24"/>
          <w:szCs w:val="24"/>
        </w:rPr>
      </w:pPr>
    </w:p>
    <w:p w14:paraId="6CDB059E" w14:textId="29737BFB" w:rsidR="00AA55DF" w:rsidRDefault="00AA55DF" w:rsidP="00483749">
      <w:pPr>
        <w:jc w:val="center"/>
        <w:rPr>
          <w:sz w:val="24"/>
          <w:szCs w:val="24"/>
        </w:rPr>
      </w:pPr>
    </w:p>
    <w:p w14:paraId="4E681025" w14:textId="09402B9E" w:rsidR="00AA55DF" w:rsidRDefault="00AA55DF" w:rsidP="00483749">
      <w:pPr>
        <w:jc w:val="center"/>
        <w:rPr>
          <w:sz w:val="24"/>
          <w:szCs w:val="24"/>
        </w:rPr>
      </w:pPr>
    </w:p>
    <w:p w14:paraId="7191C240" w14:textId="77777777" w:rsidR="00EF761D" w:rsidRDefault="00EF761D" w:rsidP="00483749">
      <w:pPr>
        <w:jc w:val="center"/>
        <w:rPr>
          <w:b/>
          <w:sz w:val="24"/>
          <w:szCs w:val="24"/>
        </w:rPr>
      </w:pPr>
    </w:p>
    <w:p w14:paraId="4EF21BD9" w14:textId="66DAC3AD" w:rsidR="00AA55DF" w:rsidRPr="00EF761D" w:rsidRDefault="00EF761D" w:rsidP="00483749">
      <w:pPr>
        <w:jc w:val="center"/>
        <w:rPr>
          <w:b/>
          <w:sz w:val="32"/>
          <w:szCs w:val="32"/>
          <w:u w:val="single"/>
        </w:rPr>
      </w:pPr>
      <w:r w:rsidRPr="00EF761D">
        <w:rPr>
          <w:b/>
          <w:sz w:val="32"/>
          <w:szCs w:val="32"/>
          <w:u w:val="single"/>
        </w:rPr>
        <w:t>Protocols for Tracking Attendance</w:t>
      </w:r>
    </w:p>
    <w:p w14:paraId="29EBA3B0" w14:textId="24EA1749" w:rsidR="00483749" w:rsidRPr="00483749" w:rsidRDefault="00483749" w:rsidP="00483749">
      <w:pPr>
        <w:jc w:val="center"/>
        <w:rPr>
          <w:b/>
          <w:noProof/>
          <w:sz w:val="48"/>
          <w:szCs w:val="48"/>
        </w:rPr>
      </w:pPr>
    </w:p>
    <w:p w14:paraId="4BBB6BF4" w14:textId="40A6E01D" w:rsidR="00483749" w:rsidRDefault="00483749" w:rsidP="00483749">
      <w:pPr>
        <w:jc w:val="center"/>
        <w:rPr>
          <w:sz w:val="24"/>
          <w:szCs w:val="24"/>
        </w:rPr>
      </w:pPr>
      <w:r>
        <w:rPr>
          <w:noProof/>
          <w:sz w:val="24"/>
          <w:szCs w:val="24"/>
        </w:rPr>
        <w:drawing>
          <wp:inline distT="0" distB="0" distL="0" distR="0" wp14:anchorId="07306907" wp14:editId="6F1D8917">
            <wp:extent cx="6905625" cy="5848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5625" cy="5848350"/>
                    </a:xfrm>
                    <a:prstGeom prst="rect">
                      <a:avLst/>
                    </a:prstGeom>
                    <a:noFill/>
                  </pic:spPr>
                </pic:pic>
              </a:graphicData>
            </a:graphic>
          </wp:inline>
        </w:drawing>
      </w:r>
    </w:p>
    <w:p w14:paraId="5CF08CC1" w14:textId="56815666" w:rsidR="00483749" w:rsidRDefault="00483749" w:rsidP="00483749">
      <w:pPr>
        <w:jc w:val="center"/>
        <w:rPr>
          <w:sz w:val="24"/>
          <w:szCs w:val="24"/>
        </w:rPr>
      </w:pPr>
    </w:p>
    <w:p w14:paraId="3ADC5DE6" w14:textId="330B080A" w:rsidR="00483749" w:rsidRDefault="00483749" w:rsidP="00483749">
      <w:pPr>
        <w:jc w:val="center"/>
        <w:rPr>
          <w:sz w:val="24"/>
          <w:szCs w:val="24"/>
        </w:rPr>
      </w:pPr>
    </w:p>
    <w:p w14:paraId="4940260C" w14:textId="3D007FF6" w:rsidR="00483749" w:rsidRDefault="00483749" w:rsidP="00483749">
      <w:pPr>
        <w:jc w:val="center"/>
        <w:rPr>
          <w:sz w:val="24"/>
          <w:szCs w:val="24"/>
        </w:rPr>
      </w:pPr>
    </w:p>
    <w:p w14:paraId="5739E5E5" w14:textId="633560C0" w:rsidR="00483749" w:rsidRDefault="00483749" w:rsidP="00483749">
      <w:pPr>
        <w:jc w:val="center"/>
        <w:rPr>
          <w:sz w:val="24"/>
          <w:szCs w:val="24"/>
        </w:rPr>
      </w:pPr>
    </w:p>
    <w:p w14:paraId="11CD886F" w14:textId="14F7C645" w:rsidR="00483749" w:rsidRDefault="00483749" w:rsidP="00483749">
      <w:pPr>
        <w:jc w:val="center"/>
        <w:rPr>
          <w:sz w:val="24"/>
          <w:szCs w:val="24"/>
        </w:rPr>
      </w:pPr>
    </w:p>
    <w:p w14:paraId="6274E5F6" w14:textId="5B211743" w:rsidR="00483749" w:rsidRDefault="00483749" w:rsidP="00483749">
      <w:pPr>
        <w:jc w:val="center"/>
        <w:rPr>
          <w:sz w:val="24"/>
          <w:szCs w:val="24"/>
        </w:rPr>
      </w:pPr>
    </w:p>
    <w:p w14:paraId="1F86525D" w14:textId="7F127846" w:rsidR="00AA55DF" w:rsidRDefault="00AA55DF" w:rsidP="00483749">
      <w:pPr>
        <w:jc w:val="center"/>
        <w:rPr>
          <w:sz w:val="24"/>
          <w:szCs w:val="24"/>
        </w:rPr>
      </w:pPr>
    </w:p>
    <w:p w14:paraId="0335E3DF" w14:textId="77777777" w:rsidR="00B717A6" w:rsidRDefault="00B717A6" w:rsidP="00483749">
      <w:pPr>
        <w:jc w:val="center"/>
        <w:rPr>
          <w:b/>
          <w:sz w:val="32"/>
          <w:szCs w:val="32"/>
          <w:u w:val="single"/>
        </w:rPr>
      </w:pPr>
    </w:p>
    <w:p w14:paraId="029D0201" w14:textId="4A0A2B8F" w:rsidR="00AA55DF" w:rsidRPr="00EF761D" w:rsidRDefault="00EF761D" w:rsidP="00483749">
      <w:pPr>
        <w:jc w:val="center"/>
        <w:rPr>
          <w:b/>
          <w:sz w:val="32"/>
          <w:szCs w:val="32"/>
          <w:u w:val="single"/>
        </w:rPr>
      </w:pPr>
      <w:r w:rsidRPr="00EF761D">
        <w:rPr>
          <w:b/>
          <w:sz w:val="32"/>
          <w:szCs w:val="32"/>
          <w:u w:val="single"/>
        </w:rPr>
        <w:t>Plan to Implement the Supports</w:t>
      </w:r>
    </w:p>
    <w:p w14:paraId="54467DFE" w14:textId="2AB30FBE" w:rsidR="00483749" w:rsidRPr="00483749" w:rsidRDefault="00483749" w:rsidP="00483749">
      <w:pPr>
        <w:jc w:val="center"/>
        <w:rPr>
          <w:b/>
          <w:sz w:val="48"/>
          <w:szCs w:val="48"/>
        </w:rPr>
      </w:pPr>
    </w:p>
    <w:p w14:paraId="46E37A53" w14:textId="4E19A0AE" w:rsidR="00483749" w:rsidRDefault="00483749" w:rsidP="00483749">
      <w:pPr>
        <w:jc w:val="center"/>
        <w:rPr>
          <w:sz w:val="24"/>
          <w:szCs w:val="24"/>
        </w:rPr>
      </w:pPr>
      <w:r>
        <w:rPr>
          <w:noProof/>
          <w:sz w:val="24"/>
          <w:szCs w:val="24"/>
        </w:rPr>
        <w:drawing>
          <wp:inline distT="0" distB="0" distL="0" distR="0" wp14:anchorId="185E7449" wp14:editId="7BEC7F02">
            <wp:extent cx="6696075" cy="5000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ers.PNG"/>
                    <pic:cNvPicPr/>
                  </pic:nvPicPr>
                  <pic:blipFill>
                    <a:blip r:embed="rId10">
                      <a:extLst>
                        <a:ext uri="{28A0092B-C50C-407E-A947-70E740481C1C}">
                          <a14:useLocalDpi xmlns:a14="http://schemas.microsoft.com/office/drawing/2010/main" val="0"/>
                        </a:ext>
                      </a:extLst>
                    </a:blip>
                    <a:stretch>
                      <a:fillRect/>
                    </a:stretch>
                  </pic:blipFill>
                  <pic:spPr>
                    <a:xfrm>
                      <a:off x="0" y="0"/>
                      <a:ext cx="6696075" cy="5000625"/>
                    </a:xfrm>
                    <a:prstGeom prst="rect">
                      <a:avLst/>
                    </a:prstGeom>
                  </pic:spPr>
                </pic:pic>
              </a:graphicData>
            </a:graphic>
          </wp:inline>
        </w:drawing>
      </w:r>
    </w:p>
    <w:p w14:paraId="4836113F" w14:textId="5D407627" w:rsidR="00E104E1" w:rsidRDefault="00E104E1" w:rsidP="00483749">
      <w:pPr>
        <w:jc w:val="center"/>
        <w:rPr>
          <w:sz w:val="24"/>
          <w:szCs w:val="24"/>
        </w:rPr>
      </w:pPr>
    </w:p>
    <w:p w14:paraId="0D018EF6" w14:textId="0FD63036" w:rsidR="00E104E1" w:rsidRDefault="00E104E1" w:rsidP="00483749">
      <w:pPr>
        <w:jc w:val="center"/>
        <w:rPr>
          <w:sz w:val="24"/>
          <w:szCs w:val="24"/>
        </w:rPr>
      </w:pPr>
    </w:p>
    <w:p w14:paraId="27044DFA" w14:textId="6B3038CC" w:rsidR="00E104E1" w:rsidRDefault="00E104E1" w:rsidP="00483749">
      <w:pPr>
        <w:jc w:val="center"/>
        <w:rPr>
          <w:sz w:val="24"/>
          <w:szCs w:val="24"/>
        </w:rPr>
      </w:pPr>
    </w:p>
    <w:p w14:paraId="33FFE72A" w14:textId="7B54163D" w:rsidR="00E104E1" w:rsidRDefault="00E104E1" w:rsidP="00483749">
      <w:pPr>
        <w:jc w:val="center"/>
        <w:rPr>
          <w:sz w:val="24"/>
          <w:szCs w:val="24"/>
        </w:rPr>
      </w:pPr>
    </w:p>
    <w:p w14:paraId="63E61626" w14:textId="0CEC908A" w:rsidR="00E104E1" w:rsidRDefault="00E104E1" w:rsidP="00483749">
      <w:pPr>
        <w:jc w:val="center"/>
        <w:rPr>
          <w:sz w:val="24"/>
          <w:szCs w:val="24"/>
        </w:rPr>
      </w:pPr>
    </w:p>
    <w:p w14:paraId="6A71C4B7" w14:textId="29947E5E" w:rsidR="00E104E1" w:rsidRDefault="00E104E1" w:rsidP="00483749">
      <w:pPr>
        <w:jc w:val="center"/>
        <w:rPr>
          <w:sz w:val="24"/>
          <w:szCs w:val="24"/>
        </w:rPr>
      </w:pPr>
    </w:p>
    <w:p w14:paraId="40C0A67A" w14:textId="39BF775A" w:rsidR="00E104E1" w:rsidRDefault="00E104E1" w:rsidP="00483749">
      <w:pPr>
        <w:jc w:val="center"/>
        <w:rPr>
          <w:sz w:val="24"/>
          <w:szCs w:val="24"/>
        </w:rPr>
      </w:pPr>
    </w:p>
    <w:p w14:paraId="01529A28" w14:textId="58F09791" w:rsidR="00E104E1" w:rsidRDefault="00E104E1" w:rsidP="00483749">
      <w:pPr>
        <w:jc w:val="center"/>
        <w:rPr>
          <w:sz w:val="24"/>
          <w:szCs w:val="24"/>
        </w:rPr>
      </w:pPr>
    </w:p>
    <w:p w14:paraId="20F387DF" w14:textId="39B02E0F" w:rsidR="00E104E1" w:rsidRDefault="00E104E1" w:rsidP="00483749">
      <w:pPr>
        <w:jc w:val="center"/>
        <w:rPr>
          <w:sz w:val="24"/>
          <w:szCs w:val="24"/>
        </w:rPr>
      </w:pPr>
    </w:p>
    <w:p w14:paraId="7C85C1BD" w14:textId="77777777" w:rsidR="00B717A6" w:rsidRDefault="00B717A6" w:rsidP="00483749">
      <w:pPr>
        <w:jc w:val="center"/>
        <w:rPr>
          <w:b/>
          <w:sz w:val="32"/>
          <w:szCs w:val="32"/>
          <w:u w:val="single"/>
        </w:rPr>
      </w:pPr>
    </w:p>
    <w:p w14:paraId="36E3CA32" w14:textId="32666CA4" w:rsidR="00E104E1" w:rsidRDefault="00E104E1" w:rsidP="00483749">
      <w:pPr>
        <w:jc w:val="center"/>
        <w:rPr>
          <w:b/>
          <w:sz w:val="32"/>
          <w:szCs w:val="32"/>
          <w:u w:val="single"/>
        </w:rPr>
      </w:pPr>
      <w:r w:rsidRPr="00E104E1">
        <w:rPr>
          <w:b/>
          <w:sz w:val="32"/>
          <w:szCs w:val="32"/>
          <w:u w:val="single"/>
        </w:rPr>
        <w:t>Sample Spreadsheet</w:t>
      </w:r>
    </w:p>
    <w:p w14:paraId="1E62A885" w14:textId="77777777" w:rsidR="00B717A6" w:rsidRDefault="00B717A6" w:rsidP="00483749">
      <w:pPr>
        <w:jc w:val="center"/>
        <w:rPr>
          <w:b/>
          <w:sz w:val="32"/>
          <w:szCs w:val="32"/>
          <w:u w:val="single"/>
        </w:rPr>
      </w:pPr>
    </w:p>
    <w:p w14:paraId="767C8472" w14:textId="4E14A9C4" w:rsidR="00E104E1" w:rsidRDefault="00E104E1" w:rsidP="00483749">
      <w:pPr>
        <w:jc w:val="center"/>
        <w:rPr>
          <w:b/>
          <w:sz w:val="32"/>
          <w:szCs w:val="32"/>
          <w:u w:val="single"/>
        </w:rPr>
      </w:pPr>
      <w:r>
        <w:rPr>
          <w:noProof/>
        </w:rPr>
        <w:drawing>
          <wp:inline distT="0" distB="0" distL="0" distR="0" wp14:anchorId="5A741148" wp14:editId="2976CFF5">
            <wp:extent cx="6858000" cy="4759960"/>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858000" cy="4759960"/>
                    </a:xfrm>
                    <a:prstGeom prst="rect">
                      <a:avLst/>
                    </a:prstGeom>
                  </pic:spPr>
                </pic:pic>
              </a:graphicData>
            </a:graphic>
          </wp:inline>
        </w:drawing>
      </w:r>
    </w:p>
    <w:p w14:paraId="09C1B426" w14:textId="7034F088" w:rsidR="00E104E1" w:rsidRDefault="00E104E1" w:rsidP="00483749">
      <w:pPr>
        <w:jc w:val="center"/>
        <w:rPr>
          <w:b/>
          <w:sz w:val="32"/>
          <w:szCs w:val="32"/>
          <w:u w:val="single"/>
        </w:rPr>
      </w:pPr>
    </w:p>
    <w:p w14:paraId="39FC7297" w14:textId="24C4D4F6" w:rsidR="00E104E1" w:rsidRDefault="00E104E1" w:rsidP="00483749">
      <w:pPr>
        <w:jc w:val="center"/>
        <w:rPr>
          <w:b/>
          <w:sz w:val="32"/>
          <w:szCs w:val="32"/>
          <w:u w:val="single"/>
        </w:rPr>
      </w:pPr>
    </w:p>
    <w:p w14:paraId="2E2AAD7F" w14:textId="364EA998" w:rsidR="00E104E1" w:rsidRDefault="00E104E1" w:rsidP="00483749">
      <w:pPr>
        <w:jc w:val="center"/>
        <w:rPr>
          <w:b/>
          <w:sz w:val="32"/>
          <w:szCs w:val="32"/>
          <w:u w:val="single"/>
        </w:rPr>
      </w:pPr>
    </w:p>
    <w:p w14:paraId="02CCF880" w14:textId="0C65F688" w:rsidR="00E104E1" w:rsidRDefault="00E104E1" w:rsidP="00483749">
      <w:pPr>
        <w:jc w:val="center"/>
        <w:rPr>
          <w:b/>
          <w:sz w:val="32"/>
          <w:szCs w:val="32"/>
          <w:u w:val="single"/>
        </w:rPr>
      </w:pPr>
    </w:p>
    <w:p w14:paraId="3EAF8372" w14:textId="6E52742F" w:rsidR="00E104E1" w:rsidRDefault="00E104E1" w:rsidP="00483749">
      <w:pPr>
        <w:jc w:val="center"/>
        <w:rPr>
          <w:b/>
          <w:sz w:val="32"/>
          <w:szCs w:val="32"/>
          <w:u w:val="single"/>
        </w:rPr>
      </w:pPr>
    </w:p>
    <w:p w14:paraId="6C402070" w14:textId="73296225" w:rsidR="00E104E1" w:rsidRDefault="00E104E1" w:rsidP="00483749">
      <w:pPr>
        <w:jc w:val="center"/>
        <w:rPr>
          <w:b/>
          <w:sz w:val="32"/>
          <w:szCs w:val="32"/>
          <w:u w:val="single"/>
        </w:rPr>
      </w:pPr>
    </w:p>
    <w:p w14:paraId="15A71038" w14:textId="4525E1AD" w:rsidR="00E104E1" w:rsidRDefault="00E104E1" w:rsidP="00483749">
      <w:pPr>
        <w:jc w:val="center"/>
        <w:rPr>
          <w:b/>
          <w:sz w:val="32"/>
          <w:szCs w:val="32"/>
          <w:u w:val="single"/>
        </w:rPr>
      </w:pPr>
    </w:p>
    <w:p w14:paraId="594F7F90" w14:textId="59DDAFB9" w:rsidR="00E104E1" w:rsidRDefault="00E104E1" w:rsidP="00483749">
      <w:pPr>
        <w:jc w:val="center"/>
        <w:rPr>
          <w:b/>
          <w:sz w:val="32"/>
          <w:szCs w:val="32"/>
          <w:u w:val="single"/>
        </w:rPr>
      </w:pPr>
    </w:p>
    <w:p w14:paraId="28AB2214" w14:textId="484712E3" w:rsidR="00E104E1" w:rsidRDefault="00E104E1" w:rsidP="00483749">
      <w:pPr>
        <w:jc w:val="center"/>
        <w:rPr>
          <w:b/>
          <w:sz w:val="32"/>
          <w:szCs w:val="32"/>
          <w:u w:val="single"/>
        </w:rPr>
      </w:pPr>
    </w:p>
    <w:p w14:paraId="38909BF0" w14:textId="4CF4F378" w:rsidR="00E104E1" w:rsidRDefault="00E104E1" w:rsidP="00483749">
      <w:pPr>
        <w:jc w:val="center"/>
        <w:rPr>
          <w:b/>
          <w:sz w:val="32"/>
          <w:szCs w:val="32"/>
          <w:u w:val="single"/>
        </w:rPr>
      </w:pPr>
      <w:r>
        <w:rPr>
          <w:b/>
          <w:sz w:val="32"/>
          <w:szCs w:val="32"/>
          <w:u w:val="single"/>
        </w:rPr>
        <w:t>Student Involvement</w:t>
      </w:r>
    </w:p>
    <w:p w14:paraId="6C2D1D54" w14:textId="19CB1E72" w:rsidR="00E104E1" w:rsidRDefault="00E104E1" w:rsidP="00E104E1">
      <w:pPr>
        <w:rPr>
          <w:b/>
          <w:sz w:val="32"/>
          <w:szCs w:val="32"/>
          <w:u w:val="single"/>
        </w:rPr>
      </w:pPr>
    </w:p>
    <w:p w14:paraId="29ED4EE0" w14:textId="77777777" w:rsidR="00E104E1" w:rsidRPr="00E104E1" w:rsidRDefault="00E104E1" w:rsidP="00E104E1">
      <w:pPr>
        <w:rPr>
          <w:b/>
          <w:sz w:val="32"/>
          <w:szCs w:val="32"/>
          <w:u w:val="single"/>
        </w:rPr>
      </w:pPr>
      <w:r w:rsidRPr="00E104E1">
        <w:rPr>
          <w:b/>
          <w:sz w:val="32"/>
          <w:szCs w:val="32"/>
          <w:u w:val="single"/>
        </w:rPr>
        <w:t>Provide opportunities through:</w:t>
      </w:r>
    </w:p>
    <w:p w14:paraId="0FF7A040" w14:textId="77777777" w:rsidR="00E72BF6" w:rsidRPr="00E104E1" w:rsidRDefault="00E104E1" w:rsidP="00E104E1">
      <w:pPr>
        <w:numPr>
          <w:ilvl w:val="0"/>
          <w:numId w:val="3"/>
        </w:numPr>
        <w:rPr>
          <w:b/>
          <w:sz w:val="32"/>
          <w:szCs w:val="32"/>
          <w:u w:val="single"/>
        </w:rPr>
      </w:pPr>
      <w:r w:rsidRPr="00E104E1">
        <w:rPr>
          <w:b/>
          <w:sz w:val="32"/>
          <w:szCs w:val="32"/>
          <w:u w:val="single"/>
        </w:rPr>
        <w:t>Clubs</w:t>
      </w:r>
    </w:p>
    <w:p w14:paraId="29CB658F" w14:textId="77777777" w:rsidR="00E72BF6" w:rsidRPr="00E104E1" w:rsidRDefault="00E104E1" w:rsidP="00E104E1">
      <w:pPr>
        <w:numPr>
          <w:ilvl w:val="0"/>
          <w:numId w:val="3"/>
        </w:numPr>
        <w:rPr>
          <w:b/>
          <w:sz w:val="32"/>
          <w:szCs w:val="32"/>
          <w:u w:val="single"/>
        </w:rPr>
      </w:pPr>
      <w:r w:rsidRPr="00E104E1">
        <w:rPr>
          <w:b/>
          <w:sz w:val="32"/>
          <w:szCs w:val="32"/>
          <w:u w:val="single"/>
        </w:rPr>
        <w:t>Leadership opportunities- BGR</w:t>
      </w:r>
    </w:p>
    <w:p w14:paraId="7B03DC2A" w14:textId="77777777" w:rsidR="00E72BF6" w:rsidRPr="00E104E1" w:rsidRDefault="00E104E1" w:rsidP="00E104E1">
      <w:pPr>
        <w:numPr>
          <w:ilvl w:val="0"/>
          <w:numId w:val="3"/>
        </w:numPr>
        <w:rPr>
          <w:b/>
          <w:sz w:val="32"/>
          <w:szCs w:val="32"/>
          <w:u w:val="single"/>
        </w:rPr>
      </w:pPr>
      <w:r w:rsidRPr="00E104E1">
        <w:rPr>
          <w:b/>
          <w:sz w:val="32"/>
          <w:szCs w:val="32"/>
          <w:u w:val="single"/>
        </w:rPr>
        <w:t xml:space="preserve">Committees </w:t>
      </w:r>
    </w:p>
    <w:p w14:paraId="5E222075" w14:textId="77777777" w:rsidR="00E72BF6" w:rsidRPr="00E104E1" w:rsidRDefault="00E104E1" w:rsidP="00E104E1">
      <w:pPr>
        <w:numPr>
          <w:ilvl w:val="0"/>
          <w:numId w:val="3"/>
        </w:numPr>
        <w:rPr>
          <w:b/>
          <w:sz w:val="32"/>
          <w:szCs w:val="32"/>
          <w:u w:val="single"/>
        </w:rPr>
      </w:pPr>
      <w:r w:rsidRPr="00E104E1">
        <w:rPr>
          <w:b/>
          <w:sz w:val="32"/>
          <w:szCs w:val="32"/>
          <w:u w:val="single"/>
        </w:rPr>
        <w:t>Mentorship Program</w:t>
      </w:r>
    </w:p>
    <w:p w14:paraId="5E44033E" w14:textId="77777777" w:rsidR="00E72BF6" w:rsidRPr="00E104E1" w:rsidRDefault="00E104E1" w:rsidP="00E104E1">
      <w:pPr>
        <w:numPr>
          <w:ilvl w:val="0"/>
          <w:numId w:val="3"/>
        </w:numPr>
        <w:rPr>
          <w:b/>
          <w:sz w:val="32"/>
          <w:szCs w:val="32"/>
          <w:u w:val="single"/>
        </w:rPr>
      </w:pPr>
      <w:r w:rsidRPr="00E104E1">
        <w:rPr>
          <w:b/>
          <w:sz w:val="32"/>
          <w:szCs w:val="32"/>
          <w:u w:val="single"/>
        </w:rPr>
        <w:t>Volunteers – Helpers for school sponsored activities</w:t>
      </w:r>
    </w:p>
    <w:p w14:paraId="205BC9DE" w14:textId="3EEEAFF6" w:rsidR="00E104E1" w:rsidRDefault="00E104E1" w:rsidP="00E104E1">
      <w:pPr>
        <w:rPr>
          <w:b/>
          <w:sz w:val="32"/>
          <w:szCs w:val="32"/>
          <w:u w:val="single"/>
        </w:rPr>
      </w:pPr>
    </w:p>
    <w:p w14:paraId="65E1536C" w14:textId="104A3506" w:rsidR="00B717A6" w:rsidRDefault="00B717A6" w:rsidP="00E104E1">
      <w:pPr>
        <w:rPr>
          <w:b/>
          <w:sz w:val="32"/>
          <w:szCs w:val="32"/>
          <w:u w:val="single"/>
        </w:rPr>
      </w:pPr>
    </w:p>
    <w:p w14:paraId="09E0D20B" w14:textId="561B1F6C" w:rsidR="00B717A6" w:rsidRPr="00E104E1" w:rsidRDefault="00B717A6" w:rsidP="00E104E1">
      <w:pPr>
        <w:rPr>
          <w:b/>
          <w:sz w:val="32"/>
          <w:szCs w:val="32"/>
          <w:u w:val="single"/>
        </w:rPr>
      </w:pPr>
    </w:p>
    <w:sectPr w:rsidR="00B717A6" w:rsidRPr="00E104E1" w:rsidSect="00EF761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A80BBA" w14:textId="77777777" w:rsidR="00D65087" w:rsidRDefault="00D65087" w:rsidP="00483749">
      <w:pPr>
        <w:spacing w:after="0" w:line="240" w:lineRule="auto"/>
      </w:pPr>
      <w:r>
        <w:separator/>
      </w:r>
    </w:p>
  </w:endnote>
  <w:endnote w:type="continuationSeparator" w:id="0">
    <w:p w14:paraId="784FCDB5" w14:textId="77777777" w:rsidR="00D65087" w:rsidRDefault="00D65087" w:rsidP="00483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569A9" w14:textId="77777777" w:rsidR="00D65087" w:rsidRDefault="00D65087" w:rsidP="00483749">
      <w:pPr>
        <w:spacing w:after="0" w:line="240" w:lineRule="auto"/>
      </w:pPr>
      <w:r>
        <w:separator/>
      </w:r>
    </w:p>
  </w:footnote>
  <w:footnote w:type="continuationSeparator" w:id="0">
    <w:p w14:paraId="0A7BF38A" w14:textId="77777777" w:rsidR="00D65087" w:rsidRDefault="00D65087" w:rsidP="004837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C719C"/>
    <w:multiLevelType w:val="hybridMultilevel"/>
    <w:tmpl w:val="8B84B674"/>
    <w:lvl w:ilvl="0" w:tplc="FAE613C6">
      <w:start w:val="1"/>
      <w:numFmt w:val="bullet"/>
      <w:lvlText w:val="•"/>
      <w:lvlJc w:val="left"/>
      <w:pPr>
        <w:tabs>
          <w:tab w:val="num" w:pos="720"/>
        </w:tabs>
        <w:ind w:left="720" w:hanging="360"/>
      </w:pPr>
      <w:rPr>
        <w:rFonts w:ascii="Arial" w:hAnsi="Arial" w:hint="default"/>
      </w:rPr>
    </w:lvl>
    <w:lvl w:ilvl="1" w:tplc="F7BEFD30" w:tentative="1">
      <w:start w:val="1"/>
      <w:numFmt w:val="bullet"/>
      <w:lvlText w:val="•"/>
      <w:lvlJc w:val="left"/>
      <w:pPr>
        <w:tabs>
          <w:tab w:val="num" w:pos="1440"/>
        </w:tabs>
        <w:ind w:left="1440" w:hanging="360"/>
      </w:pPr>
      <w:rPr>
        <w:rFonts w:ascii="Arial" w:hAnsi="Arial" w:hint="default"/>
      </w:rPr>
    </w:lvl>
    <w:lvl w:ilvl="2" w:tplc="C9A2EBB2" w:tentative="1">
      <w:start w:val="1"/>
      <w:numFmt w:val="bullet"/>
      <w:lvlText w:val="•"/>
      <w:lvlJc w:val="left"/>
      <w:pPr>
        <w:tabs>
          <w:tab w:val="num" w:pos="2160"/>
        </w:tabs>
        <w:ind w:left="2160" w:hanging="360"/>
      </w:pPr>
      <w:rPr>
        <w:rFonts w:ascii="Arial" w:hAnsi="Arial" w:hint="default"/>
      </w:rPr>
    </w:lvl>
    <w:lvl w:ilvl="3" w:tplc="CC6259C4" w:tentative="1">
      <w:start w:val="1"/>
      <w:numFmt w:val="bullet"/>
      <w:lvlText w:val="•"/>
      <w:lvlJc w:val="left"/>
      <w:pPr>
        <w:tabs>
          <w:tab w:val="num" w:pos="2880"/>
        </w:tabs>
        <w:ind w:left="2880" w:hanging="360"/>
      </w:pPr>
      <w:rPr>
        <w:rFonts w:ascii="Arial" w:hAnsi="Arial" w:hint="default"/>
      </w:rPr>
    </w:lvl>
    <w:lvl w:ilvl="4" w:tplc="31120A28" w:tentative="1">
      <w:start w:val="1"/>
      <w:numFmt w:val="bullet"/>
      <w:lvlText w:val="•"/>
      <w:lvlJc w:val="left"/>
      <w:pPr>
        <w:tabs>
          <w:tab w:val="num" w:pos="3600"/>
        </w:tabs>
        <w:ind w:left="3600" w:hanging="360"/>
      </w:pPr>
      <w:rPr>
        <w:rFonts w:ascii="Arial" w:hAnsi="Arial" w:hint="default"/>
      </w:rPr>
    </w:lvl>
    <w:lvl w:ilvl="5" w:tplc="11C8929A" w:tentative="1">
      <w:start w:val="1"/>
      <w:numFmt w:val="bullet"/>
      <w:lvlText w:val="•"/>
      <w:lvlJc w:val="left"/>
      <w:pPr>
        <w:tabs>
          <w:tab w:val="num" w:pos="4320"/>
        </w:tabs>
        <w:ind w:left="4320" w:hanging="360"/>
      </w:pPr>
      <w:rPr>
        <w:rFonts w:ascii="Arial" w:hAnsi="Arial" w:hint="default"/>
      </w:rPr>
    </w:lvl>
    <w:lvl w:ilvl="6" w:tplc="8D16FBBA" w:tentative="1">
      <w:start w:val="1"/>
      <w:numFmt w:val="bullet"/>
      <w:lvlText w:val="•"/>
      <w:lvlJc w:val="left"/>
      <w:pPr>
        <w:tabs>
          <w:tab w:val="num" w:pos="5040"/>
        </w:tabs>
        <w:ind w:left="5040" w:hanging="360"/>
      </w:pPr>
      <w:rPr>
        <w:rFonts w:ascii="Arial" w:hAnsi="Arial" w:hint="default"/>
      </w:rPr>
    </w:lvl>
    <w:lvl w:ilvl="7" w:tplc="A7CA7132" w:tentative="1">
      <w:start w:val="1"/>
      <w:numFmt w:val="bullet"/>
      <w:lvlText w:val="•"/>
      <w:lvlJc w:val="left"/>
      <w:pPr>
        <w:tabs>
          <w:tab w:val="num" w:pos="5760"/>
        </w:tabs>
        <w:ind w:left="5760" w:hanging="360"/>
      </w:pPr>
      <w:rPr>
        <w:rFonts w:ascii="Arial" w:hAnsi="Arial" w:hint="default"/>
      </w:rPr>
    </w:lvl>
    <w:lvl w:ilvl="8" w:tplc="EFA4064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6C19CE"/>
    <w:multiLevelType w:val="hybridMultilevel"/>
    <w:tmpl w:val="4F2E1AF8"/>
    <w:lvl w:ilvl="0" w:tplc="19C0599C">
      <w:start w:val="1"/>
      <w:numFmt w:val="bullet"/>
      <w:lvlText w:val="•"/>
      <w:lvlJc w:val="left"/>
      <w:pPr>
        <w:tabs>
          <w:tab w:val="num" w:pos="720"/>
        </w:tabs>
        <w:ind w:left="720" w:hanging="360"/>
      </w:pPr>
      <w:rPr>
        <w:rFonts w:ascii="Arial" w:hAnsi="Arial" w:hint="default"/>
      </w:rPr>
    </w:lvl>
    <w:lvl w:ilvl="1" w:tplc="18A61DBA" w:tentative="1">
      <w:start w:val="1"/>
      <w:numFmt w:val="bullet"/>
      <w:lvlText w:val="•"/>
      <w:lvlJc w:val="left"/>
      <w:pPr>
        <w:tabs>
          <w:tab w:val="num" w:pos="1440"/>
        </w:tabs>
        <w:ind w:left="1440" w:hanging="360"/>
      </w:pPr>
      <w:rPr>
        <w:rFonts w:ascii="Arial" w:hAnsi="Arial" w:hint="default"/>
      </w:rPr>
    </w:lvl>
    <w:lvl w:ilvl="2" w:tplc="C2106EFE" w:tentative="1">
      <w:start w:val="1"/>
      <w:numFmt w:val="bullet"/>
      <w:lvlText w:val="•"/>
      <w:lvlJc w:val="left"/>
      <w:pPr>
        <w:tabs>
          <w:tab w:val="num" w:pos="2160"/>
        </w:tabs>
        <w:ind w:left="2160" w:hanging="360"/>
      </w:pPr>
      <w:rPr>
        <w:rFonts w:ascii="Arial" w:hAnsi="Arial" w:hint="default"/>
      </w:rPr>
    </w:lvl>
    <w:lvl w:ilvl="3" w:tplc="A3F22C7A" w:tentative="1">
      <w:start w:val="1"/>
      <w:numFmt w:val="bullet"/>
      <w:lvlText w:val="•"/>
      <w:lvlJc w:val="left"/>
      <w:pPr>
        <w:tabs>
          <w:tab w:val="num" w:pos="2880"/>
        </w:tabs>
        <w:ind w:left="2880" w:hanging="360"/>
      </w:pPr>
      <w:rPr>
        <w:rFonts w:ascii="Arial" w:hAnsi="Arial" w:hint="default"/>
      </w:rPr>
    </w:lvl>
    <w:lvl w:ilvl="4" w:tplc="A5CE8148" w:tentative="1">
      <w:start w:val="1"/>
      <w:numFmt w:val="bullet"/>
      <w:lvlText w:val="•"/>
      <w:lvlJc w:val="left"/>
      <w:pPr>
        <w:tabs>
          <w:tab w:val="num" w:pos="3600"/>
        </w:tabs>
        <w:ind w:left="3600" w:hanging="360"/>
      </w:pPr>
      <w:rPr>
        <w:rFonts w:ascii="Arial" w:hAnsi="Arial" w:hint="default"/>
      </w:rPr>
    </w:lvl>
    <w:lvl w:ilvl="5" w:tplc="47980820" w:tentative="1">
      <w:start w:val="1"/>
      <w:numFmt w:val="bullet"/>
      <w:lvlText w:val="•"/>
      <w:lvlJc w:val="left"/>
      <w:pPr>
        <w:tabs>
          <w:tab w:val="num" w:pos="4320"/>
        </w:tabs>
        <w:ind w:left="4320" w:hanging="360"/>
      </w:pPr>
      <w:rPr>
        <w:rFonts w:ascii="Arial" w:hAnsi="Arial" w:hint="default"/>
      </w:rPr>
    </w:lvl>
    <w:lvl w:ilvl="6" w:tplc="08D29CE0" w:tentative="1">
      <w:start w:val="1"/>
      <w:numFmt w:val="bullet"/>
      <w:lvlText w:val="•"/>
      <w:lvlJc w:val="left"/>
      <w:pPr>
        <w:tabs>
          <w:tab w:val="num" w:pos="5040"/>
        </w:tabs>
        <w:ind w:left="5040" w:hanging="360"/>
      </w:pPr>
      <w:rPr>
        <w:rFonts w:ascii="Arial" w:hAnsi="Arial" w:hint="default"/>
      </w:rPr>
    </w:lvl>
    <w:lvl w:ilvl="7" w:tplc="E6F86626" w:tentative="1">
      <w:start w:val="1"/>
      <w:numFmt w:val="bullet"/>
      <w:lvlText w:val="•"/>
      <w:lvlJc w:val="left"/>
      <w:pPr>
        <w:tabs>
          <w:tab w:val="num" w:pos="5760"/>
        </w:tabs>
        <w:ind w:left="5760" w:hanging="360"/>
      </w:pPr>
      <w:rPr>
        <w:rFonts w:ascii="Arial" w:hAnsi="Arial" w:hint="default"/>
      </w:rPr>
    </w:lvl>
    <w:lvl w:ilvl="8" w:tplc="316AF64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0A32087"/>
    <w:multiLevelType w:val="hybridMultilevel"/>
    <w:tmpl w:val="D80CD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QzNjYytDAwtjAyNTVQ0lEKTi0uzszPAykwrAUAM/nwuSwAAAA="/>
  </w:docVars>
  <w:rsids>
    <w:rsidRoot w:val="00483749"/>
    <w:rsid w:val="0011582E"/>
    <w:rsid w:val="0022497B"/>
    <w:rsid w:val="00357788"/>
    <w:rsid w:val="00483749"/>
    <w:rsid w:val="004B2A10"/>
    <w:rsid w:val="00592401"/>
    <w:rsid w:val="009C4AE5"/>
    <w:rsid w:val="00AA55DF"/>
    <w:rsid w:val="00AC0473"/>
    <w:rsid w:val="00AE5939"/>
    <w:rsid w:val="00B717A6"/>
    <w:rsid w:val="00D65087"/>
    <w:rsid w:val="00DF3B39"/>
    <w:rsid w:val="00E104E1"/>
    <w:rsid w:val="00E72BF6"/>
    <w:rsid w:val="00EF7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09846"/>
  <w15:chartTrackingRefBased/>
  <w15:docId w15:val="{482753F0-E225-41CF-A8C6-CB1FEC685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3749"/>
    <w:pPr>
      <w:ind w:left="720"/>
      <w:contextualSpacing/>
    </w:pPr>
  </w:style>
  <w:style w:type="paragraph" w:styleId="Header">
    <w:name w:val="header"/>
    <w:basedOn w:val="Normal"/>
    <w:link w:val="HeaderChar"/>
    <w:uiPriority w:val="99"/>
    <w:unhideWhenUsed/>
    <w:rsid w:val="004837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3749"/>
  </w:style>
  <w:style w:type="paragraph" w:styleId="Footer">
    <w:name w:val="footer"/>
    <w:basedOn w:val="Normal"/>
    <w:link w:val="FooterChar"/>
    <w:uiPriority w:val="99"/>
    <w:unhideWhenUsed/>
    <w:rsid w:val="004837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749"/>
  </w:style>
  <w:style w:type="paragraph" w:styleId="BalloonText">
    <w:name w:val="Balloon Text"/>
    <w:basedOn w:val="Normal"/>
    <w:link w:val="BalloonTextChar"/>
    <w:uiPriority w:val="99"/>
    <w:semiHidden/>
    <w:unhideWhenUsed/>
    <w:rsid w:val="005924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401"/>
    <w:rPr>
      <w:rFonts w:ascii="Segoe UI" w:hAnsi="Segoe UI" w:cs="Segoe UI"/>
      <w:sz w:val="18"/>
      <w:szCs w:val="18"/>
    </w:rPr>
  </w:style>
  <w:style w:type="paragraph" w:styleId="NormalWeb">
    <w:name w:val="Normal (Web)"/>
    <w:basedOn w:val="Normal"/>
    <w:uiPriority w:val="99"/>
    <w:semiHidden/>
    <w:unhideWhenUsed/>
    <w:rsid w:val="001158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3448">
      <w:bodyDiv w:val="1"/>
      <w:marLeft w:val="0"/>
      <w:marRight w:val="0"/>
      <w:marTop w:val="0"/>
      <w:marBottom w:val="0"/>
      <w:divBdr>
        <w:top w:val="none" w:sz="0" w:space="0" w:color="auto"/>
        <w:left w:val="none" w:sz="0" w:space="0" w:color="auto"/>
        <w:bottom w:val="none" w:sz="0" w:space="0" w:color="auto"/>
        <w:right w:val="none" w:sz="0" w:space="0" w:color="auto"/>
      </w:divBdr>
      <w:divsChild>
        <w:div w:id="112598300">
          <w:marLeft w:val="446"/>
          <w:marRight w:val="0"/>
          <w:marTop w:val="0"/>
          <w:marBottom w:val="0"/>
          <w:divBdr>
            <w:top w:val="none" w:sz="0" w:space="0" w:color="auto"/>
            <w:left w:val="none" w:sz="0" w:space="0" w:color="auto"/>
            <w:bottom w:val="none" w:sz="0" w:space="0" w:color="auto"/>
            <w:right w:val="none" w:sz="0" w:space="0" w:color="auto"/>
          </w:divBdr>
        </w:div>
        <w:div w:id="1821538365">
          <w:marLeft w:val="446"/>
          <w:marRight w:val="0"/>
          <w:marTop w:val="0"/>
          <w:marBottom w:val="0"/>
          <w:divBdr>
            <w:top w:val="none" w:sz="0" w:space="0" w:color="auto"/>
            <w:left w:val="none" w:sz="0" w:space="0" w:color="auto"/>
            <w:bottom w:val="none" w:sz="0" w:space="0" w:color="auto"/>
            <w:right w:val="none" w:sz="0" w:space="0" w:color="auto"/>
          </w:divBdr>
        </w:div>
        <w:div w:id="1789078486">
          <w:marLeft w:val="446"/>
          <w:marRight w:val="0"/>
          <w:marTop w:val="0"/>
          <w:marBottom w:val="0"/>
          <w:divBdr>
            <w:top w:val="none" w:sz="0" w:space="0" w:color="auto"/>
            <w:left w:val="none" w:sz="0" w:space="0" w:color="auto"/>
            <w:bottom w:val="none" w:sz="0" w:space="0" w:color="auto"/>
            <w:right w:val="none" w:sz="0" w:space="0" w:color="auto"/>
          </w:divBdr>
        </w:div>
        <w:div w:id="1845246207">
          <w:marLeft w:val="446"/>
          <w:marRight w:val="0"/>
          <w:marTop w:val="0"/>
          <w:marBottom w:val="0"/>
          <w:divBdr>
            <w:top w:val="none" w:sz="0" w:space="0" w:color="auto"/>
            <w:left w:val="none" w:sz="0" w:space="0" w:color="auto"/>
            <w:bottom w:val="none" w:sz="0" w:space="0" w:color="auto"/>
            <w:right w:val="none" w:sz="0" w:space="0" w:color="auto"/>
          </w:divBdr>
        </w:div>
        <w:div w:id="711467437">
          <w:marLeft w:val="446"/>
          <w:marRight w:val="0"/>
          <w:marTop w:val="0"/>
          <w:marBottom w:val="0"/>
          <w:divBdr>
            <w:top w:val="none" w:sz="0" w:space="0" w:color="auto"/>
            <w:left w:val="none" w:sz="0" w:space="0" w:color="auto"/>
            <w:bottom w:val="none" w:sz="0" w:space="0" w:color="auto"/>
            <w:right w:val="none" w:sz="0" w:space="0" w:color="auto"/>
          </w:divBdr>
        </w:div>
      </w:divsChild>
    </w:div>
    <w:div w:id="73555622">
      <w:bodyDiv w:val="1"/>
      <w:marLeft w:val="0"/>
      <w:marRight w:val="0"/>
      <w:marTop w:val="0"/>
      <w:marBottom w:val="0"/>
      <w:divBdr>
        <w:top w:val="none" w:sz="0" w:space="0" w:color="auto"/>
        <w:left w:val="none" w:sz="0" w:space="0" w:color="auto"/>
        <w:bottom w:val="none" w:sz="0" w:space="0" w:color="auto"/>
        <w:right w:val="none" w:sz="0" w:space="0" w:color="auto"/>
      </w:divBdr>
    </w:div>
    <w:div w:id="649095445">
      <w:bodyDiv w:val="1"/>
      <w:marLeft w:val="0"/>
      <w:marRight w:val="0"/>
      <w:marTop w:val="0"/>
      <w:marBottom w:val="0"/>
      <w:divBdr>
        <w:top w:val="none" w:sz="0" w:space="0" w:color="auto"/>
        <w:left w:val="none" w:sz="0" w:space="0" w:color="auto"/>
        <w:bottom w:val="none" w:sz="0" w:space="0" w:color="auto"/>
        <w:right w:val="none" w:sz="0" w:space="0" w:color="auto"/>
      </w:divBdr>
      <w:divsChild>
        <w:div w:id="1640576688">
          <w:marLeft w:val="360"/>
          <w:marRight w:val="0"/>
          <w:marTop w:val="200"/>
          <w:marBottom w:val="0"/>
          <w:divBdr>
            <w:top w:val="none" w:sz="0" w:space="0" w:color="auto"/>
            <w:left w:val="none" w:sz="0" w:space="0" w:color="auto"/>
            <w:bottom w:val="none" w:sz="0" w:space="0" w:color="auto"/>
            <w:right w:val="none" w:sz="0" w:space="0" w:color="auto"/>
          </w:divBdr>
        </w:div>
        <w:div w:id="1116371109">
          <w:marLeft w:val="360"/>
          <w:marRight w:val="0"/>
          <w:marTop w:val="200"/>
          <w:marBottom w:val="0"/>
          <w:divBdr>
            <w:top w:val="none" w:sz="0" w:space="0" w:color="auto"/>
            <w:left w:val="none" w:sz="0" w:space="0" w:color="auto"/>
            <w:bottom w:val="none" w:sz="0" w:space="0" w:color="auto"/>
            <w:right w:val="none" w:sz="0" w:space="0" w:color="auto"/>
          </w:divBdr>
        </w:div>
        <w:div w:id="2096052489">
          <w:marLeft w:val="360"/>
          <w:marRight w:val="0"/>
          <w:marTop w:val="200"/>
          <w:marBottom w:val="0"/>
          <w:divBdr>
            <w:top w:val="none" w:sz="0" w:space="0" w:color="auto"/>
            <w:left w:val="none" w:sz="0" w:space="0" w:color="auto"/>
            <w:bottom w:val="none" w:sz="0" w:space="0" w:color="auto"/>
            <w:right w:val="none" w:sz="0" w:space="0" w:color="auto"/>
          </w:divBdr>
        </w:div>
        <w:div w:id="656306635">
          <w:marLeft w:val="360"/>
          <w:marRight w:val="0"/>
          <w:marTop w:val="200"/>
          <w:marBottom w:val="0"/>
          <w:divBdr>
            <w:top w:val="none" w:sz="0" w:space="0" w:color="auto"/>
            <w:left w:val="none" w:sz="0" w:space="0" w:color="auto"/>
            <w:bottom w:val="none" w:sz="0" w:space="0" w:color="auto"/>
            <w:right w:val="none" w:sz="0" w:space="0" w:color="auto"/>
          </w:divBdr>
        </w:div>
      </w:divsChild>
    </w:div>
    <w:div w:id="757363039">
      <w:bodyDiv w:val="1"/>
      <w:marLeft w:val="0"/>
      <w:marRight w:val="0"/>
      <w:marTop w:val="0"/>
      <w:marBottom w:val="0"/>
      <w:divBdr>
        <w:top w:val="none" w:sz="0" w:space="0" w:color="auto"/>
        <w:left w:val="none" w:sz="0" w:space="0" w:color="auto"/>
        <w:bottom w:val="none" w:sz="0" w:space="0" w:color="auto"/>
        <w:right w:val="none" w:sz="0" w:space="0" w:color="auto"/>
      </w:divBdr>
    </w:div>
    <w:div w:id="1220825297">
      <w:bodyDiv w:val="1"/>
      <w:marLeft w:val="0"/>
      <w:marRight w:val="0"/>
      <w:marTop w:val="0"/>
      <w:marBottom w:val="0"/>
      <w:divBdr>
        <w:top w:val="none" w:sz="0" w:space="0" w:color="auto"/>
        <w:left w:val="none" w:sz="0" w:space="0" w:color="auto"/>
        <w:bottom w:val="none" w:sz="0" w:space="0" w:color="auto"/>
        <w:right w:val="none" w:sz="0" w:space="0" w:color="auto"/>
      </w:divBdr>
    </w:div>
    <w:div w:id="187492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613</Words>
  <Characters>3496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J. Pellerin</dc:creator>
  <cp:keywords/>
  <dc:description/>
  <cp:lastModifiedBy>Timothy J. Pellerin</cp:lastModifiedBy>
  <cp:revision>2</cp:revision>
  <cp:lastPrinted>2018-11-30T22:57:00Z</cp:lastPrinted>
  <dcterms:created xsi:type="dcterms:W3CDTF">2019-05-06T16:20:00Z</dcterms:created>
  <dcterms:modified xsi:type="dcterms:W3CDTF">2019-05-06T16:20:00Z</dcterms:modified>
</cp:coreProperties>
</file>