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832DF" w14:textId="77777777" w:rsidR="00724A4E" w:rsidRDefault="00724A4E" w:rsidP="00724A4E">
      <w:pPr>
        <w:spacing w:line="480" w:lineRule="auto"/>
        <w:jc w:val="center"/>
        <w:outlineLvl w:val="0"/>
        <w:rPr>
          <w:rFonts w:ascii="Times" w:hAnsi="Times"/>
        </w:rPr>
      </w:pPr>
    </w:p>
    <w:p w14:paraId="07646770" w14:textId="77777777" w:rsidR="00724A4E" w:rsidRDefault="00724A4E" w:rsidP="00724A4E">
      <w:pPr>
        <w:spacing w:line="480" w:lineRule="auto"/>
        <w:jc w:val="center"/>
        <w:outlineLvl w:val="0"/>
        <w:rPr>
          <w:rFonts w:ascii="Times" w:hAnsi="Times"/>
        </w:rPr>
      </w:pPr>
    </w:p>
    <w:p w14:paraId="31E0DFAC" w14:textId="77777777" w:rsidR="00724A4E" w:rsidRDefault="00724A4E" w:rsidP="00724A4E">
      <w:pPr>
        <w:spacing w:line="480" w:lineRule="auto"/>
        <w:jc w:val="center"/>
        <w:outlineLvl w:val="0"/>
        <w:rPr>
          <w:rFonts w:ascii="Times" w:hAnsi="Times"/>
        </w:rPr>
      </w:pPr>
    </w:p>
    <w:p w14:paraId="1AF194DD" w14:textId="77777777" w:rsidR="00724A4E" w:rsidRDefault="00724A4E" w:rsidP="00724A4E">
      <w:pPr>
        <w:spacing w:line="480" w:lineRule="auto"/>
        <w:jc w:val="center"/>
        <w:outlineLvl w:val="0"/>
        <w:rPr>
          <w:rFonts w:ascii="Times" w:hAnsi="Times"/>
        </w:rPr>
      </w:pPr>
    </w:p>
    <w:p w14:paraId="40E8B1C9" w14:textId="77777777" w:rsidR="00724A4E" w:rsidRDefault="00724A4E" w:rsidP="00724A4E">
      <w:pPr>
        <w:spacing w:line="480" w:lineRule="auto"/>
        <w:jc w:val="center"/>
        <w:outlineLvl w:val="0"/>
        <w:rPr>
          <w:rFonts w:ascii="Times" w:hAnsi="Times"/>
        </w:rPr>
      </w:pPr>
    </w:p>
    <w:p w14:paraId="39F93B25" w14:textId="77777777" w:rsidR="00724A4E" w:rsidRDefault="00724A4E" w:rsidP="00724A4E">
      <w:pPr>
        <w:spacing w:line="480" w:lineRule="auto"/>
        <w:jc w:val="center"/>
        <w:outlineLvl w:val="0"/>
        <w:rPr>
          <w:rFonts w:ascii="Times" w:hAnsi="Times"/>
        </w:rPr>
      </w:pPr>
    </w:p>
    <w:p w14:paraId="4E6859CC" w14:textId="6FD532EE" w:rsidR="00A61A86" w:rsidRDefault="00A44FE2" w:rsidP="00724A4E">
      <w:pPr>
        <w:spacing w:line="480" w:lineRule="auto"/>
        <w:jc w:val="center"/>
        <w:outlineLvl w:val="0"/>
        <w:rPr>
          <w:rFonts w:ascii="Times" w:hAnsi="Times"/>
        </w:rPr>
      </w:pPr>
      <w:r w:rsidRPr="00B202DF">
        <w:rPr>
          <w:rFonts w:ascii="Times" w:hAnsi="Times"/>
        </w:rPr>
        <w:t xml:space="preserve">Efficiency </w:t>
      </w:r>
      <w:r w:rsidR="009C4B3B" w:rsidRPr="00B202DF">
        <w:rPr>
          <w:rFonts w:ascii="Times" w:hAnsi="Times"/>
        </w:rPr>
        <w:t>of Chemotherapy</w:t>
      </w:r>
      <w:r w:rsidR="003146A8">
        <w:rPr>
          <w:rFonts w:ascii="Times" w:hAnsi="Times"/>
        </w:rPr>
        <w:t xml:space="preserve"> and Tamoxifen</w:t>
      </w:r>
      <w:r w:rsidR="009C4B3B" w:rsidRPr="00B202DF">
        <w:rPr>
          <w:rFonts w:ascii="Times" w:hAnsi="Times"/>
        </w:rPr>
        <w:t xml:space="preserve"> in Elderly Patients with Breast Cancer</w:t>
      </w:r>
    </w:p>
    <w:p w14:paraId="43DA8F90" w14:textId="77777777" w:rsidR="00724A4E" w:rsidRDefault="00724A4E" w:rsidP="00724A4E">
      <w:pPr>
        <w:spacing w:line="480" w:lineRule="auto"/>
        <w:jc w:val="center"/>
        <w:outlineLvl w:val="0"/>
        <w:rPr>
          <w:rFonts w:ascii="Times" w:hAnsi="Times"/>
        </w:rPr>
      </w:pPr>
    </w:p>
    <w:p w14:paraId="32C2619A" w14:textId="06EC1AD8" w:rsidR="00724A4E" w:rsidRDefault="00724A4E" w:rsidP="00724A4E">
      <w:pPr>
        <w:spacing w:line="480" w:lineRule="auto"/>
        <w:jc w:val="center"/>
        <w:outlineLvl w:val="0"/>
        <w:rPr>
          <w:rFonts w:ascii="Times" w:hAnsi="Times"/>
        </w:rPr>
      </w:pPr>
      <w:r>
        <w:rPr>
          <w:rFonts w:ascii="Times" w:hAnsi="Times"/>
        </w:rPr>
        <w:t>Andrea Soles</w:t>
      </w:r>
    </w:p>
    <w:p w14:paraId="66272610" w14:textId="77777777" w:rsidR="00724A4E" w:rsidRDefault="00724A4E" w:rsidP="00724A4E">
      <w:pPr>
        <w:spacing w:line="480" w:lineRule="auto"/>
        <w:jc w:val="center"/>
        <w:outlineLvl w:val="0"/>
        <w:rPr>
          <w:rFonts w:ascii="Times" w:hAnsi="Times"/>
        </w:rPr>
      </w:pPr>
    </w:p>
    <w:p w14:paraId="4E415CC0" w14:textId="7F7DB5FA" w:rsidR="00724A4E" w:rsidRDefault="00724A4E" w:rsidP="00724A4E">
      <w:pPr>
        <w:spacing w:line="480" w:lineRule="auto"/>
        <w:jc w:val="center"/>
        <w:outlineLvl w:val="0"/>
        <w:rPr>
          <w:rFonts w:ascii="Times" w:hAnsi="Times"/>
        </w:rPr>
      </w:pPr>
      <w:r>
        <w:rPr>
          <w:rFonts w:ascii="Times" w:hAnsi="Times"/>
        </w:rPr>
        <w:t>Biology 288</w:t>
      </w:r>
    </w:p>
    <w:p w14:paraId="3C901B8D" w14:textId="77777777" w:rsidR="00724A4E" w:rsidRDefault="00724A4E" w:rsidP="00724A4E">
      <w:pPr>
        <w:spacing w:line="480" w:lineRule="auto"/>
        <w:jc w:val="center"/>
        <w:outlineLvl w:val="0"/>
        <w:rPr>
          <w:rFonts w:ascii="Times" w:hAnsi="Times"/>
        </w:rPr>
      </w:pPr>
    </w:p>
    <w:p w14:paraId="14BB3C26" w14:textId="6DFF28E3" w:rsidR="00724A4E" w:rsidRPr="00B202DF" w:rsidRDefault="00724A4E" w:rsidP="00724A4E">
      <w:pPr>
        <w:spacing w:line="480" w:lineRule="auto"/>
        <w:jc w:val="center"/>
        <w:outlineLvl w:val="0"/>
        <w:rPr>
          <w:rFonts w:ascii="Times" w:hAnsi="Times"/>
        </w:rPr>
      </w:pPr>
      <w:r>
        <w:rPr>
          <w:rFonts w:ascii="Times" w:hAnsi="Times"/>
        </w:rPr>
        <w:t>November 29, 2017</w:t>
      </w:r>
    </w:p>
    <w:p w14:paraId="1F181210" w14:textId="77777777" w:rsidR="000C31FF" w:rsidRDefault="000C31FF" w:rsidP="000C31FF">
      <w:pPr>
        <w:spacing w:line="480" w:lineRule="auto"/>
        <w:rPr>
          <w:rFonts w:ascii="Times" w:hAnsi="Times"/>
        </w:rPr>
      </w:pPr>
    </w:p>
    <w:p w14:paraId="70D0774F" w14:textId="77777777" w:rsidR="00724A4E" w:rsidRDefault="00724A4E" w:rsidP="00724A4E">
      <w:pPr>
        <w:spacing w:line="480" w:lineRule="auto"/>
        <w:jc w:val="center"/>
        <w:rPr>
          <w:rFonts w:ascii="Times" w:hAnsi="Times"/>
        </w:rPr>
      </w:pPr>
    </w:p>
    <w:p w14:paraId="087E12CE" w14:textId="77777777" w:rsidR="00724A4E" w:rsidRDefault="00724A4E" w:rsidP="00724A4E">
      <w:pPr>
        <w:spacing w:line="480" w:lineRule="auto"/>
        <w:jc w:val="center"/>
        <w:rPr>
          <w:rFonts w:ascii="Times" w:hAnsi="Times"/>
        </w:rPr>
      </w:pPr>
    </w:p>
    <w:p w14:paraId="67A41B1C" w14:textId="77777777" w:rsidR="00724A4E" w:rsidRDefault="00724A4E" w:rsidP="00724A4E">
      <w:pPr>
        <w:spacing w:line="480" w:lineRule="auto"/>
        <w:jc w:val="center"/>
        <w:rPr>
          <w:rFonts w:ascii="Times" w:hAnsi="Times"/>
        </w:rPr>
      </w:pPr>
    </w:p>
    <w:p w14:paraId="1DB0FCCE" w14:textId="77777777" w:rsidR="00724A4E" w:rsidRDefault="00724A4E" w:rsidP="00724A4E">
      <w:pPr>
        <w:spacing w:line="480" w:lineRule="auto"/>
        <w:jc w:val="center"/>
        <w:rPr>
          <w:rFonts w:ascii="Times" w:hAnsi="Times"/>
        </w:rPr>
      </w:pPr>
    </w:p>
    <w:p w14:paraId="29DF3970" w14:textId="77777777" w:rsidR="00724A4E" w:rsidRDefault="00724A4E" w:rsidP="00724A4E">
      <w:pPr>
        <w:spacing w:line="480" w:lineRule="auto"/>
        <w:jc w:val="center"/>
        <w:rPr>
          <w:rFonts w:ascii="Times" w:hAnsi="Times"/>
        </w:rPr>
      </w:pPr>
    </w:p>
    <w:p w14:paraId="73AB45EA" w14:textId="77777777" w:rsidR="00724A4E" w:rsidRDefault="00724A4E" w:rsidP="00724A4E">
      <w:pPr>
        <w:spacing w:line="480" w:lineRule="auto"/>
        <w:jc w:val="center"/>
        <w:rPr>
          <w:rFonts w:ascii="Times" w:hAnsi="Times"/>
        </w:rPr>
      </w:pPr>
    </w:p>
    <w:p w14:paraId="0CA6261C" w14:textId="77777777" w:rsidR="00724A4E" w:rsidRDefault="00724A4E" w:rsidP="00724A4E">
      <w:pPr>
        <w:spacing w:line="480" w:lineRule="auto"/>
        <w:jc w:val="center"/>
        <w:rPr>
          <w:rFonts w:ascii="Times" w:hAnsi="Times"/>
        </w:rPr>
      </w:pPr>
    </w:p>
    <w:p w14:paraId="5D10BCA3" w14:textId="77777777" w:rsidR="00724A4E" w:rsidRDefault="00724A4E" w:rsidP="00724A4E">
      <w:pPr>
        <w:spacing w:line="480" w:lineRule="auto"/>
        <w:jc w:val="center"/>
        <w:rPr>
          <w:rFonts w:ascii="Times" w:hAnsi="Times"/>
        </w:rPr>
      </w:pPr>
    </w:p>
    <w:p w14:paraId="6621A975" w14:textId="77777777" w:rsidR="00724A4E" w:rsidRDefault="00724A4E" w:rsidP="00724A4E">
      <w:pPr>
        <w:spacing w:line="480" w:lineRule="auto"/>
        <w:jc w:val="center"/>
        <w:rPr>
          <w:rFonts w:ascii="Times" w:hAnsi="Times"/>
        </w:rPr>
      </w:pPr>
    </w:p>
    <w:p w14:paraId="1449B39D" w14:textId="5F69EF15" w:rsidR="00A61A86" w:rsidRPr="00B202DF" w:rsidRDefault="00724A4E" w:rsidP="00724A4E">
      <w:pPr>
        <w:spacing w:line="480" w:lineRule="auto"/>
        <w:jc w:val="center"/>
        <w:rPr>
          <w:rFonts w:ascii="Times" w:hAnsi="Times"/>
        </w:rPr>
      </w:pPr>
      <w:r>
        <w:rPr>
          <w:rFonts w:ascii="Times" w:hAnsi="Times"/>
        </w:rPr>
        <w:lastRenderedPageBreak/>
        <w:t>Abstract</w:t>
      </w:r>
    </w:p>
    <w:p w14:paraId="1247FE56" w14:textId="601D30D3" w:rsidR="00F303A7" w:rsidRDefault="004A4E33" w:rsidP="000C31FF">
      <w:pPr>
        <w:spacing w:line="480" w:lineRule="auto"/>
        <w:rPr>
          <w:rFonts w:ascii="Times" w:hAnsi="Times"/>
        </w:rPr>
      </w:pPr>
      <w:r>
        <w:rPr>
          <w:rFonts w:ascii="Times" w:hAnsi="Times"/>
        </w:rPr>
        <w:tab/>
        <w:t xml:space="preserve">This paper reviews the efficiency and benefits of chemotherapy and Tamoxifen treatments in elderly breast cancer patients. </w:t>
      </w:r>
      <w:r w:rsidR="00E0376C">
        <w:rPr>
          <w:rFonts w:ascii="Times" w:hAnsi="Times"/>
        </w:rPr>
        <w:t xml:space="preserve">Chemotherapy is </w:t>
      </w:r>
      <w:r w:rsidR="005D391E">
        <w:rPr>
          <w:rFonts w:ascii="Times" w:hAnsi="Times"/>
        </w:rPr>
        <w:t xml:space="preserve">a common way </w:t>
      </w:r>
      <w:r w:rsidR="00C1212F">
        <w:rPr>
          <w:rFonts w:ascii="Times" w:hAnsi="Times"/>
        </w:rPr>
        <w:t>to treat cancer and it does this</w:t>
      </w:r>
      <w:r w:rsidR="005D391E">
        <w:rPr>
          <w:rFonts w:ascii="Times" w:hAnsi="Times"/>
        </w:rPr>
        <w:t xml:space="preserve"> by inhibiting cellular division of cancer cells through intracellular poisons. Tamoxifen is a form of hormonal therapy and it is an </w:t>
      </w:r>
      <w:r w:rsidR="005D391E">
        <w:rPr>
          <w:rFonts w:ascii="Times" w:hAnsi="Times"/>
        </w:rPr>
        <w:t>estrogen-receptor modulator</w:t>
      </w:r>
      <w:r w:rsidR="005D391E">
        <w:rPr>
          <w:rFonts w:ascii="Times" w:hAnsi="Times"/>
        </w:rPr>
        <w:t xml:space="preserve"> that</w:t>
      </w:r>
      <w:r w:rsidR="005D391E">
        <w:rPr>
          <w:rFonts w:ascii="Times" w:hAnsi="Times"/>
        </w:rPr>
        <w:t xml:space="preserve"> is used to prevent and treat breast cancer in women before and after surgery or radiation.</w:t>
      </w:r>
      <w:r w:rsidR="005D391E">
        <w:rPr>
          <w:rFonts w:ascii="Times" w:hAnsi="Times"/>
        </w:rPr>
        <w:t xml:space="preserve"> </w:t>
      </w:r>
      <w:r w:rsidR="00F303A7">
        <w:rPr>
          <w:rFonts w:ascii="Times" w:hAnsi="Times"/>
        </w:rPr>
        <w:t xml:space="preserve">After reviewing articles about the two, it was found that </w:t>
      </w:r>
      <w:r w:rsidR="00F303A7">
        <w:rPr>
          <w:rFonts w:ascii="Times" w:hAnsi="Times"/>
        </w:rPr>
        <w:t>chemotherapy</w:t>
      </w:r>
      <w:r w:rsidR="00F303A7">
        <w:rPr>
          <w:rFonts w:ascii="Times" w:hAnsi="Times"/>
        </w:rPr>
        <w:t xml:space="preserve"> and Tamoxifen</w:t>
      </w:r>
      <w:r w:rsidR="00F303A7">
        <w:rPr>
          <w:rFonts w:ascii="Times" w:hAnsi="Times"/>
        </w:rPr>
        <w:t xml:space="preserve"> are beneficial forms of treatment to elderly patients</w:t>
      </w:r>
      <w:r w:rsidR="00F303A7">
        <w:rPr>
          <w:rFonts w:ascii="Times" w:hAnsi="Times"/>
        </w:rPr>
        <w:t xml:space="preserve"> with breast cancer. These treatments should be used in somewhat healthy elderly patients. </w:t>
      </w:r>
      <w:r w:rsidR="00F303A7">
        <w:rPr>
          <w:rFonts w:ascii="Times" w:hAnsi="Times"/>
        </w:rPr>
        <w:t>It was found that tumor characteristics and comorbidities are the main factors that determine survival, not age.</w:t>
      </w:r>
      <w:r w:rsidR="00F303A7">
        <w:rPr>
          <w:rFonts w:ascii="Times" w:hAnsi="Times"/>
        </w:rPr>
        <w:t xml:space="preserve"> Elderly patients should be encouraged to undergo these cancer treatments because of their benefits and increasing survival chance. </w:t>
      </w:r>
    </w:p>
    <w:p w14:paraId="7979A5C2" w14:textId="6EF4E508" w:rsidR="000C31FF" w:rsidRDefault="00F303A7" w:rsidP="000C31FF">
      <w:pPr>
        <w:spacing w:line="480" w:lineRule="auto"/>
        <w:rPr>
          <w:rFonts w:ascii="Times" w:hAnsi="Times"/>
        </w:rPr>
      </w:pPr>
      <w:r>
        <w:rPr>
          <w:rFonts w:ascii="Times" w:hAnsi="Times"/>
        </w:rPr>
        <w:t xml:space="preserve"> </w:t>
      </w:r>
    </w:p>
    <w:p w14:paraId="6F8D60AE" w14:textId="24B27B43" w:rsidR="00E34A2D" w:rsidRPr="00B202DF" w:rsidRDefault="00724A4E" w:rsidP="00724A4E">
      <w:pPr>
        <w:spacing w:line="480" w:lineRule="auto"/>
        <w:jc w:val="center"/>
        <w:rPr>
          <w:rFonts w:ascii="Times" w:hAnsi="Times"/>
        </w:rPr>
      </w:pPr>
      <w:r>
        <w:rPr>
          <w:rFonts w:ascii="Times" w:hAnsi="Times"/>
        </w:rPr>
        <w:t>Introduction</w:t>
      </w:r>
    </w:p>
    <w:p w14:paraId="0F21800B" w14:textId="73B7DE39" w:rsidR="008573FC" w:rsidRPr="00B202DF" w:rsidRDefault="00B202DF" w:rsidP="000C31FF">
      <w:pPr>
        <w:spacing w:line="480" w:lineRule="auto"/>
        <w:ind w:firstLine="720"/>
        <w:rPr>
          <w:rFonts w:ascii="Times" w:hAnsi="Times"/>
        </w:rPr>
      </w:pPr>
      <w:r w:rsidRPr="00B202DF">
        <w:rPr>
          <w:rFonts w:ascii="Times" w:hAnsi="Times" w:cs="Times New Roman"/>
        </w:rPr>
        <w:t xml:space="preserve">Cancer is a group of diseases that involves abnormal cell growth that can invade </w:t>
      </w:r>
      <w:r w:rsidR="004854D4">
        <w:rPr>
          <w:rFonts w:ascii="Times" w:hAnsi="Times" w:cs="Times New Roman"/>
        </w:rPr>
        <w:t xml:space="preserve">vital organs of the human body. Many elderly people around the world experience some form of cancer in their lifetime. </w:t>
      </w:r>
      <w:r w:rsidR="00A61A86" w:rsidRPr="00B202DF">
        <w:rPr>
          <w:rFonts w:ascii="Times" w:hAnsi="Times"/>
        </w:rPr>
        <w:t>Chemotherapy is one of the most common ways to treat or lessen the effects of many forms of cancer.</w:t>
      </w:r>
      <w:r w:rsidR="00F54268" w:rsidRPr="00B202DF">
        <w:rPr>
          <w:rFonts w:ascii="Times" w:hAnsi="Times"/>
        </w:rPr>
        <w:t xml:space="preserve"> Chemotherapy is an anti-cancer drug given to cancer patients and its goal is to eithe</w:t>
      </w:r>
      <w:r w:rsidR="00F235AB" w:rsidRPr="00B202DF">
        <w:rPr>
          <w:rFonts w:ascii="Times" w:hAnsi="Times"/>
        </w:rPr>
        <w:t>r eliminate the cancer itself,</w:t>
      </w:r>
      <w:r w:rsidR="00F54268" w:rsidRPr="00B202DF">
        <w:rPr>
          <w:rFonts w:ascii="Times" w:hAnsi="Times"/>
        </w:rPr>
        <w:t xml:space="preserve"> to lessen the negative effects that the cancer is causing</w:t>
      </w:r>
      <w:r w:rsidR="00F235AB" w:rsidRPr="00B202DF">
        <w:rPr>
          <w:rFonts w:ascii="Times" w:hAnsi="Times"/>
        </w:rPr>
        <w:t>, or to prolong the life of the patient</w:t>
      </w:r>
      <w:r w:rsidR="00F54268" w:rsidRPr="00B202DF">
        <w:rPr>
          <w:rFonts w:ascii="Times" w:hAnsi="Times"/>
        </w:rPr>
        <w:t>.</w:t>
      </w:r>
      <w:r w:rsidR="00D95B1D" w:rsidRPr="00B202DF">
        <w:rPr>
          <w:rFonts w:ascii="Times" w:hAnsi="Times"/>
        </w:rPr>
        <w:t xml:space="preserve"> The goal of chemotherapy is to inhibit cellular division of cancerous cells through the use of intracellular poisons. </w:t>
      </w:r>
      <w:r w:rsidR="009E2607" w:rsidRPr="00B202DF">
        <w:rPr>
          <w:rFonts w:ascii="Times" w:hAnsi="Times"/>
        </w:rPr>
        <w:t xml:space="preserve">It can either be delivered intravenously or orally, but the most common way is intravenously. </w:t>
      </w:r>
      <w:r w:rsidR="00E718D8" w:rsidRPr="00B202DF">
        <w:rPr>
          <w:rFonts w:ascii="Times" w:hAnsi="Times"/>
        </w:rPr>
        <w:t>There are many</w:t>
      </w:r>
      <w:r w:rsidR="00EF7F32" w:rsidRPr="00B202DF">
        <w:rPr>
          <w:rFonts w:ascii="Times" w:hAnsi="Times"/>
        </w:rPr>
        <w:t xml:space="preserve"> different types</w:t>
      </w:r>
      <w:r w:rsidR="00E718D8" w:rsidRPr="00B202DF">
        <w:rPr>
          <w:rFonts w:ascii="Times" w:hAnsi="Times"/>
        </w:rPr>
        <w:t xml:space="preserve"> </w:t>
      </w:r>
      <w:r w:rsidR="00EF7F32" w:rsidRPr="00B202DF">
        <w:rPr>
          <w:rFonts w:ascii="Times" w:hAnsi="Times"/>
        </w:rPr>
        <w:t>chemotherapy drugs available for patients depending on the type of cancer they have</w:t>
      </w:r>
      <w:r w:rsidR="008573FC" w:rsidRPr="00B202DF">
        <w:rPr>
          <w:rFonts w:ascii="Times" w:hAnsi="Times"/>
        </w:rPr>
        <w:t>.</w:t>
      </w:r>
      <w:r w:rsidR="00EF7F32" w:rsidRPr="00B202DF">
        <w:rPr>
          <w:rFonts w:ascii="Times" w:hAnsi="Times"/>
        </w:rPr>
        <w:t xml:space="preserve"> </w:t>
      </w:r>
      <w:r w:rsidR="008573FC" w:rsidRPr="00B202DF">
        <w:rPr>
          <w:rFonts w:ascii="Times" w:hAnsi="Times"/>
        </w:rPr>
        <w:t xml:space="preserve">The different types are alkylating agents, antimetabolites, anti-microtubule agents, topoisomerase </w:t>
      </w:r>
      <w:r w:rsidR="00B663CB" w:rsidRPr="00B202DF">
        <w:rPr>
          <w:rFonts w:ascii="Times" w:hAnsi="Times"/>
        </w:rPr>
        <w:t xml:space="preserve">inhibitors, </w:t>
      </w:r>
      <w:r w:rsidR="008573FC" w:rsidRPr="00B202DF">
        <w:rPr>
          <w:rFonts w:ascii="Times" w:hAnsi="Times"/>
        </w:rPr>
        <w:t>cytotoxic antibiotics</w:t>
      </w:r>
      <w:r w:rsidR="00B663CB" w:rsidRPr="00B202DF">
        <w:rPr>
          <w:rFonts w:ascii="Times" w:hAnsi="Times"/>
        </w:rPr>
        <w:t xml:space="preserve"> etc</w:t>
      </w:r>
      <w:r w:rsidR="008573FC" w:rsidRPr="00B202DF">
        <w:rPr>
          <w:rFonts w:ascii="Times" w:hAnsi="Times"/>
        </w:rPr>
        <w:t>. They all have different functions in fighting against cancer.</w:t>
      </w:r>
      <w:r w:rsidR="00B663CB" w:rsidRPr="00B202DF">
        <w:rPr>
          <w:rFonts w:ascii="Times" w:hAnsi="Times"/>
        </w:rPr>
        <w:t xml:space="preserve"> However, this review will be focusing on chemotherapy </w:t>
      </w:r>
      <w:r w:rsidR="00CC20B7">
        <w:rPr>
          <w:rFonts w:ascii="Times" w:hAnsi="Times"/>
        </w:rPr>
        <w:t xml:space="preserve">and </w:t>
      </w:r>
      <w:r w:rsidR="003146A8">
        <w:rPr>
          <w:rFonts w:ascii="Times" w:hAnsi="Times"/>
        </w:rPr>
        <w:t xml:space="preserve">a </w:t>
      </w:r>
      <w:r w:rsidR="00CC20B7">
        <w:rPr>
          <w:rFonts w:ascii="Times" w:hAnsi="Times"/>
        </w:rPr>
        <w:t xml:space="preserve">certain </w:t>
      </w:r>
      <w:r w:rsidR="003146A8">
        <w:rPr>
          <w:rFonts w:ascii="Times" w:hAnsi="Times"/>
        </w:rPr>
        <w:t xml:space="preserve">drug (Tamoxifen) </w:t>
      </w:r>
      <w:r w:rsidR="00B663CB" w:rsidRPr="00B202DF">
        <w:rPr>
          <w:rFonts w:ascii="Times" w:hAnsi="Times"/>
        </w:rPr>
        <w:t>given to breast cancer pa</w:t>
      </w:r>
      <w:r w:rsidR="003146A8">
        <w:rPr>
          <w:rFonts w:ascii="Times" w:hAnsi="Times"/>
        </w:rPr>
        <w:t>tients.</w:t>
      </w:r>
      <w:r w:rsidR="00B663CB" w:rsidRPr="00B202DF">
        <w:rPr>
          <w:rFonts w:ascii="Times" w:hAnsi="Times"/>
        </w:rPr>
        <w:t xml:space="preserve"> </w:t>
      </w:r>
    </w:p>
    <w:p w14:paraId="698F95E2" w14:textId="4EFA31E8" w:rsidR="00724A4E" w:rsidRDefault="00F54268" w:rsidP="000C31FF">
      <w:pPr>
        <w:spacing w:line="480" w:lineRule="auto"/>
        <w:ind w:firstLine="720"/>
        <w:rPr>
          <w:rFonts w:ascii="Times" w:hAnsi="Times"/>
        </w:rPr>
      </w:pPr>
      <w:r w:rsidRPr="00B202DF">
        <w:rPr>
          <w:rFonts w:ascii="Times" w:hAnsi="Times"/>
        </w:rPr>
        <w:t>While chemotherapy</w:t>
      </w:r>
      <w:r w:rsidR="00724A4E">
        <w:rPr>
          <w:rFonts w:ascii="Times" w:hAnsi="Times"/>
        </w:rPr>
        <w:t xml:space="preserve"> and Tamoxifen</w:t>
      </w:r>
      <w:r w:rsidRPr="00B202DF">
        <w:rPr>
          <w:rFonts w:ascii="Times" w:hAnsi="Times"/>
        </w:rPr>
        <w:t xml:space="preserve"> can be a beneficial form of treatment, there are so many side effects that ultimately can make the patients feel and look even more sick. </w:t>
      </w:r>
      <w:r w:rsidR="00E50705" w:rsidRPr="00B202DF">
        <w:rPr>
          <w:rFonts w:ascii="Times" w:hAnsi="Times"/>
        </w:rPr>
        <w:t>Some c</w:t>
      </w:r>
      <w:r w:rsidR="00C85D6E" w:rsidRPr="00B202DF">
        <w:rPr>
          <w:rFonts w:ascii="Times" w:hAnsi="Times"/>
        </w:rPr>
        <w:t xml:space="preserve">ommon side effects </w:t>
      </w:r>
      <w:r w:rsidR="00E50705" w:rsidRPr="00B202DF">
        <w:rPr>
          <w:rFonts w:ascii="Times" w:hAnsi="Times"/>
        </w:rPr>
        <w:t xml:space="preserve">that can occur </w:t>
      </w:r>
      <w:r w:rsidR="00C85D6E" w:rsidRPr="00B202DF">
        <w:rPr>
          <w:rFonts w:ascii="Times" w:hAnsi="Times"/>
        </w:rPr>
        <w:t xml:space="preserve">are </w:t>
      </w:r>
      <w:r w:rsidR="0064260D" w:rsidRPr="00B202DF">
        <w:rPr>
          <w:rFonts w:ascii="Times" w:hAnsi="Times"/>
        </w:rPr>
        <w:t>immunosuppression</w:t>
      </w:r>
      <w:r w:rsidR="00E50705" w:rsidRPr="00B202DF">
        <w:rPr>
          <w:rFonts w:ascii="Times" w:hAnsi="Times"/>
        </w:rPr>
        <w:t>, gastrointestinal distress, anemia, fatigue</w:t>
      </w:r>
      <w:r w:rsidR="00AE4442" w:rsidRPr="00B202DF">
        <w:rPr>
          <w:rFonts w:ascii="Times" w:hAnsi="Times"/>
        </w:rPr>
        <w:t xml:space="preserve">, nausea, vomiting, hair loss, infertility, and organ damage. These side effects can </w:t>
      </w:r>
      <w:r w:rsidR="00B663CB" w:rsidRPr="00B202DF">
        <w:rPr>
          <w:rFonts w:ascii="Times" w:hAnsi="Times"/>
        </w:rPr>
        <w:t xml:space="preserve">make </w:t>
      </w:r>
      <w:r w:rsidR="00AE4442" w:rsidRPr="00B202DF">
        <w:rPr>
          <w:rFonts w:ascii="Times" w:hAnsi="Times"/>
        </w:rPr>
        <w:t xml:space="preserve">life for patients unpleasant </w:t>
      </w:r>
      <w:r w:rsidR="001B46CD" w:rsidRPr="00B202DF">
        <w:rPr>
          <w:rFonts w:ascii="Times" w:hAnsi="Times"/>
        </w:rPr>
        <w:t xml:space="preserve">and potentially life threatening </w:t>
      </w:r>
      <w:r w:rsidR="00AE4442" w:rsidRPr="00B202DF">
        <w:rPr>
          <w:rFonts w:ascii="Times" w:hAnsi="Times"/>
        </w:rPr>
        <w:t>especially elderly patients undergoing large doses of chemotherapy.</w:t>
      </w:r>
      <w:r w:rsidR="001B46CD" w:rsidRPr="00B202DF">
        <w:rPr>
          <w:rFonts w:ascii="Times" w:hAnsi="Times"/>
        </w:rPr>
        <w:t xml:space="preserve"> </w:t>
      </w:r>
    </w:p>
    <w:p w14:paraId="6A7C52F8" w14:textId="5AED3BC0" w:rsidR="00A61A86" w:rsidRPr="00B202DF" w:rsidRDefault="001B46CD" w:rsidP="000C31FF">
      <w:pPr>
        <w:spacing w:line="480" w:lineRule="auto"/>
        <w:ind w:firstLine="720"/>
        <w:rPr>
          <w:rFonts w:ascii="Times" w:hAnsi="Times"/>
        </w:rPr>
      </w:pPr>
      <w:r w:rsidRPr="00B202DF">
        <w:rPr>
          <w:rFonts w:ascii="Times" w:hAnsi="Times"/>
        </w:rPr>
        <w:t>It has been questioned whether or not age is a factor in</w:t>
      </w:r>
      <w:r w:rsidR="004F459B" w:rsidRPr="00B202DF">
        <w:rPr>
          <w:rFonts w:ascii="Times" w:hAnsi="Times"/>
        </w:rPr>
        <w:t xml:space="preserve"> the efficiency of chemotherapy </w:t>
      </w:r>
      <w:r w:rsidR="00724A4E">
        <w:rPr>
          <w:rFonts w:ascii="Times" w:hAnsi="Times"/>
        </w:rPr>
        <w:t xml:space="preserve">and/or Tamoxifen </w:t>
      </w:r>
      <w:r w:rsidR="004F459B" w:rsidRPr="00B202DF">
        <w:rPr>
          <w:rFonts w:ascii="Times" w:hAnsi="Times"/>
        </w:rPr>
        <w:t xml:space="preserve">benefits. </w:t>
      </w:r>
      <w:r w:rsidR="00C03829" w:rsidRPr="00B202DF">
        <w:rPr>
          <w:rFonts w:ascii="Times" w:hAnsi="Times"/>
        </w:rPr>
        <w:t xml:space="preserve">The purpose of this paper is to review </w:t>
      </w:r>
      <w:r w:rsidR="00197EDE">
        <w:rPr>
          <w:rFonts w:ascii="Times" w:hAnsi="Times"/>
        </w:rPr>
        <w:t>the advantages and</w:t>
      </w:r>
      <w:r w:rsidR="006C7BC5">
        <w:rPr>
          <w:rFonts w:ascii="Times" w:hAnsi="Times"/>
        </w:rPr>
        <w:t xml:space="preserve"> some of </w:t>
      </w:r>
      <w:r w:rsidR="00490130">
        <w:rPr>
          <w:rFonts w:ascii="Times" w:hAnsi="Times"/>
        </w:rPr>
        <w:t>the disadvantages</w:t>
      </w:r>
      <w:r w:rsidR="00197EDE">
        <w:rPr>
          <w:rFonts w:ascii="Times" w:hAnsi="Times"/>
        </w:rPr>
        <w:t xml:space="preserve"> of chemotherapy</w:t>
      </w:r>
      <w:r w:rsidR="00724A4E">
        <w:rPr>
          <w:rFonts w:ascii="Times" w:hAnsi="Times"/>
        </w:rPr>
        <w:t xml:space="preserve"> and Tamoxifen</w:t>
      </w:r>
      <w:r w:rsidR="00197EDE">
        <w:rPr>
          <w:rFonts w:ascii="Times" w:hAnsi="Times"/>
        </w:rPr>
        <w:t xml:space="preserve"> treatments for elderly pa</w:t>
      </w:r>
      <w:r w:rsidR="00C56018">
        <w:rPr>
          <w:rFonts w:ascii="Times" w:hAnsi="Times"/>
        </w:rPr>
        <w:t xml:space="preserve">tients and to support that through some research, </w:t>
      </w:r>
      <w:r w:rsidR="004854D4">
        <w:rPr>
          <w:rFonts w:ascii="Times" w:hAnsi="Times"/>
        </w:rPr>
        <w:t>there is convincing evidence that chemotherapy</w:t>
      </w:r>
      <w:r w:rsidR="00724A4E">
        <w:rPr>
          <w:rFonts w:ascii="Times" w:hAnsi="Times"/>
        </w:rPr>
        <w:t xml:space="preserve"> and Tamoxifen can be</w:t>
      </w:r>
      <w:r w:rsidR="004854D4">
        <w:rPr>
          <w:rFonts w:ascii="Times" w:hAnsi="Times"/>
        </w:rPr>
        <w:t xml:space="preserve"> beneficial form</w:t>
      </w:r>
      <w:r w:rsidR="00724A4E">
        <w:rPr>
          <w:rFonts w:ascii="Times" w:hAnsi="Times"/>
        </w:rPr>
        <w:t>s</w:t>
      </w:r>
      <w:r w:rsidR="004854D4">
        <w:rPr>
          <w:rFonts w:ascii="Times" w:hAnsi="Times"/>
        </w:rPr>
        <w:t xml:space="preserve"> of treatment for elderly patients with </w:t>
      </w:r>
      <w:r w:rsidR="00724A4E">
        <w:rPr>
          <w:rFonts w:ascii="Times" w:hAnsi="Times"/>
        </w:rPr>
        <w:t xml:space="preserve">breast </w:t>
      </w:r>
      <w:r w:rsidR="004854D4">
        <w:rPr>
          <w:rFonts w:ascii="Times" w:hAnsi="Times"/>
        </w:rPr>
        <w:t xml:space="preserve">cancer. </w:t>
      </w:r>
      <w:r w:rsidRPr="00B202DF">
        <w:rPr>
          <w:rFonts w:ascii="Times" w:hAnsi="Times"/>
        </w:rPr>
        <w:t xml:space="preserve"> </w:t>
      </w:r>
      <w:r w:rsidR="00652B7B" w:rsidRPr="00B202DF">
        <w:rPr>
          <w:rFonts w:ascii="Times" w:hAnsi="Times"/>
        </w:rPr>
        <w:t xml:space="preserve"> </w:t>
      </w:r>
      <w:r w:rsidR="00AE4442" w:rsidRPr="00B202DF">
        <w:rPr>
          <w:rFonts w:ascii="Times" w:hAnsi="Times"/>
        </w:rPr>
        <w:t xml:space="preserve"> </w:t>
      </w:r>
      <w:r w:rsidR="0064260D" w:rsidRPr="00B202DF">
        <w:rPr>
          <w:rFonts w:ascii="Times" w:hAnsi="Times"/>
        </w:rPr>
        <w:t xml:space="preserve"> </w:t>
      </w:r>
      <w:r w:rsidR="00F54268" w:rsidRPr="00B202DF">
        <w:rPr>
          <w:rFonts w:ascii="Times" w:hAnsi="Times"/>
        </w:rPr>
        <w:t xml:space="preserve"> </w:t>
      </w:r>
    </w:p>
    <w:p w14:paraId="4AD8FB49" w14:textId="77777777" w:rsidR="000C31FF" w:rsidRDefault="000C31FF" w:rsidP="000C31FF">
      <w:pPr>
        <w:spacing w:line="480" w:lineRule="auto"/>
        <w:rPr>
          <w:rFonts w:ascii="Times" w:hAnsi="Times"/>
        </w:rPr>
      </w:pPr>
    </w:p>
    <w:p w14:paraId="0F507850" w14:textId="0D1F869E" w:rsidR="000C3387" w:rsidRPr="00724A4E" w:rsidRDefault="000C3387" w:rsidP="00724A4E">
      <w:pPr>
        <w:spacing w:line="480" w:lineRule="auto"/>
        <w:jc w:val="center"/>
        <w:rPr>
          <w:rFonts w:ascii="Times" w:hAnsi="Times"/>
          <w:i/>
        </w:rPr>
      </w:pPr>
      <w:r w:rsidRPr="00724A4E">
        <w:rPr>
          <w:rFonts w:ascii="Times" w:hAnsi="Times"/>
          <w:i/>
        </w:rPr>
        <w:t>Cancer in the Elderly</w:t>
      </w:r>
      <w:r w:rsidR="003F36C6" w:rsidRPr="00724A4E">
        <w:rPr>
          <w:rFonts w:ascii="Times" w:hAnsi="Times"/>
          <w:i/>
        </w:rPr>
        <w:t xml:space="preserve"> and the Risk of Dying</w:t>
      </w:r>
    </w:p>
    <w:p w14:paraId="171DCAA3" w14:textId="39114B00" w:rsidR="00645EAF" w:rsidRDefault="00E4576E" w:rsidP="000C31FF">
      <w:pPr>
        <w:spacing w:line="480" w:lineRule="auto"/>
        <w:rPr>
          <w:rFonts w:ascii="Times" w:hAnsi="Times"/>
        </w:rPr>
      </w:pPr>
      <w:r>
        <w:rPr>
          <w:rFonts w:ascii="Times" w:hAnsi="Times"/>
        </w:rPr>
        <w:tab/>
      </w:r>
      <w:r w:rsidR="00F76384">
        <w:rPr>
          <w:rFonts w:ascii="Times" w:hAnsi="Times"/>
        </w:rPr>
        <w:t xml:space="preserve">The world’s median life expectancy has significantly increased </w:t>
      </w:r>
      <w:r w:rsidR="005817C0">
        <w:rPr>
          <w:rFonts w:ascii="Times" w:hAnsi="Times"/>
        </w:rPr>
        <w:t>over</w:t>
      </w:r>
      <w:r w:rsidR="00F76384">
        <w:rPr>
          <w:rFonts w:ascii="Times" w:hAnsi="Times"/>
        </w:rPr>
        <w:t xml:space="preserve"> the past couple of decades. </w:t>
      </w:r>
      <w:r w:rsidR="0096326D">
        <w:rPr>
          <w:rFonts w:ascii="Times" w:hAnsi="Times"/>
        </w:rPr>
        <w:t>People are living longer and unfortunately that means more diseases are becoming more prevalent and affecting more elderly people</w:t>
      </w:r>
      <w:r w:rsidR="008A0D83">
        <w:rPr>
          <w:rFonts w:ascii="Times" w:hAnsi="Times"/>
        </w:rPr>
        <w:t xml:space="preserve"> (Berger et al., 2006)</w:t>
      </w:r>
      <w:r w:rsidR="0096326D">
        <w:rPr>
          <w:rFonts w:ascii="Times" w:hAnsi="Times"/>
        </w:rPr>
        <w:t xml:space="preserve">. </w:t>
      </w:r>
      <w:r w:rsidR="0023348F">
        <w:rPr>
          <w:rFonts w:ascii="Times" w:hAnsi="Times"/>
        </w:rPr>
        <w:t xml:space="preserve">Cancer is one of the main diseases affecting the elderly population today. </w:t>
      </w:r>
      <w:r w:rsidR="008A0D83">
        <w:rPr>
          <w:rFonts w:ascii="Times" w:hAnsi="Times"/>
        </w:rPr>
        <w:t xml:space="preserve">According to Table 1, the rate of cancer diagnoses </w:t>
      </w:r>
      <w:r w:rsidR="00C44B03">
        <w:rPr>
          <w:rFonts w:ascii="Times" w:hAnsi="Times"/>
        </w:rPr>
        <w:t>affecting elderly patients is</w:t>
      </w:r>
      <w:r w:rsidR="008A0D83">
        <w:rPr>
          <w:rFonts w:ascii="Times" w:hAnsi="Times"/>
        </w:rPr>
        <w:t xml:space="preserve"> higher in the age group over 65 years old compared to people under 65 years old. </w:t>
      </w:r>
      <w:r w:rsidR="00345F37">
        <w:rPr>
          <w:rFonts w:ascii="Times" w:hAnsi="Times"/>
        </w:rPr>
        <w:t>That can be due to weaker immune systems and/or other related illnesses</w:t>
      </w:r>
      <w:r w:rsidR="005817C0">
        <w:rPr>
          <w:rFonts w:ascii="Times" w:hAnsi="Times"/>
        </w:rPr>
        <w:t>, like heart disease or diabetes</w:t>
      </w:r>
      <w:r w:rsidR="00345F37">
        <w:rPr>
          <w:rFonts w:ascii="Times" w:hAnsi="Times"/>
        </w:rPr>
        <w:t xml:space="preserve">. </w:t>
      </w:r>
      <w:r w:rsidR="008E2352">
        <w:rPr>
          <w:rFonts w:ascii="Times" w:hAnsi="Times"/>
        </w:rPr>
        <w:t>Also,</w:t>
      </w:r>
      <w:r w:rsidR="00BB7631">
        <w:rPr>
          <w:rFonts w:ascii="Times" w:hAnsi="Times"/>
        </w:rPr>
        <w:t xml:space="preserve"> according to the table, cancer mortality is higher in patients aged 65 years and older compared to those younger than 65 years old. </w:t>
      </w:r>
      <w:r w:rsidR="008E2352">
        <w:rPr>
          <w:rFonts w:ascii="Times" w:hAnsi="Times"/>
        </w:rPr>
        <w:t xml:space="preserve">Again, that can be contributed to </w:t>
      </w:r>
      <w:r w:rsidR="003F36C6">
        <w:rPr>
          <w:rFonts w:ascii="Times" w:hAnsi="Times"/>
        </w:rPr>
        <w:t xml:space="preserve">the type of cancer, </w:t>
      </w:r>
      <w:r w:rsidR="008E2352">
        <w:rPr>
          <w:rFonts w:ascii="Times" w:hAnsi="Times"/>
        </w:rPr>
        <w:t>other illnesses and</w:t>
      </w:r>
      <w:r w:rsidR="003F36C6">
        <w:rPr>
          <w:rFonts w:ascii="Times" w:hAnsi="Times"/>
        </w:rPr>
        <w:t>/or</w:t>
      </w:r>
      <w:r w:rsidR="008E2352">
        <w:rPr>
          <w:rFonts w:ascii="Times" w:hAnsi="Times"/>
        </w:rPr>
        <w:t xml:space="preserve"> a weak immune system in the elderly patients that are not strong enough to fight off the cancer. </w:t>
      </w:r>
      <w:r w:rsidR="003F36C6">
        <w:rPr>
          <w:rFonts w:ascii="Times" w:hAnsi="Times"/>
        </w:rPr>
        <w:t>The main way the risk of death of cancer is measured is through estimations of life expectancy of the patient and of the age-specific mortality rate of the cancer the patient has</w:t>
      </w:r>
      <w:r w:rsidR="00740B0C">
        <w:rPr>
          <w:rFonts w:ascii="Times" w:hAnsi="Times"/>
        </w:rPr>
        <w:t xml:space="preserve"> (Walter and Covinsky, 2001)</w:t>
      </w:r>
      <w:r w:rsidR="003F36C6">
        <w:rPr>
          <w:rFonts w:ascii="Times" w:hAnsi="Times"/>
        </w:rPr>
        <w:t xml:space="preserve">. </w:t>
      </w:r>
      <w:r w:rsidR="00BC6D7A">
        <w:rPr>
          <w:rFonts w:ascii="Times" w:hAnsi="Times"/>
        </w:rPr>
        <w:t>In summary, a</w:t>
      </w:r>
      <w:r w:rsidR="00C05227">
        <w:rPr>
          <w:rFonts w:ascii="Times" w:hAnsi="Times"/>
        </w:rPr>
        <w:t xml:space="preserve">s a patient gets older, the mortality rates of different types of cancers increase while life expectancy of a cancer patient decreases </w:t>
      </w:r>
      <w:r w:rsidR="00C05227">
        <w:rPr>
          <w:rFonts w:ascii="Times" w:hAnsi="Times"/>
        </w:rPr>
        <w:t>(Walter and Covinsky, 2001)</w:t>
      </w:r>
      <w:r w:rsidR="00C05227">
        <w:rPr>
          <w:rFonts w:ascii="Times" w:hAnsi="Times"/>
        </w:rPr>
        <w:t xml:space="preserve">. </w:t>
      </w:r>
      <w:r w:rsidR="00645EAF">
        <w:rPr>
          <w:rFonts w:ascii="Times" w:hAnsi="Times"/>
        </w:rPr>
        <w:t>It is important to catch cancer early by getting screening</w:t>
      </w:r>
      <w:r w:rsidR="005817C0">
        <w:rPr>
          <w:rFonts w:ascii="Times" w:hAnsi="Times"/>
        </w:rPr>
        <w:t>s</w:t>
      </w:r>
      <w:r w:rsidR="00645EAF">
        <w:rPr>
          <w:rFonts w:ascii="Times" w:hAnsi="Times"/>
        </w:rPr>
        <w:t xml:space="preserve"> often, so treatment regiments can be put into place and</w:t>
      </w:r>
      <w:r w:rsidR="005817C0">
        <w:rPr>
          <w:rFonts w:ascii="Times" w:hAnsi="Times"/>
        </w:rPr>
        <w:t xml:space="preserve"> therefore</w:t>
      </w:r>
      <w:r w:rsidR="00645EAF">
        <w:rPr>
          <w:rFonts w:ascii="Times" w:hAnsi="Times"/>
        </w:rPr>
        <w:t xml:space="preserve"> survival chances can go up. </w:t>
      </w:r>
    </w:p>
    <w:p w14:paraId="5797C6C2" w14:textId="77777777" w:rsidR="005C39D8" w:rsidRDefault="005C39D8" w:rsidP="000C31FF">
      <w:pPr>
        <w:spacing w:line="480" w:lineRule="auto"/>
        <w:rPr>
          <w:rFonts w:ascii="Times" w:hAnsi="Times"/>
        </w:rPr>
      </w:pPr>
    </w:p>
    <w:p w14:paraId="4DA580AB" w14:textId="6CF37C52" w:rsidR="00460666" w:rsidRPr="00E4576E" w:rsidRDefault="004724FE" w:rsidP="000C31FF">
      <w:pPr>
        <w:spacing w:line="480" w:lineRule="auto"/>
        <w:rPr>
          <w:rFonts w:ascii="Times" w:hAnsi="Times"/>
        </w:rPr>
      </w:pPr>
      <w:r w:rsidRPr="00E4576E">
        <w:rPr>
          <w:rFonts w:ascii="Times" w:hAnsi="Times"/>
        </w:rPr>
        <w:t xml:space="preserve">Table 1. </w:t>
      </w:r>
      <w:r w:rsidR="00E4576E" w:rsidRPr="00E4576E">
        <w:rPr>
          <w:rFonts w:ascii="Times" w:hAnsi="Times"/>
        </w:rPr>
        <w:t xml:space="preserve">Comparison Table of Cancer Diagnoses and Mortality Rates between Patients Older than 65 years old and Younger. </w:t>
      </w:r>
    </w:p>
    <w:tbl>
      <w:tblPr>
        <w:tblStyle w:val="TableGrid"/>
        <w:tblW w:w="0" w:type="auto"/>
        <w:tblLook w:val="04A0" w:firstRow="1" w:lastRow="0" w:firstColumn="1" w:lastColumn="0" w:noHBand="0" w:noVBand="1"/>
      </w:tblPr>
      <w:tblGrid>
        <w:gridCol w:w="3116"/>
        <w:gridCol w:w="3117"/>
      </w:tblGrid>
      <w:tr w:rsidR="004724FE" w14:paraId="3E2E682E" w14:textId="77777777" w:rsidTr="00E4576E">
        <w:tc>
          <w:tcPr>
            <w:tcW w:w="3116" w:type="dxa"/>
            <w:shd w:val="clear" w:color="auto" w:fill="E7E6E6" w:themeFill="background2"/>
          </w:tcPr>
          <w:p w14:paraId="445C9E2A" w14:textId="6E3FDC9B" w:rsidR="004724FE" w:rsidRDefault="00985B0E" w:rsidP="000C31FF">
            <w:pPr>
              <w:spacing w:line="480" w:lineRule="auto"/>
              <w:rPr>
                <w:rFonts w:ascii="Times" w:hAnsi="Times"/>
              </w:rPr>
            </w:pPr>
            <w:r>
              <w:rPr>
                <w:rFonts w:ascii="Times" w:hAnsi="Times"/>
              </w:rPr>
              <w:t>Over 65 years old</w:t>
            </w:r>
          </w:p>
        </w:tc>
        <w:tc>
          <w:tcPr>
            <w:tcW w:w="3117" w:type="dxa"/>
            <w:shd w:val="clear" w:color="auto" w:fill="E7E6E6" w:themeFill="background2"/>
          </w:tcPr>
          <w:p w14:paraId="302C94EA" w14:textId="22FF2A8F" w:rsidR="004724FE" w:rsidRDefault="00985B0E" w:rsidP="000C31FF">
            <w:pPr>
              <w:spacing w:line="480" w:lineRule="auto"/>
              <w:rPr>
                <w:rFonts w:ascii="Times" w:hAnsi="Times"/>
              </w:rPr>
            </w:pPr>
            <w:r>
              <w:rPr>
                <w:rFonts w:ascii="Times" w:hAnsi="Times"/>
              </w:rPr>
              <w:t xml:space="preserve">Under 65 years old </w:t>
            </w:r>
          </w:p>
        </w:tc>
      </w:tr>
      <w:tr w:rsidR="00E4576E" w14:paraId="5542D65F" w14:textId="77777777" w:rsidTr="00E4576E">
        <w:trPr>
          <w:trHeight w:val="719"/>
        </w:trPr>
        <w:tc>
          <w:tcPr>
            <w:tcW w:w="3116" w:type="dxa"/>
          </w:tcPr>
          <w:p w14:paraId="339C997F" w14:textId="77777777" w:rsidR="00E4576E" w:rsidRDefault="00E4576E" w:rsidP="000C31FF">
            <w:pPr>
              <w:spacing w:line="480" w:lineRule="auto"/>
              <w:rPr>
                <w:rFonts w:ascii="Times" w:hAnsi="Times"/>
              </w:rPr>
            </w:pPr>
            <w:r>
              <w:rPr>
                <w:rFonts w:ascii="Times" w:hAnsi="Times"/>
              </w:rPr>
              <w:t>Cancer diagnosis rate:</w:t>
            </w:r>
          </w:p>
          <w:p w14:paraId="1A4681B6" w14:textId="6D333949" w:rsidR="00E4576E" w:rsidRDefault="00E4576E" w:rsidP="000C31FF">
            <w:pPr>
              <w:spacing w:line="480" w:lineRule="auto"/>
              <w:rPr>
                <w:rFonts w:ascii="Times" w:hAnsi="Times"/>
              </w:rPr>
            </w:pPr>
            <w:r>
              <w:rPr>
                <w:rFonts w:ascii="Times" w:hAnsi="Times"/>
              </w:rPr>
              <w:t xml:space="preserve">2151 per 100,000 </w:t>
            </w:r>
          </w:p>
        </w:tc>
        <w:tc>
          <w:tcPr>
            <w:tcW w:w="3117" w:type="dxa"/>
          </w:tcPr>
          <w:p w14:paraId="099D08AF" w14:textId="77777777" w:rsidR="00E4576E" w:rsidRDefault="00E4576E" w:rsidP="000C31FF">
            <w:pPr>
              <w:spacing w:line="480" w:lineRule="auto"/>
              <w:rPr>
                <w:rFonts w:ascii="Times" w:hAnsi="Times"/>
              </w:rPr>
            </w:pPr>
            <w:r>
              <w:rPr>
                <w:rFonts w:ascii="Times" w:hAnsi="Times"/>
              </w:rPr>
              <w:t>Cancer diagnosis rate</w:t>
            </w:r>
            <w:r>
              <w:rPr>
                <w:rFonts w:ascii="Times" w:hAnsi="Times"/>
              </w:rPr>
              <w:t>:</w:t>
            </w:r>
          </w:p>
          <w:p w14:paraId="1DEAD6E5" w14:textId="35E6C982" w:rsidR="00E4576E" w:rsidRDefault="00E4576E" w:rsidP="000C31FF">
            <w:pPr>
              <w:spacing w:line="480" w:lineRule="auto"/>
              <w:rPr>
                <w:rFonts w:ascii="Times" w:hAnsi="Times"/>
              </w:rPr>
            </w:pPr>
            <w:r>
              <w:rPr>
                <w:rFonts w:ascii="Times" w:hAnsi="Times"/>
              </w:rPr>
              <w:t>208 per 100,000</w:t>
            </w:r>
          </w:p>
        </w:tc>
      </w:tr>
      <w:tr w:rsidR="00985B0E" w14:paraId="7183ABEF" w14:textId="77777777" w:rsidTr="00E4576E">
        <w:trPr>
          <w:trHeight w:val="863"/>
        </w:trPr>
        <w:tc>
          <w:tcPr>
            <w:tcW w:w="3116" w:type="dxa"/>
          </w:tcPr>
          <w:p w14:paraId="15438D68" w14:textId="77777777" w:rsidR="00985B0E" w:rsidRDefault="00E4576E" w:rsidP="000C31FF">
            <w:pPr>
              <w:spacing w:line="480" w:lineRule="auto"/>
              <w:rPr>
                <w:rFonts w:ascii="Times" w:hAnsi="Times"/>
              </w:rPr>
            </w:pPr>
            <w:r>
              <w:rPr>
                <w:rFonts w:ascii="Times" w:hAnsi="Times"/>
              </w:rPr>
              <w:t>Cancer mortality rate:</w:t>
            </w:r>
          </w:p>
          <w:p w14:paraId="04A540E9" w14:textId="69E60033" w:rsidR="00E4576E" w:rsidRDefault="00E4576E" w:rsidP="000C31FF">
            <w:pPr>
              <w:spacing w:line="480" w:lineRule="auto"/>
              <w:rPr>
                <w:rFonts w:ascii="Times" w:hAnsi="Times"/>
              </w:rPr>
            </w:pPr>
            <w:r>
              <w:rPr>
                <w:rFonts w:ascii="Times" w:hAnsi="Times"/>
              </w:rPr>
              <w:t>1068 per 100,000</w:t>
            </w:r>
          </w:p>
        </w:tc>
        <w:tc>
          <w:tcPr>
            <w:tcW w:w="3117" w:type="dxa"/>
          </w:tcPr>
          <w:p w14:paraId="5B9478AA" w14:textId="77777777" w:rsidR="00985B0E" w:rsidRDefault="00E4576E" w:rsidP="000C31FF">
            <w:pPr>
              <w:spacing w:line="480" w:lineRule="auto"/>
              <w:rPr>
                <w:rFonts w:ascii="Times" w:hAnsi="Times"/>
              </w:rPr>
            </w:pPr>
            <w:r>
              <w:rPr>
                <w:rFonts w:ascii="Times" w:hAnsi="Times"/>
              </w:rPr>
              <w:t>Cancer mortality rate:</w:t>
            </w:r>
          </w:p>
          <w:p w14:paraId="52B7D56E" w14:textId="37A29AB1" w:rsidR="00E4576E" w:rsidRDefault="00E4576E" w:rsidP="000C31FF">
            <w:pPr>
              <w:spacing w:line="480" w:lineRule="auto"/>
              <w:rPr>
                <w:rFonts w:ascii="Times" w:hAnsi="Times"/>
              </w:rPr>
            </w:pPr>
            <w:r>
              <w:rPr>
                <w:rFonts w:ascii="Times" w:hAnsi="Times"/>
              </w:rPr>
              <w:t>67 per 100,000</w:t>
            </w:r>
          </w:p>
        </w:tc>
      </w:tr>
    </w:tbl>
    <w:p w14:paraId="063F4827" w14:textId="77777777" w:rsidR="00427EEB" w:rsidRDefault="00427EEB" w:rsidP="000C31FF">
      <w:pPr>
        <w:spacing w:line="480" w:lineRule="auto"/>
        <w:rPr>
          <w:rFonts w:ascii="Times" w:hAnsi="Times"/>
        </w:rPr>
      </w:pPr>
    </w:p>
    <w:p w14:paraId="1D2447F1" w14:textId="37D28B3C" w:rsidR="000C3387" w:rsidRDefault="00931EF0" w:rsidP="00724A4E">
      <w:pPr>
        <w:spacing w:line="480" w:lineRule="auto"/>
        <w:jc w:val="center"/>
        <w:rPr>
          <w:rFonts w:ascii="Times" w:hAnsi="Times"/>
          <w:i/>
        </w:rPr>
      </w:pPr>
      <w:r>
        <w:rPr>
          <w:rFonts w:ascii="Times" w:hAnsi="Times"/>
          <w:i/>
        </w:rPr>
        <w:t xml:space="preserve">Cancer, Age, and </w:t>
      </w:r>
      <w:r w:rsidR="000C3387" w:rsidRPr="00724A4E">
        <w:rPr>
          <w:rFonts w:ascii="Times" w:hAnsi="Times"/>
          <w:i/>
        </w:rPr>
        <w:t>Comorbidity</w:t>
      </w:r>
    </w:p>
    <w:p w14:paraId="4A6604E5" w14:textId="33D88D8D" w:rsidR="009239BA" w:rsidRDefault="00AA6CCA" w:rsidP="00AA6CCA">
      <w:pPr>
        <w:spacing w:line="480" w:lineRule="auto"/>
        <w:rPr>
          <w:rFonts w:ascii="Times" w:hAnsi="Times"/>
        </w:rPr>
      </w:pPr>
      <w:r>
        <w:rPr>
          <w:rFonts w:ascii="Times" w:hAnsi="Times"/>
        </w:rPr>
        <w:tab/>
      </w:r>
      <w:r w:rsidR="00BD7CB5">
        <w:rPr>
          <w:rFonts w:ascii="Times" w:hAnsi="Times"/>
        </w:rPr>
        <w:t xml:space="preserve">Breast cancer is one of the leading causing of cancer mortality in women across the world (Wiliers et. al., 2007). </w:t>
      </w:r>
      <w:r w:rsidR="00142E2A">
        <w:rPr>
          <w:rFonts w:ascii="Times" w:hAnsi="Times"/>
        </w:rPr>
        <w:t xml:space="preserve">The risk of getting breast cancer increases with age (Tesarova, 2013). </w:t>
      </w:r>
      <w:r w:rsidR="00E607B8">
        <w:rPr>
          <w:rFonts w:ascii="Times" w:hAnsi="Times"/>
        </w:rPr>
        <w:t xml:space="preserve">Women </w:t>
      </w:r>
      <w:r w:rsidR="00C61518">
        <w:rPr>
          <w:rFonts w:ascii="Times" w:hAnsi="Times"/>
        </w:rPr>
        <w:t xml:space="preserve">who are </w:t>
      </w:r>
      <w:r w:rsidR="00E607B8">
        <w:rPr>
          <w:rFonts w:ascii="Times" w:hAnsi="Times"/>
        </w:rPr>
        <w:t xml:space="preserve">over the age of 55 and postmenopausal are at an even greater risk of breast cancer </w:t>
      </w:r>
      <w:r w:rsidR="009E1D67">
        <w:rPr>
          <w:rFonts w:ascii="Times" w:hAnsi="Times"/>
        </w:rPr>
        <w:t xml:space="preserve">due to the number of health problems women after menopause get (Yancik et al., 2001). Those health problems can include heart disease, chronic obstructive pulmonary disease, diabetes, hypertension, or arthritis </w:t>
      </w:r>
      <w:r w:rsidR="009E1D67">
        <w:rPr>
          <w:rFonts w:ascii="Times" w:hAnsi="Times"/>
        </w:rPr>
        <w:t>(Yancik et al., 2001)</w:t>
      </w:r>
      <w:r w:rsidR="009E1D67">
        <w:rPr>
          <w:rFonts w:ascii="Times" w:hAnsi="Times"/>
        </w:rPr>
        <w:t xml:space="preserve">. </w:t>
      </w:r>
      <w:r w:rsidR="00BD7CB5">
        <w:rPr>
          <w:rFonts w:ascii="Times" w:hAnsi="Times"/>
        </w:rPr>
        <w:t>Elderly patients make up the majority of the population</w:t>
      </w:r>
      <w:r w:rsidR="00C61518">
        <w:rPr>
          <w:rFonts w:ascii="Times" w:hAnsi="Times"/>
        </w:rPr>
        <w:t xml:space="preserve"> of</w:t>
      </w:r>
      <w:r w:rsidR="00BD7CB5">
        <w:rPr>
          <w:rFonts w:ascii="Times" w:hAnsi="Times"/>
        </w:rPr>
        <w:t xml:space="preserve"> breast cancer patients, so t</w:t>
      </w:r>
      <w:r>
        <w:rPr>
          <w:rFonts w:ascii="Times" w:hAnsi="Times"/>
        </w:rPr>
        <w:t xml:space="preserve">reating </w:t>
      </w:r>
      <w:r w:rsidR="00BD7CB5">
        <w:rPr>
          <w:rFonts w:ascii="Times" w:hAnsi="Times"/>
        </w:rPr>
        <w:t xml:space="preserve">breast </w:t>
      </w:r>
      <w:r>
        <w:rPr>
          <w:rFonts w:ascii="Times" w:hAnsi="Times"/>
        </w:rPr>
        <w:t>cancer can be a challenge as a patient gets older and contr</w:t>
      </w:r>
      <w:r w:rsidR="009E1D67">
        <w:rPr>
          <w:rFonts w:ascii="Times" w:hAnsi="Times"/>
        </w:rPr>
        <w:t xml:space="preserve">acts other illnesses, which is called comorbidity </w:t>
      </w:r>
      <w:r w:rsidR="00BD7CB5">
        <w:rPr>
          <w:rFonts w:ascii="Times" w:hAnsi="Times"/>
        </w:rPr>
        <w:t>(Wiliers et. al., 2007).</w:t>
      </w:r>
      <w:r w:rsidR="00BD7CB5">
        <w:rPr>
          <w:rFonts w:ascii="Times" w:hAnsi="Times"/>
        </w:rPr>
        <w:t xml:space="preserve"> </w:t>
      </w:r>
      <w:r w:rsidR="00484962">
        <w:rPr>
          <w:rFonts w:ascii="Times" w:hAnsi="Times"/>
        </w:rPr>
        <w:t xml:space="preserve">Elderly patients </w:t>
      </w:r>
      <w:r w:rsidR="002A633D">
        <w:rPr>
          <w:rFonts w:ascii="Times" w:hAnsi="Times"/>
        </w:rPr>
        <w:t xml:space="preserve">need contemplate the risks and benefits when deciding to undergo chemotherapy treatments or hormonal drug treatments, like Tamoxifen (Olver, 2000). </w:t>
      </w:r>
      <w:r w:rsidR="00595DAA">
        <w:rPr>
          <w:rFonts w:ascii="Times" w:hAnsi="Times"/>
        </w:rPr>
        <w:t xml:space="preserve">Besides breast cancer, colon cancer is another common cancer that can affect elderly people. One study compared the effectiveness of chemotherapy regimens </w:t>
      </w:r>
      <w:r w:rsidR="003948E3">
        <w:rPr>
          <w:rFonts w:ascii="Times" w:hAnsi="Times"/>
        </w:rPr>
        <w:t xml:space="preserve">in colon cancer and breast cancer patients. The study found that chemotherapy for breast cancer patients was effective up until the age of 79 while the age for colon cancer patients was in between a range of 80 to 84 years old (Du et al., 2015). </w:t>
      </w:r>
      <w:r w:rsidR="00142E2A">
        <w:rPr>
          <w:rFonts w:ascii="Times" w:hAnsi="Times"/>
        </w:rPr>
        <w:t>The differences in age between the groups are most likely due to patients and their preexisting health conditions.</w:t>
      </w:r>
      <w:r w:rsidR="005D0E59" w:rsidRPr="005D0E59">
        <w:rPr>
          <w:rFonts w:ascii="Times" w:hAnsi="Times"/>
        </w:rPr>
        <w:t xml:space="preserve"> </w:t>
      </w:r>
      <w:r w:rsidR="00142E2A">
        <w:rPr>
          <w:rFonts w:ascii="Times" w:hAnsi="Times"/>
        </w:rPr>
        <w:t xml:space="preserve">Overall, those ages are promising results and </w:t>
      </w:r>
      <w:r w:rsidR="00C61518">
        <w:rPr>
          <w:rFonts w:ascii="Times" w:hAnsi="Times"/>
        </w:rPr>
        <w:t xml:space="preserve">it </w:t>
      </w:r>
      <w:r w:rsidR="00142E2A">
        <w:rPr>
          <w:rFonts w:ascii="Times" w:hAnsi="Times"/>
        </w:rPr>
        <w:t xml:space="preserve">indicate that chemotherapy can be effective in extending life for cancer patients. </w:t>
      </w:r>
      <w:r w:rsidR="000D7DC4">
        <w:rPr>
          <w:rFonts w:ascii="Times" w:hAnsi="Times"/>
        </w:rPr>
        <w:t xml:space="preserve">Another </w:t>
      </w:r>
      <w:r w:rsidR="000D7DC4">
        <w:rPr>
          <w:rFonts w:ascii="Times" w:hAnsi="Times"/>
        </w:rPr>
        <w:t xml:space="preserve">article </w:t>
      </w:r>
      <w:r w:rsidR="000D7DC4">
        <w:rPr>
          <w:rFonts w:ascii="Times" w:hAnsi="Times"/>
        </w:rPr>
        <w:t>where they studied chemotherapy results in patients with different types of advanced cancers</w:t>
      </w:r>
      <w:r w:rsidR="00E607B8">
        <w:rPr>
          <w:rFonts w:ascii="Times" w:hAnsi="Times"/>
        </w:rPr>
        <w:t xml:space="preserve"> and tumors</w:t>
      </w:r>
      <w:r w:rsidR="000D7DC4">
        <w:rPr>
          <w:rFonts w:ascii="Times" w:hAnsi="Times"/>
        </w:rPr>
        <w:t xml:space="preserve"> saw that the response rates to aggressive chemotherapy were similar in younger and older patients (Olver, 2000).</w:t>
      </w:r>
      <w:r w:rsidR="00E607B8">
        <w:rPr>
          <w:rFonts w:ascii="Times" w:hAnsi="Times"/>
        </w:rPr>
        <w:t xml:space="preserve"> </w:t>
      </w:r>
      <w:r w:rsidR="00474C8B">
        <w:rPr>
          <w:rFonts w:ascii="Times" w:hAnsi="Times"/>
        </w:rPr>
        <w:t xml:space="preserve">The results from these </w:t>
      </w:r>
      <w:r w:rsidR="00C61518">
        <w:rPr>
          <w:rFonts w:ascii="Times" w:hAnsi="Times"/>
        </w:rPr>
        <w:t>articles show</w:t>
      </w:r>
      <w:r w:rsidR="00474C8B">
        <w:rPr>
          <w:rFonts w:ascii="Times" w:hAnsi="Times"/>
        </w:rPr>
        <w:t xml:space="preserve"> </w:t>
      </w:r>
      <w:r w:rsidR="00F16411">
        <w:rPr>
          <w:rFonts w:ascii="Times" w:hAnsi="Times"/>
        </w:rPr>
        <w:t xml:space="preserve">that age-related factors like </w:t>
      </w:r>
      <w:r w:rsidR="00BB58A8">
        <w:rPr>
          <w:rFonts w:ascii="Times" w:hAnsi="Times"/>
        </w:rPr>
        <w:t xml:space="preserve">comorbidity, tumor characteristics, and </w:t>
      </w:r>
      <w:r w:rsidR="003435B0">
        <w:rPr>
          <w:rFonts w:ascii="Times" w:hAnsi="Times"/>
        </w:rPr>
        <w:t xml:space="preserve">weak physical condition influence the effectiveness of different cancer treatments (Bergman et al., 1991). </w:t>
      </w:r>
    </w:p>
    <w:p w14:paraId="74B0E879" w14:textId="77777777" w:rsidR="005C39D8" w:rsidRPr="00AA6CCA" w:rsidRDefault="005C39D8" w:rsidP="00AA6CCA">
      <w:pPr>
        <w:spacing w:line="480" w:lineRule="auto"/>
        <w:rPr>
          <w:rFonts w:ascii="Times" w:hAnsi="Times"/>
        </w:rPr>
      </w:pPr>
    </w:p>
    <w:p w14:paraId="2BF329DD" w14:textId="2A99C5F9" w:rsidR="007F26A7" w:rsidRPr="00724A4E" w:rsidRDefault="007F26A7" w:rsidP="00724A4E">
      <w:pPr>
        <w:spacing w:line="480" w:lineRule="auto"/>
        <w:jc w:val="center"/>
        <w:rPr>
          <w:rFonts w:ascii="Times" w:hAnsi="Times"/>
          <w:i/>
        </w:rPr>
      </w:pPr>
      <w:r w:rsidRPr="00724A4E">
        <w:rPr>
          <w:rFonts w:ascii="Times" w:hAnsi="Times"/>
          <w:i/>
        </w:rPr>
        <w:t>The Efficiency of Tamoxifen</w:t>
      </w:r>
    </w:p>
    <w:p w14:paraId="2DCFE858" w14:textId="77777777" w:rsidR="000708DF" w:rsidRDefault="00645EAF" w:rsidP="000C31FF">
      <w:pPr>
        <w:spacing w:line="480" w:lineRule="auto"/>
        <w:rPr>
          <w:rFonts w:ascii="Times" w:hAnsi="Times"/>
        </w:rPr>
      </w:pPr>
      <w:r>
        <w:rPr>
          <w:rFonts w:ascii="Times" w:hAnsi="Times"/>
        </w:rPr>
        <w:tab/>
      </w:r>
      <w:r w:rsidR="004119CB">
        <w:rPr>
          <w:rFonts w:ascii="Times" w:hAnsi="Times"/>
        </w:rPr>
        <w:t>Tamoxifen</w:t>
      </w:r>
      <w:r w:rsidR="004C2302">
        <w:rPr>
          <w:rFonts w:ascii="Times" w:hAnsi="Times"/>
        </w:rPr>
        <w:t xml:space="preserve"> (TMX)</w:t>
      </w:r>
      <w:r w:rsidR="004119CB">
        <w:rPr>
          <w:rFonts w:ascii="Times" w:hAnsi="Times"/>
        </w:rPr>
        <w:t xml:space="preserve"> is not a chemotherapy drug </w:t>
      </w:r>
      <w:r w:rsidR="004C2302">
        <w:rPr>
          <w:rFonts w:ascii="Times" w:hAnsi="Times"/>
        </w:rPr>
        <w:t>but it can be just as effective as one. It is an estrogen</w:t>
      </w:r>
      <w:r w:rsidR="006D45E6">
        <w:rPr>
          <w:rFonts w:ascii="Times" w:hAnsi="Times"/>
        </w:rPr>
        <w:t>-receptor</w:t>
      </w:r>
      <w:r w:rsidR="004C2302">
        <w:rPr>
          <w:rFonts w:ascii="Times" w:hAnsi="Times"/>
        </w:rPr>
        <w:t xml:space="preserve"> modulator</w:t>
      </w:r>
      <w:r w:rsidR="006D45E6">
        <w:rPr>
          <w:rFonts w:ascii="Times" w:hAnsi="Times"/>
        </w:rPr>
        <w:t xml:space="preserve"> and is used to prevent and treat breast cancer in women before and after surgery or radiation. The role of this drug is to block cell growth of breast cancer and it does this by interfering with the effects of estrogen in breast tissue. </w:t>
      </w:r>
      <w:r w:rsidR="00F26E1A">
        <w:rPr>
          <w:rFonts w:ascii="Times" w:hAnsi="Times"/>
        </w:rPr>
        <w:t>In the 1980</w:t>
      </w:r>
      <w:r w:rsidR="009F5286">
        <w:rPr>
          <w:rFonts w:ascii="Times" w:hAnsi="Times"/>
        </w:rPr>
        <w:t>’</w:t>
      </w:r>
      <w:r w:rsidR="00F26E1A">
        <w:rPr>
          <w:rFonts w:ascii="Times" w:hAnsi="Times"/>
        </w:rPr>
        <w:t xml:space="preserve">s and early </w:t>
      </w:r>
      <w:r w:rsidR="001F5080">
        <w:rPr>
          <w:rFonts w:ascii="Times" w:hAnsi="Times"/>
        </w:rPr>
        <w:t>1990</w:t>
      </w:r>
      <w:r w:rsidR="009F5286">
        <w:rPr>
          <w:rFonts w:ascii="Times" w:hAnsi="Times"/>
        </w:rPr>
        <w:t>’</w:t>
      </w:r>
      <w:r w:rsidR="001F5080">
        <w:rPr>
          <w:rFonts w:ascii="Times" w:hAnsi="Times"/>
        </w:rPr>
        <w:t>s, primary surgery and radiation were not recommended to elderly patients due to negative side effects</w:t>
      </w:r>
      <w:r w:rsidR="009F5286">
        <w:rPr>
          <w:rFonts w:ascii="Times" w:hAnsi="Times"/>
        </w:rPr>
        <w:t xml:space="preserve"> (Allan et al., 1985)</w:t>
      </w:r>
      <w:r w:rsidR="001F5080">
        <w:rPr>
          <w:rFonts w:ascii="Times" w:hAnsi="Times"/>
        </w:rPr>
        <w:t xml:space="preserve">. Many physicians encouraged patients to take TMX because of encouraging </w:t>
      </w:r>
      <w:r w:rsidR="00F26E1A">
        <w:rPr>
          <w:rFonts w:ascii="Times" w:hAnsi="Times"/>
        </w:rPr>
        <w:t>results of reductions of tumors and an increase survival rate</w:t>
      </w:r>
      <w:r w:rsidR="009F5286">
        <w:rPr>
          <w:rFonts w:ascii="Times" w:hAnsi="Times"/>
        </w:rPr>
        <w:t xml:space="preserve"> (Allan et al., 1985)</w:t>
      </w:r>
      <w:r w:rsidR="00F26E1A">
        <w:rPr>
          <w:rFonts w:ascii="Times" w:hAnsi="Times"/>
        </w:rPr>
        <w:t xml:space="preserve">. </w:t>
      </w:r>
      <w:r w:rsidR="00D646EE">
        <w:rPr>
          <w:rFonts w:ascii="Times" w:hAnsi="Times"/>
        </w:rPr>
        <w:t xml:space="preserve">Many clinical trials have tested whether or not TMX is an effective treatment compared to surgery. They all seem to have reached similar conclusions through similar methods. </w:t>
      </w:r>
    </w:p>
    <w:p w14:paraId="75536AB9" w14:textId="57593D35" w:rsidR="00566ECE" w:rsidRDefault="00D006E2" w:rsidP="000708DF">
      <w:pPr>
        <w:spacing w:line="480" w:lineRule="auto"/>
        <w:ind w:firstLine="720"/>
        <w:rPr>
          <w:rFonts w:ascii="Times" w:hAnsi="Times"/>
        </w:rPr>
      </w:pPr>
      <w:r>
        <w:rPr>
          <w:rFonts w:ascii="Times" w:hAnsi="Times"/>
        </w:rPr>
        <w:t>O</w:t>
      </w:r>
      <w:r w:rsidR="001F5080">
        <w:rPr>
          <w:rFonts w:ascii="Times" w:hAnsi="Times"/>
        </w:rPr>
        <w:t>ne research</w:t>
      </w:r>
      <w:r w:rsidR="009F5286">
        <w:rPr>
          <w:rFonts w:ascii="Times" w:hAnsi="Times"/>
        </w:rPr>
        <w:t xml:space="preserve"> article done in the early 90’s</w:t>
      </w:r>
      <w:r w:rsidR="00D646EE">
        <w:rPr>
          <w:rFonts w:ascii="Times" w:hAnsi="Times"/>
        </w:rPr>
        <w:t xml:space="preserve"> </w:t>
      </w:r>
      <w:r w:rsidR="00A86A63">
        <w:rPr>
          <w:rFonts w:ascii="Times" w:hAnsi="Times"/>
        </w:rPr>
        <w:t>compared the treatment of both TMX and surgery to just TMX alone</w:t>
      </w:r>
      <w:r w:rsidR="007730EC">
        <w:rPr>
          <w:rFonts w:ascii="Times" w:hAnsi="Times"/>
        </w:rPr>
        <w:t xml:space="preserve"> (Bates et al., 1991)</w:t>
      </w:r>
      <w:r w:rsidR="00A86A63">
        <w:rPr>
          <w:rFonts w:ascii="Times" w:hAnsi="Times"/>
        </w:rPr>
        <w:t xml:space="preserve">. </w:t>
      </w:r>
      <w:r w:rsidR="00E56871">
        <w:rPr>
          <w:rFonts w:ascii="Times" w:hAnsi="Times"/>
        </w:rPr>
        <w:t>381 women over the age of 70 years were separated to the two groups and tested. After 34 months</w:t>
      </w:r>
      <w:r w:rsidR="00ED36CC">
        <w:rPr>
          <w:rFonts w:ascii="Times" w:hAnsi="Times"/>
        </w:rPr>
        <w:t>,</w:t>
      </w:r>
      <w:r w:rsidR="00E56871">
        <w:rPr>
          <w:rFonts w:ascii="Times" w:hAnsi="Times"/>
        </w:rPr>
        <w:t xml:space="preserve"> </w:t>
      </w:r>
      <w:r w:rsidR="002F3FD7">
        <w:rPr>
          <w:rFonts w:ascii="Times" w:hAnsi="Times"/>
        </w:rPr>
        <w:t xml:space="preserve">there was no </w:t>
      </w:r>
      <w:r w:rsidR="007418CE">
        <w:rPr>
          <w:rFonts w:ascii="Times" w:hAnsi="Times"/>
        </w:rPr>
        <w:t>difference in survival rates b</w:t>
      </w:r>
      <w:r>
        <w:rPr>
          <w:rFonts w:ascii="Times" w:hAnsi="Times"/>
        </w:rPr>
        <w:t>etween the two groups</w:t>
      </w:r>
      <w:r w:rsidR="001F5080">
        <w:rPr>
          <w:rFonts w:ascii="Times" w:hAnsi="Times"/>
        </w:rPr>
        <w:t xml:space="preserve"> </w:t>
      </w:r>
      <w:r w:rsidR="001F5080">
        <w:rPr>
          <w:rFonts w:ascii="Times" w:hAnsi="Times"/>
        </w:rPr>
        <w:t>(Bates et al., 1991</w:t>
      </w:r>
      <w:r w:rsidR="001F5080">
        <w:rPr>
          <w:rFonts w:ascii="Times" w:hAnsi="Times"/>
        </w:rPr>
        <w:t>)</w:t>
      </w:r>
      <w:r>
        <w:rPr>
          <w:rFonts w:ascii="Times" w:hAnsi="Times"/>
        </w:rPr>
        <w:t xml:space="preserve">. </w:t>
      </w:r>
      <w:r w:rsidR="00961B7B">
        <w:rPr>
          <w:rFonts w:ascii="Times" w:hAnsi="Times"/>
        </w:rPr>
        <w:t xml:space="preserve">Similarly, two other articles </w:t>
      </w:r>
      <w:r w:rsidR="000708DF">
        <w:rPr>
          <w:rFonts w:ascii="Times" w:hAnsi="Times"/>
        </w:rPr>
        <w:t>focused their research question on whether TMX or surgery is the best option for prim</w:t>
      </w:r>
      <w:r w:rsidR="00FF0AF6">
        <w:rPr>
          <w:rFonts w:ascii="Times" w:hAnsi="Times"/>
        </w:rPr>
        <w:t xml:space="preserve">ary treatment of breast cancer. However, they have conflicting results. One found that surgery was the optimal treatment </w:t>
      </w:r>
      <w:r w:rsidR="00103D0E">
        <w:rPr>
          <w:rFonts w:ascii="Times" w:hAnsi="Times"/>
        </w:rPr>
        <w:t xml:space="preserve">(Robertson et al., 1992) </w:t>
      </w:r>
      <w:r w:rsidR="00FF0AF6">
        <w:rPr>
          <w:rFonts w:ascii="Times" w:hAnsi="Times"/>
        </w:rPr>
        <w:t>while one found that TMX was the optimal primary treatment</w:t>
      </w:r>
      <w:r w:rsidR="00103D0E">
        <w:rPr>
          <w:rFonts w:ascii="Times" w:hAnsi="Times"/>
        </w:rPr>
        <w:t xml:space="preserve"> (Gazet et al., 1988)</w:t>
      </w:r>
      <w:r w:rsidR="00FF0AF6">
        <w:rPr>
          <w:rFonts w:ascii="Times" w:hAnsi="Times"/>
        </w:rPr>
        <w:t xml:space="preserve">. The results from these articles should not be set in stone. Conflicting results could be due to patients’ existing health conditions and </w:t>
      </w:r>
      <w:r w:rsidR="00E2360F">
        <w:rPr>
          <w:rFonts w:ascii="Times" w:hAnsi="Times"/>
        </w:rPr>
        <w:t>how their body responds to medicine</w:t>
      </w:r>
      <w:r w:rsidR="00FF0AF6">
        <w:rPr>
          <w:rFonts w:ascii="Times" w:hAnsi="Times"/>
        </w:rPr>
        <w:t xml:space="preserve"> and surgery. Some bodies respond well to medicine while other bodies respond well to surgery. </w:t>
      </w:r>
      <w:r w:rsidR="00103D0E">
        <w:rPr>
          <w:rFonts w:ascii="Times" w:hAnsi="Times"/>
        </w:rPr>
        <w:t>With cancer, there is always a risk of tumors growing back after surgery or drug treatment. Overall, t</w:t>
      </w:r>
      <w:r w:rsidR="0098341C">
        <w:rPr>
          <w:rFonts w:ascii="Times" w:hAnsi="Times"/>
        </w:rPr>
        <w:t>hese results from the articles indicate th</w:t>
      </w:r>
      <w:r w:rsidR="007000AE">
        <w:rPr>
          <w:rFonts w:ascii="Times" w:hAnsi="Times"/>
        </w:rPr>
        <w:t>at TMX can be</w:t>
      </w:r>
      <w:r w:rsidR="0098341C">
        <w:rPr>
          <w:rFonts w:ascii="Times" w:hAnsi="Times"/>
        </w:rPr>
        <w:t xml:space="preserve"> an efficient form of treatment in for elderly patients with breast cancer. </w:t>
      </w:r>
      <w:r w:rsidR="00BF660E">
        <w:rPr>
          <w:rFonts w:ascii="Times" w:hAnsi="Times"/>
        </w:rPr>
        <w:t xml:space="preserve">It is also gives elderly patients a less aggressive form of treatment if chemotherapy is not the best option for them. </w:t>
      </w:r>
    </w:p>
    <w:p w14:paraId="40CAA523" w14:textId="77777777" w:rsidR="001F5080" w:rsidRDefault="001F5080" w:rsidP="000C31FF">
      <w:pPr>
        <w:spacing w:line="480" w:lineRule="auto"/>
        <w:rPr>
          <w:rFonts w:ascii="Times" w:hAnsi="Times"/>
        </w:rPr>
      </w:pPr>
    </w:p>
    <w:p w14:paraId="60C5FAC8" w14:textId="2632BE92" w:rsidR="007F26A7" w:rsidRPr="00724A4E" w:rsidRDefault="007F26A7" w:rsidP="00724A4E">
      <w:pPr>
        <w:spacing w:line="480" w:lineRule="auto"/>
        <w:jc w:val="center"/>
        <w:rPr>
          <w:rFonts w:ascii="Times" w:hAnsi="Times"/>
          <w:i/>
        </w:rPr>
      </w:pPr>
      <w:r w:rsidRPr="00724A4E">
        <w:rPr>
          <w:rFonts w:ascii="Times" w:hAnsi="Times"/>
          <w:i/>
        </w:rPr>
        <w:t>Benefits of Adjuvant Chemotherapy</w:t>
      </w:r>
    </w:p>
    <w:p w14:paraId="2B6F87CE" w14:textId="6DFC0635" w:rsidR="00460666" w:rsidRDefault="00CC4206" w:rsidP="000C31FF">
      <w:pPr>
        <w:spacing w:line="480" w:lineRule="auto"/>
        <w:rPr>
          <w:rFonts w:ascii="Times" w:hAnsi="Times"/>
        </w:rPr>
      </w:pPr>
      <w:r>
        <w:rPr>
          <w:rFonts w:ascii="Times" w:hAnsi="Times"/>
        </w:rPr>
        <w:tab/>
        <w:t xml:space="preserve">Adjuvant chemotherapy </w:t>
      </w:r>
      <w:r w:rsidR="00F4140D">
        <w:rPr>
          <w:rFonts w:ascii="Times" w:hAnsi="Times"/>
        </w:rPr>
        <w:t>is tr</w:t>
      </w:r>
      <w:r w:rsidR="006C7BC5">
        <w:rPr>
          <w:rFonts w:ascii="Times" w:hAnsi="Times"/>
        </w:rPr>
        <w:t xml:space="preserve">eatment given to breast cancer patients following a mastectomy. This type of therapy is done to help decrease the chance of the cancer of reappearing. </w:t>
      </w:r>
      <w:r w:rsidR="00F12F4D">
        <w:rPr>
          <w:rFonts w:ascii="Times" w:hAnsi="Times"/>
        </w:rPr>
        <w:t xml:space="preserve">Many older women undergo adjuvant </w:t>
      </w:r>
      <w:r w:rsidR="003169E7">
        <w:rPr>
          <w:rFonts w:ascii="Times" w:hAnsi="Times"/>
        </w:rPr>
        <w:t>chemotherapy after a mastectomy; however, it has been questioned whether or not adjuvant chemotherapy is efficient for the older patient group because of limited evidence</w:t>
      </w:r>
      <w:r w:rsidR="005E3381">
        <w:rPr>
          <w:rFonts w:ascii="Times" w:hAnsi="Times"/>
        </w:rPr>
        <w:t xml:space="preserve"> (Elkin et al</w:t>
      </w:r>
      <w:r w:rsidR="003169E7">
        <w:rPr>
          <w:rFonts w:ascii="Times" w:hAnsi="Times"/>
        </w:rPr>
        <w:t>.</w:t>
      </w:r>
      <w:r w:rsidR="005E3381">
        <w:rPr>
          <w:rFonts w:ascii="Times" w:hAnsi="Times"/>
        </w:rPr>
        <w:t xml:space="preserve">, 2006). </w:t>
      </w:r>
      <w:r w:rsidR="00F67E75">
        <w:rPr>
          <w:rFonts w:ascii="Times" w:hAnsi="Times"/>
        </w:rPr>
        <w:t xml:space="preserve">To </w:t>
      </w:r>
      <w:r w:rsidR="007F1D12">
        <w:rPr>
          <w:rFonts w:ascii="Times" w:hAnsi="Times"/>
        </w:rPr>
        <w:t xml:space="preserve">compile more evidence, clinical trials were performed to test the relationship between the use of adjuvant chemotherapy and </w:t>
      </w:r>
      <w:r w:rsidR="00490130">
        <w:rPr>
          <w:rFonts w:ascii="Times" w:hAnsi="Times"/>
        </w:rPr>
        <w:t>the survival rates in a group of older women</w:t>
      </w:r>
      <w:r w:rsidR="003D0532">
        <w:rPr>
          <w:rFonts w:ascii="Times" w:hAnsi="Times"/>
        </w:rPr>
        <w:t xml:space="preserve"> (66 years and older)</w:t>
      </w:r>
      <w:r w:rsidR="00490130">
        <w:rPr>
          <w:rFonts w:ascii="Times" w:hAnsi="Times"/>
        </w:rPr>
        <w:t xml:space="preserve"> with hormone receptor-negative breast cancer </w:t>
      </w:r>
      <w:r w:rsidR="00490130">
        <w:rPr>
          <w:rFonts w:ascii="Times" w:hAnsi="Times"/>
        </w:rPr>
        <w:t>(Elkin et al., 2006).</w:t>
      </w:r>
      <w:r w:rsidR="007438D4">
        <w:rPr>
          <w:rFonts w:ascii="Times" w:hAnsi="Times"/>
        </w:rPr>
        <w:t xml:space="preserve"> Data was compiled through </w:t>
      </w:r>
      <w:r w:rsidR="00BC26F7">
        <w:rPr>
          <w:rFonts w:ascii="Times" w:hAnsi="Times"/>
        </w:rPr>
        <w:t xml:space="preserve">the </w:t>
      </w:r>
      <w:r w:rsidR="007438D4">
        <w:rPr>
          <w:rFonts w:ascii="Times" w:hAnsi="Times"/>
        </w:rPr>
        <w:t xml:space="preserve">Surveillance, Epidemiology and End Results cancer </w:t>
      </w:r>
      <w:r w:rsidR="00D40246">
        <w:rPr>
          <w:rFonts w:ascii="Times" w:hAnsi="Times"/>
        </w:rPr>
        <w:t>registries</w:t>
      </w:r>
      <w:r w:rsidR="007438D4">
        <w:rPr>
          <w:rFonts w:ascii="Times" w:hAnsi="Times"/>
        </w:rPr>
        <w:t xml:space="preserve"> and Medicare claims</w:t>
      </w:r>
      <w:r w:rsidR="00D40246">
        <w:rPr>
          <w:rFonts w:ascii="Times" w:hAnsi="Times"/>
        </w:rPr>
        <w:t xml:space="preserve"> </w:t>
      </w:r>
      <w:r w:rsidR="00D40246">
        <w:rPr>
          <w:rFonts w:ascii="Times" w:hAnsi="Times"/>
        </w:rPr>
        <w:t>(Elkin et al., 2006</w:t>
      </w:r>
      <w:r w:rsidR="00D40246">
        <w:rPr>
          <w:rFonts w:ascii="Times" w:hAnsi="Times"/>
        </w:rPr>
        <w:t>)</w:t>
      </w:r>
      <w:r w:rsidR="007438D4">
        <w:rPr>
          <w:rFonts w:ascii="Times" w:hAnsi="Times"/>
        </w:rPr>
        <w:t>. The</w:t>
      </w:r>
      <w:r w:rsidR="00CA2434">
        <w:rPr>
          <w:rFonts w:ascii="Times" w:hAnsi="Times"/>
        </w:rPr>
        <w:t xml:space="preserve"> results of these trials </w:t>
      </w:r>
      <w:r w:rsidR="00821A13">
        <w:rPr>
          <w:rFonts w:ascii="Times" w:hAnsi="Times"/>
        </w:rPr>
        <w:t xml:space="preserve">showed that adjuvant chemotherapy reduced mortality rates by 15% </w:t>
      </w:r>
      <w:r w:rsidR="00F575EA">
        <w:rPr>
          <w:rFonts w:ascii="Times" w:hAnsi="Times"/>
        </w:rPr>
        <w:t>through the statistics ran. Even though that seems like a small percentage, an overall survival benefit t</w:t>
      </w:r>
      <w:r w:rsidR="00BC26F7">
        <w:rPr>
          <w:rFonts w:ascii="Times" w:hAnsi="Times"/>
        </w:rPr>
        <w:t>r</w:t>
      </w:r>
      <w:r w:rsidR="00F575EA">
        <w:rPr>
          <w:rFonts w:ascii="Times" w:hAnsi="Times"/>
        </w:rPr>
        <w:t>end was observed in older patients with hormone receptor-negative breast cancer</w:t>
      </w:r>
      <w:r w:rsidR="00ED04D7">
        <w:rPr>
          <w:rFonts w:ascii="Times" w:hAnsi="Times"/>
        </w:rPr>
        <w:t xml:space="preserve"> </w:t>
      </w:r>
      <w:r w:rsidR="00ED04D7">
        <w:rPr>
          <w:rFonts w:ascii="Times" w:hAnsi="Times"/>
        </w:rPr>
        <w:t>(Elkin et al., 2006</w:t>
      </w:r>
      <w:r w:rsidR="00ED04D7">
        <w:rPr>
          <w:rFonts w:ascii="Times" w:hAnsi="Times"/>
        </w:rPr>
        <w:t xml:space="preserve">). </w:t>
      </w:r>
    </w:p>
    <w:p w14:paraId="58D756D9" w14:textId="01666718" w:rsidR="00F60617" w:rsidRDefault="006C787E" w:rsidP="000C31FF">
      <w:pPr>
        <w:spacing w:line="480" w:lineRule="auto"/>
        <w:rPr>
          <w:rFonts w:ascii="Times" w:hAnsi="Times"/>
        </w:rPr>
      </w:pPr>
      <w:r>
        <w:rPr>
          <w:rFonts w:ascii="Times" w:hAnsi="Times"/>
        </w:rPr>
        <w:tab/>
        <w:t xml:space="preserve">Another reason why adjuvant chemotherapy </w:t>
      </w:r>
      <w:r w:rsidR="006D04AE">
        <w:rPr>
          <w:rFonts w:ascii="Times" w:hAnsi="Times"/>
        </w:rPr>
        <w:t>is not offered to older patients is because of the high risk of reoccurrence</w:t>
      </w:r>
      <w:r w:rsidR="00432549">
        <w:rPr>
          <w:rFonts w:ascii="Times" w:hAnsi="Times"/>
        </w:rPr>
        <w:t xml:space="preserve"> (Muss et al., 2005). </w:t>
      </w:r>
      <w:r w:rsidR="00D614F0">
        <w:rPr>
          <w:rFonts w:ascii="Times" w:hAnsi="Times"/>
        </w:rPr>
        <w:t xml:space="preserve">More clinical trials were performed to compare the benefits and toxic effects of adjuvant chemotherapy </w:t>
      </w:r>
      <w:r w:rsidR="001D0EF6">
        <w:rPr>
          <w:rFonts w:ascii="Times" w:hAnsi="Times"/>
        </w:rPr>
        <w:t xml:space="preserve">among </w:t>
      </w:r>
      <w:r w:rsidR="00E776D7">
        <w:rPr>
          <w:rFonts w:ascii="Times" w:hAnsi="Times"/>
        </w:rPr>
        <w:t>three patient groups of 50 years and younger, 51 to 64 years old, and 65 years and older</w:t>
      </w:r>
      <w:r w:rsidR="003E0B5E">
        <w:rPr>
          <w:rFonts w:ascii="Times" w:hAnsi="Times"/>
        </w:rPr>
        <w:t xml:space="preserve"> </w:t>
      </w:r>
      <w:r w:rsidR="003E0B5E">
        <w:rPr>
          <w:rFonts w:ascii="Times" w:hAnsi="Times"/>
        </w:rPr>
        <w:t>(Muss et al., 2005)</w:t>
      </w:r>
      <w:r w:rsidR="00E776D7">
        <w:rPr>
          <w:rFonts w:ascii="Times" w:hAnsi="Times"/>
        </w:rPr>
        <w:t xml:space="preserve">. </w:t>
      </w:r>
      <w:r w:rsidR="003315DE">
        <w:rPr>
          <w:rFonts w:ascii="Times" w:hAnsi="Times"/>
        </w:rPr>
        <w:t>Data</w:t>
      </w:r>
      <w:r w:rsidR="00BC4271">
        <w:rPr>
          <w:rFonts w:ascii="Times" w:hAnsi="Times"/>
        </w:rPr>
        <w:t xml:space="preserve"> from academic and community medical centers was</w:t>
      </w:r>
      <w:r w:rsidR="003315DE">
        <w:rPr>
          <w:rFonts w:ascii="Times" w:hAnsi="Times"/>
        </w:rPr>
        <w:t xml:space="preserve"> compiled</w:t>
      </w:r>
      <w:r w:rsidR="009A59CE">
        <w:rPr>
          <w:rFonts w:ascii="Times" w:hAnsi="Times"/>
        </w:rPr>
        <w:t xml:space="preserve"> and </w:t>
      </w:r>
      <w:r w:rsidR="00BC4271">
        <w:rPr>
          <w:rFonts w:ascii="Times" w:hAnsi="Times"/>
        </w:rPr>
        <w:t>analysis showed that smaller tumor size, fewer positive lymph nodes, and more chemotherapy correlated with longer survival and a cancer free life</w:t>
      </w:r>
      <w:r w:rsidR="002C55AF">
        <w:rPr>
          <w:rFonts w:ascii="Times" w:hAnsi="Times"/>
        </w:rPr>
        <w:t xml:space="preserve"> </w:t>
      </w:r>
      <w:r w:rsidR="002C55AF">
        <w:rPr>
          <w:rFonts w:ascii="Times" w:hAnsi="Times"/>
        </w:rPr>
        <w:t>(Muss et al., 2005)</w:t>
      </w:r>
      <w:r w:rsidR="00BC4271">
        <w:rPr>
          <w:rFonts w:ascii="Times" w:hAnsi="Times"/>
        </w:rPr>
        <w:t xml:space="preserve">. Analysis also showed that </w:t>
      </w:r>
      <w:r w:rsidR="00A0464A">
        <w:rPr>
          <w:rFonts w:ascii="Times" w:hAnsi="Times"/>
        </w:rPr>
        <w:t>older and younger women saw a similar trend in reduction of mortality and reoccurrence from regimen</w:t>
      </w:r>
      <w:r w:rsidR="00BC26F7">
        <w:rPr>
          <w:rFonts w:ascii="Times" w:hAnsi="Times"/>
        </w:rPr>
        <w:t>t</w:t>
      </w:r>
      <w:r w:rsidR="00A0464A">
        <w:rPr>
          <w:rFonts w:ascii="Times" w:hAnsi="Times"/>
        </w:rPr>
        <w:t>s that contained more chemotherapy</w:t>
      </w:r>
      <w:r w:rsidR="003E0B5E">
        <w:rPr>
          <w:rFonts w:ascii="Times" w:hAnsi="Times"/>
        </w:rPr>
        <w:t xml:space="preserve"> </w:t>
      </w:r>
      <w:r w:rsidR="003E0B5E">
        <w:rPr>
          <w:rFonts w:ascii="Times" w:hAnsi="Times"/>
        </w:rPr>
        <w:t>(Muss et al., 2005)</w:t>
      </w:r>
      <w:r w:rsidR="00A0464A">
        <w:rPr>
          <w:rFonts w:ascii="Times" w:hAnsi="Times"/>
        </w:rPr>
        <w:t xml:space="preserve">. Unfortunately, survival was worse for patients </w:t>
      </w:r>
      <w:r w:rsidR="003D23C6">
        <w:rPr>
          <w:rFonts w:ascii="Times" w:hAnsi="Times"/>
        </w:rPr>
        <w:t>65 years and older because of other illness</w:t>
      </w:r>
      <w:r w:rsidR="00BC26F7">
        <w:rPr>
          <w:rFonts w:ascii="Times" w:hAnsi="Times"/>
        </w:rPr>
        <w:t>es</w:t>
      </w:r>
      <w:r w:rsidR="003D23C6">
        <w:rPr>
          <w:rFonts w:ascii="Times" w:hAnsi="Times"/>
        </w:rPr>
        <w:t xml:space="preserve"> beside</w:t>
      </w:r>
      <w:r w:rsidR="00BC26F7">
        <w:rPr>
          <w:rFonts w:ascii="Times" w:hAnsi="Times"/>
        </w:rPr>
        <w:t>s</w:t>
      </w:r>
      <w:r w:rsidR="003D23C6">
        <w:rPr>
          <w:rFonts w:ascii="Times" w:hAnsi="Times"/>
        </w:rPr>
        <w:t xml:space="preserve"> breast cancer</w:t>
      </w:r>
      <w:r w:rsidR="003E0B5E">
        <w:rPr>
          <w:rFonts w:ascii="Times" w:hAnsi="Times"/>
        </w:rPr>
        <w:t xml:space="preserve"> </w:t>
      </w:r>
      <w:r w:rsidR="003E0B5E">
        <w:rPr>
          <w:rFonts w:ascii="Times" w:hAnsi="Times"/>
        </w:rPr>
        <w:t>(Muss et al., 2005)</w:t>
      </w:r>
      <w:r w:rsidR="003D23C6">
        <w:rPr>
          <w:rFonts w:ascii="Times" w:hAnsi="Times"/>
        </w:rPr>
        <w:t xml:space="preserve">. </w:t>
      </w:r>
      <w:r w:rsidR="001B6429">
        <w:rPr>
          <w:rFonts w:ascii="Times" w:hAnsi="Times"/>
        </w:rPr>
        <w:t xml:space="preserve">In conclusion, age should not be the only deciding factor in the use of adjuvant chemotherapy in older women in healthy condition. </w:t>
      </w:r>
    </w:p>
    <w:p w14:paraId="66E73B36" w14:textId="77777777" w:rsidR="00CC4206" w:rsidRDefault="00CC4206" w:rsidP="000C31FF">
      <w:pPr>
        <w:spacing w:line="480" w:lineRule="auto"/>
        <w:rPr>
          <w:rFonts w:ascii="Times" w:hAnsi="Times"/>
        </w:rPr>
      </w:pPr>
    </w:p>
    <w:p w14:paraId="38EFEC8E" w14:textId="38A244A5" w:rsidR="00F97ED5" w:rsidRPr="00B202DF" w:rsidRDefault="00724A4E" w:rsidP="00724A4E">
      <w:pPr>
        <w:spacing w:line="480" w:lineRule="auto"/>
        <w:jc w:val="center"/>
        <w:rPr>
          <w:rFonts w:ascii="Times" w:hAnsi="Times"/>
        </w:rPr>
      </w:pPr>
      <w:r>
        <w:rPr>
          <w:rFonts w:ascii="Times" w:hAnsi="Times"/>
        </w:rPr>
        <w:t>Conclusion</w:t>
      </w:r>
    </w:p>
    <w:p w14:paraId="33430B0A" w14:textId="5A735597" w:rsidR="00924D3C" w:rsidRDefault="00911233" w:rsidP="000C31FF">
      <w:pPr>
        <w:spacing w:line="480" w:lineRule="auto"/>
        <w:rPr>
          <w:rFonts w:ascii="Times" w:hAnsi="Times"/>
        </w:rPr>
      </w:pPr>
      <w:r>
        <w:rPr>
          <w:rFonts w:ascii="Times" w:hAnsi="Times"/>
        </w:rPr>
        <w:tab/>
      </w:r>
      <w:r w:rsidR="00986E9C">
        <w:rPr>
          <w:rFonts w:ascii="Times" w:hAnsi="Times"/>
        </w:rPr>
        <w:t>In conclusion, elderly patients with breast cancer</w:t>
      </w:r>
      <w:r w:rsidR="007E7358">
        <w:rPr>
          <w:rFonts w:ascii="Times" w:hAnsi="Times"/>
        </w:rPr>
        <w:t xml:space="preserve"> should be treated with chemotherapy </w:t>
      </w:r>
      <w:r w:rsidR="00ED3917">
        <w:rPr>
          <w:rFonts w:ascii="Times" w:hAnsi="Times"/>
        </w:rPr>
        <w:t>or Tamoxifen</w:t>
      </w:r>
      <w:r w:rsidR="00D66863">
        <w:rPr>
          <w:rFonts w:ascii="Times" w:hAnsi="Times"/>
        </w:rPr>
        <w:t xml:space="preserve"> </w:t>
      </w:r>
      <w:r w:rsidR="00A300EE">
        <w:rPr>
          <w:rFonts w:ascii="Times" w:hAnsi="Times"/>
        </w:rPr>
        <w:t xml:space="preserve">due to their </w:t>
      </w:r>
      <w:r w:rsidR="007E7358">
        <w:rPr>
          <w:rFonts w:ascii="Times" w:hAnsi="Times"/>
        </w:rPr>
        <w:t>benefits</w:t>
      </w:r>
      <w:r w:rsidR="00986E9C">
        <w:rPr>
          <w:rFonts w:ascii="Times" w:hAnsi="Times"/>
        </w:rPr>
        <w:t>. According to numerous articles, chemotherapy</w:t>
      </w:r>
      <w:r w:rsidR="00ED3917">
        <w:rPr>
          <w:rFonts w:ascii="Times" w:hAnsi="Times"/>
        </w:rPr>
        <w:t xml:space="preserve"> and TMX are </w:t>
      </w:r>
      <w:r w:rsidR="00986E9C">
        <w:rPr>
          <w:rFonts w:ascii="Times" w:hAnsi="Times"/>
        </w:rPr>
        <w:t>beneficial form</w:t>
      </w:r>
      <w:r w:rsidR="00ED3917">
        <w:rPr>
          <w:rFonts w:ascii="Times" w:hAnsi="Times"/>
        </w:rPr>
        <w:t>s</w:t>
      </w:r>
      <w:r w:rsidR="00986E9C">
        <w:rPr>
          <w:rFonts w:ascii="Times" w:hAnsi="Times"/>
        </w:rPr>
        <w:t xml:space="preserve"> of treatment to elderly patients. It was found that tumor characteristics and comorbidities are the main factors that determine survival</w:t>
      </w:r>
      <w:r w:rsidR="004F4CB8">
        <w:rPr>
          <w:rFonts w:ascii="Times" w:hAnsi="Times"/>
        </w:rPr>
        <w:t>, not age. It is important that healthy older women are treated with the same standard chemotherapy</w:t>
      </w:r>
      <w:r w:rsidR="00ED3917">
        <w:rPr>
          <w:rFonts w:ascii="Times" w:hAnsi="Times"/>
        </w:rPr>
        <w:t xml:space="preserve"> and drug</w:t>
      </w:r>
      <w:r w:rsidR="004F4CB8">
        <w:rPr>
          <w:rFonts w:ascii="Times" w:hAnsi="Times"/>
        </w:rPr>
        <w:t xml:space="preserve"> treatments as younger women, whether is before or after a m</w:t>
      </w:r>
      <w:r w:rsidR="004F4CB8" w:rsidRPr="004F4CB8">
        <w:rPr>
          <w:rFonts w:ascii="Times" w:hAnsi="Times"/>
        </w:rPr>
        <w:t>astectomy</w:t>
      </w:r>
      <w:r w:rsidR="004F4CB8">
        <w:rPr>
          <w:rFonts w:ascii="Times" w:hAnsi="Times"/>
        </w:rPr>
        <w:t xml:space="preserve">. </w:t>
      </w:r>
      <w:r w:rsidR="00B74CE5">
        <w:rPr>
          <w:rFonts w:ascii="Times" w:hAnsi="Times"/>
        </w:rPr>
        <w:t>There is evidence that older women tend to not have their breast cancer managed in accordance to the national guidelines because of misconceptions of the efficiency of chemotherapy</w:t>
      </w:r>
      <w:r w:rsidR="00ED3917">
        <w:rPr>
          <w:rFonts w:ascii="Times" w:hAnsi="Times"/>
        </w:rPr>
        <w:t xml:space="preserve"> and TMX</w:t>
      </w:r>
      <w:r w:rsidR="00B74CE5">
        <w:rPr>
          <w:rFonts w:ascii="Times" w:hAnsi="Times"/>
        </w:rPr>
        <w:t xml:space="preserve">. This is highly concerning and for future directions, this needs to stop. Women should not let the cancer take over their body because of </w:t>
      </w:r>
      <w:r w:rsidR="003D2364">
        <w:rPr>
          <w:rFonts w:ascii="Times" w:hAnsi="Times"/>
        </w:rPr>
        <w:t xml:space="preserve">these </w:t>
      </w:r>
      <w:r w:rsidR="00B74CE5">
        <w:rPr>
          <w:rFonts w:ascii="Times" w:hAnsi="Times"/>
        </w:rPr>
        <w:t>misconceptions. They need to be taking the recommended and most effective dose of chemotherapy</w:t>
      </w:r>
      <w:r w:rsidR="00ED3917">
        <w:rPr>
          <w:rFonts w:ascii="Times" w:hAnsi="Times"/>
        </w:rPr>
        <w:t xml:space="preserve"> and/or TMX</w:t>
      </w:r>
      <w:r w:rsidR="00B74CE5">
        <w:rPr>
          <w:rFonts w:ascii="Times" w:hAnsi="Times"/>
        </w:rPr>
        <w:t xml:space="preserve"> available. </w:t>
      </w:r>
      <w:r w:rsidR="00A60CD1">
        <w:rPr>
          <w:rFonts w:ascii="Times" w:hAnsi="Times"/>
        </w:rPr>
        <w:t>In order to insure this, it is important that physicians and patients are communicating about treatment options. The physicians should not sway the patients from taking chemotherapy</w:t>
      </w:r>
      <w:r w:rsidR="00ED3917">
        <w:rPr>
          <w:rFonts w:ascii="Times" w:hAnsi="Times"/>
        </w:rPr>
        <w:t xml:space="preserve"> and/or TMX</w:t>
      </w:r>
      <w:r w:rsidR="00A60CD1">
        <w:rPr>
          <w:rFonts w:ascii="Times" w:hAnsi="Times"/>
        </w:rPr>
        <w:t xml:space="preserve"> unless a patient absolutely cannot take </w:t>
      </w:r>
      <w:r w:rsidR="001F5080">
        <w:rPr>
          <w:rFonts w:ascii="Times" w:hAnsi="Times"/>
        </w:rPr>
        <w:t>it due</w:t>
      </w:r>
      <w:r w:rsidR="00A60CD1">
        <w:rPr>
          <w:rFonts w:ascii="Times" w:hAnsi="Times"/>
        </w:rPr>
        <w:t xml:space="preserve"> to another serious illness or allergy. Patients and physicians should look up scientific journal articles on this topic to be knowledgeable </w:t>
      </w:r>
      <w:r w:rsidR="005658CF">
        <w:rPr>
          <w:rFonts w:ascii="Times" w:hAnsi="Times"/>
        </w:rPr>
        <w:t>about this topic. Lastly, chemotherapy is something elderly patients should not fear. It is important that they are educated on the benefits and possible side effects of chemotherapy</w:t>
      </w:r>
      <w:r w:rsidR="003D2364">
        <w:rPr>
          <w:rFonts w:ascii="Times" w:hAnsi="Times"/>
        </w:rPr>
        <w:t xml:space="preserve"> and hormonal therapy</w:t>
      </w:r>
      <w:bookmarkStart w:id="0" w:name="_GoBack"/>
      <w:bookmarkEnd w:id="0"/>
      <w:r w:rsidR="005658CF">
        <w:rPr>
          <w:rFonts w:ascii="Times" w:hAnsi="Times"/>
        </w:rPr>
        <w:t xml:space="preserve">. </w:t>
      </w:r>
      <w:r w:rsidR="00A60CD1">
        <w:rPr>
          <w:rFonts w:ascii="Times" w:hAnsi="Times"/>
        </w:rPr>
        <w:t xml:space="preserve"> </w:t>
      </w:r>
    </w:p>
    <w:p w14:paraId="2E0B5FE4" w14:textId="77777777" w:rsidR="00924D3C" w:rsidRDefault="00924D3C" w:rsidP="000C31FF">
      <w:pPr>
        <w:spacing w:line="480" w:lineRule="auto"/>
        <w:rPr>
          <w:rFonts w:ascii="Times" w:hAnsi="Times"/>
        </w:rPr>
      </w:pPr>
    </w:p>
    <w:p w14:paraId="508DA643" w14:textId="77777777" w:rsidR="00BC26F7" w:rsidRDefault="00BC26F7" w:rsidP="00BC26F7">
      <w:pPr>
        <w:spacing w:line="480" w:lineRule="auto"/>
        <w:rPr>
          <w:rFonts w:ascii="Times" w:hAnsi="Times"/>
        </w:rPr>
      </w:pPr>
    </w:p>
    <w:p w14:paraId="5CEE3387" w14:textId="65302810" w:rsidR="00BE0548" w:rsidRDefault="00BE0548" w:rsidP="00BC26F7">
      <w:pPr>
        <w:spacing w:line="480" w:lineRule="auto"/>
        <w:jc w:val="center"/>
        <w:rPr>
          <w:rFonts w:ascii="Times" w:hAnsi="Times"/>
        </w:rPr>
      </w:pPr>
      <w:r>
        <w:rPr>
          <w:rFonts w:ascii="Times" w:hAnsi="Times"/>
        </w:rPr>
        <w:t>References</w:t>
      </w:r>
    </w:p>
    <w:p w14:paraId="393B98E3" w14:textId="77777777" w:rsidR="00BE0548" w:rsidRDefault="00BE0548" w:rsidP="00BE0548">
      <w:pPr>
        <w:spacing w:line="480" w:lineRule="auto"/>
        <w:ind w:left="720" w:hanging="720"/>
        <w:rPr>
          <w:rFonts w:ascii="Times" w:hAnsi="Times"/>
          <w:bCs/>
        </w:rPr>
      </w:pPr>
      <w:r>
        <w:rPr>
          <w:rFonts w:ascii="Times" w:hAnsi="Times"/>
        </w:rPr>
        <w:t xml:space="preserve">Allan S, Rodger A, Smyth J, Leonard R, Chetty U, Forrest A. </w:t>
      </w:r>
      <w:r w:rsidRPr="00733976">
        <w:rPr>
          <w:rFonts w:ascii="Times" w:hAnsi="Times"/>
          <w:bCs/>
        </w:rPr>
        <w:t>Tamoxifen as primary treatment of breast cancer in elderly or frail patients: a practical management.</w:t>
      </w:r>
      <w:r>
        <w:rPr>
          <w:rFonts w:ascii="Times" w:hAnsi="Times"/>
          <w:bCs/>
        </w:rPr>
        <w:t xml:space="preserve"> British Medical Journal. 1985;290(6465):358. </w:t>
      </w:r>
    </w:p>
    <w:p w14:paraId="3E6503F2" w14:textId="77777777" w:rsidR="00BE0548" w:rsidRDefault="00BE0548" w:rsidP="00BE0548">
      <w:pPr>
        <w:spacing w:line="480" w:lineRule="auto"/>
        <w:ind w:left="720" w:hanging="720"/>
        <w:rPr>
          <w:rFonts w:ascii="Times" w:hAnsi="Times"/>
          <w:b/>
          <w:bCs/>
        </w:rPr>
      </w:pPr>
    </w:p>
    <w:p w14:paraId="44553FB1" w14:textId="77777777" w:rsidR="00BE0548" w:rsidRPr="00845766" w:rsidRDefault="00BE0548" w:rsidP="00BE0548">
      <w:pPr>
        <w:spacing w:line="480" w:lineRule="auto"/>
        <w:ind w:left="720" w:hanging="720"/>
        <w:rPr>
          <w:rFonts w:ascii="Times" w:hAnsi="Times"/>
          <w:b/>
          <w:bCs/>
          <w:lang w:val="en"/>
        </w:rPr>
      </w:pPr>
      <w:r>
        <w:rPr>
          <w:rFonts w:ascii="Times" w:hAnsi="Times"/>
          <w:bCs/>
        </w:rPr>
        <w:t xml:space="preserve">Bates T, Riley D, Houghton J, Fallowfield L, Baum M. </w:t>
      </w:r>
      <w:r w:rsidRPr="00845766">
        <w:rPr>
          <w:rFonts w:ascii="Times" w:hAnsi="Times"/>
          <w:bCs/>
          <w:lang w:val="en"/>
        </w:rPr>
        <w:t>Breast cancer in elderly women: A Cancer Research Campaign trial comparing treatment with tamoxifen and optimal surgery with tamoxifen alone</w:t>
      </w:r>
      <w:r>
        <w:rPr>
          <w:rFonts w:ascii="Times" w:hAnsi="Times"/>
          <w:bCs/>
          <w:lang w:val="en"/>
        </w:rPr>
        <w:t xml:space="preserve">. BJS. 1991;78(5):591-594. </w:t>
      </w:r>
    </w:p>
    <w:p w14:paraId="15794EE8" w14:textId="77777777" w:rsidR="00BE0548" w:rsidRPr="00733976" w:rsidRDefault="00BE0548" w:rsidP="00BE0548">
      <w:pPr>
        <w:spacing w:line="480" w:lineRule="auto"/>
        <w:ind w:left="720" w:hanging="720"/>
        <w:rPr>
          <w:rFonts w:ascii="Times" w:hAnsi="Times"/>
          <w:bCs/>
        </w:rPr>
      </w:pPr>
    </w:p>
    <w:p w14:paraId="69D4D972" w14:textId="77777777" w:rsidR="00BE0548" w:rsidRDefault="00BE0548" w:rsidP="00BE0548">
      <w:pPr>
        <w:widowControl w:val="0"/>
        <w:autoSpaceDE w:val="0"/>
        <w:autoSpaceDN w:val="0"/>
        <w:adjustRightInd w:val="0"/>
        <w:spacing w:line="540" w:lineRule="atLeast"/>
        <w:ind w:left="720" w:hanging="720"/>
        <w:rPr>
          <w:rFonts w:ascii="Times" w:hAnsi="Times" w:cs="Helvetica"/>
          <w:color w:val="1D1D1D"/>
        </w:rPr>
      </w:pPr>
      <w:r>
        <w:rPr>
          <w:rFonts w:ascii="Times" w:hAnsi="Times" w:cs="Helvetica"/>
          <w:color w:val="1D1D1D"/>
        </w:rPr>
        <w:t>Berger N, Savvides P, Koroukian S, Kahana E, Deimling G, Rose J, Bowman K, Miller R. Cancer in the Elderly.</w:t>
      </w:r>
      <w:r w:rsidRPr="00410B03">
        <w:t xml:space="preserve"> </w:t>
      </w:r>
      <w:r>
        <w:rPr>
          <w:rFonts w:ascii="Times" w:hAnsi="Times" w:cs="Helvetica"/>
          <w:color w:val="1D1D1D"/>
        </w:rPr>
        <w:t>Transactions of the American Clinical and</w:t>
      </w:r>
      <w:r w:rsidRPr="00410B03">
        <w:rPr>
          <w:rFonts w:ascii="Times" w:hAnsi="Times" w:cs="Helvetica"/>
          <w:color w:val="1D1D1D"/>
        </w:rPr>
        <w:t xml:space="preserve"> C</w:t>
      </w:r>
      <w:r>
        <w:rPr>
          <w:rFonts w:ascii="Times" w:hAnsi="Times" w:cs="Helvetica"/>
          <w:color w:val="1D1D1D"/>
        </w:rPr>
        <w:t>limatological</w:t>
      </w:r>
      <w:r w:rsidRPr="00410B03">
        <w:rPr>
          <w:rFonts w:ascii="Times" w:hAnsi="Times" w:cs="Helvetica"/>
          <w:color w:val="1D1D1D"/>
        </w:rPr>
        <w:t xml:space="preserve"> A</w:t>
      </w:r>
      <w:r>
        <w:rPr>
          <w:rFonts w:ascii="Times" w:hAnsi="Times" w:cs="Helvetica"/>
          <w:color w:val="1D1D1D"/>
        </w:rPr>
        <w:t xml:space="preserve">ssociation. 2006;117:147-156.  </w:t>
      </w:r>
    </w:p>
    <w:p w14:paraId="25A6C8FA" w14:textId="77777777" w:rsidR="00BE0548" w:rsidRDefault="00BE0548" w:rsidP="00BE0548">
      <w:pPr>
        <w:widowControl w:val="0"/>
        <w:autoSpaceDE w:val="0"/>
        <w:autoSpaceDN w:val="0"/>
        <w:adjustRightInd w:val="0"/>
        <w:spacing w:line="540" w:lineRule="atLeast"/>
        <w:ind w:left="720" w:hanging="720"/>
        <w:rPr>
          <w:rFonts w:ascii="Times" w:hAnsi="Times" w:cs="Helvetica"/>
          <w:color w:val="1D1D1D"/>
        </w:rPr>
      </w:pPr>
    </w:p>
    <w:p w14:paraId="0A78DB24" w14:textId="77777777" w:rsidR="00BE0548" w:rsidRPr="00BF52A9" w:rsidRDefault="00BE0548" w:rsidP="00BE0548">
      <w:pPr>
        <w:widowControl w:val="0"/>
        <w:autoSpaceDE w:val="0"/>
        <w:autoSpaceDN w:val="0"/>
        <w:adjustRightInd w:val="0"/>
        <w:spacing w:line="540" w:lineRule="atLeast"/>
        <w:ind w:left="720" w:hanging="720"/>
        <w:rPr>
          <w:rFonts w:ascii="Times" w:hAnsi="Times" w:cs="Helvetica"/>
          <w:bCs/>
          <w:color w:val="1D1D1D"/>
          <w:lang w:val="en"/>
        </w:rPr>
      </w:pPr>
      <w:r>
        <w:rPr>
          <w:rFonts w:ascii="Times" w:hAnsi="Times" w:cs="Helvetica"/>
          <w:color w:val="1D1D1D"/>
        </w:rPr>
        <w:t xml:space="preserve">Bergman L, Dekker G, van Leeuwen F, Huisman S, van Dam F, van Dongen J. </w:t>
      </w:r>
      <w:r w:rsidRPr="00BF52A9">
        <w:rPr>
          <w:rFonts w:ascii="Times" w:hAnsi="Times" w:cs="Helvetica"/>
          <w:bCs/>
          <w:color w:val="1D1D1D"/>
          <w:lang w:val="en"/>
        </w:rPr>
        <w:t>The effect of age on treatment choice and survival in elderly breast cancer patients</w:t>
      </w:r>
      <w:r>
        <w:rPr>
          <w:rFonts w:ascii="Times" w:hAnsi="Times" w:cs="Helvetica"/>
          <w:bCs/>
          <w:color w:val="1D1D1D"/>
          <w:lang w:val="en"/>
        </w:rPr>
        <w:t xml:space="preserve">. Cancer. 1991;67(9)2227-2234. </w:t>
      </w:r>
    </w:p>
    <w:p w14:paraId="597BB005" w14:textId="77777777" w:rsidR="00BE0548" w:rsidRDefault="00BE0548" w:rsidP="00BE0548">
      <w:pPr>
        <w:widowControl w:val="0"/>
        <w:autoSpaceDE w:val="0"/>
        <w:autoSpaceDN w:val="0"/>
        <w:adjustRightInd w:val="0"/>
        <w:spacing w:line="540" w:lineRule="atLeast"/>
        <w:rPr>
          <w:rFonts w:ascii="Times" w:hAnsi="Times" w:cs="Helvetica"/>
          <w:color w:val="1D1D1D"/>
        </w:rPr>
      </w:pPr>
    </w:p>
    <w:p w14:paraId="791C95A4" w14:textId="77777777" w:rsidR="00BE0548" w:rsidRDefault="00BE0548" w:rsidP="00BE0548">
      <w:pPr>
        <w:widowControl w:val="0"/>
        <w:autoSpaceDE w:val="0"/>
        <w:autoSpaceDN w:val="0"/>
        <w:adjustRightInd w:val="0"/>
        <w:spacing w:line="540" w:lineRule="atLeast"/>
        <w:ind w:left="720" w:hanging="720"/>
        <w:rPr>
          <w:rFonts w:ascii="Times" w:hAnsi="Times" w:cs="Times"/>
          <w:color w:val="000000"/>
        </w:rPr>
      </w:pPr>
      <w:r w:rsidRPr="00D73C5E">
        <w:rPr>
          <w:rFonts w:ascii="Times" w:hAnsi="Times" w:cs="Helvetica"/>
          <w:color w:val="1D1D1D"/>
        </w:rPr>
        <w:t>Du X, Zhang Y, P</w:t>
      </w:r>
      <w:r>
        <w:rPr>
          <w:rFonts w:ascii="Times" w:hAnsi="Times" w:cs="Helvetica"/>
          <w:color w:val="1D1D1D"/>
        </w:rPr>
        <w:t xml:space="preserve">arikh R, Lairson D, Cai Y. Comparative Effectiveness of </w:t>
      </w:r>
      <w:r w:rsidRPr="00D73C5E">
        <w:rPr>
          <w:rFonts w:ascii="Times" w:hAnsi="Times" w:cs="Helvetica"/>
          <w:color w:val="1D1D1D"/>
        </w:rPr>
        <w:t>Chemotherapy Regimens in Prolonging Surv</w:t>
      </w:r>
      <w:r>
        <w:rPr>
          <w:rFonts w:ascii="Times" w:hAnsi="Times" w:cs="Helvetica"/>
          <w:color w:val="1D1D1D"/>
        </w:rPr>
        <w:t xml:space="preserve">ival for Two Large Population-Based Cohorts of Elderly </w:t>
      </w:r>
      <w:r w:rsidRPr="00D73C5E">
        <w:rPr>
          <w:rFonts w:ascii="Times" w:hAnsi="Times" w:cs="Helvetica"/>
          <w:color w:val="1D1D1D"/>
        </w:rPr>
        <w:t>Adults with Br</w:t>
      </w:r>
      <w:r>
        <w:rPr>
          <w:rFonts w:ascii="Times" w:hAnsi="Times" w:cs="Helvetica"/>
          <w:color w:val="1D1D1D"/>
        </w:rPr>
        <w:t>east and Colon Cancer in 1992– </w:t>
      </w:r>
      <w:r w:rsidRPr="00D73C5E">
        <w:rPr>
          <w:rFonts w:ascii="Times" w:hAnsi="Times" w:cs="Helvetica"/>
          <w:color w:val="1D1D1D"/>
        </w:rPr>
        <w:t>2009. Journal of American Geriatrics Society.</w:t>
      </w:r>
      <w:r>
        <w:rPr>
          <w:rFonts w:ascii="Times" w:hAnsi="Times" w:cs="Helvetica"/>
          <w:color w:val="1D1D1D"/>
        </w:rPr>
        <w:t xml:space="preserve"> 2015;</w:t>
      </w:r>
      <w:r w:rsidRPr="00D73C5E">
        <w:rPr>
          <w:rFonts w:ascii="Times" w:hAnsi="Times" w:cs="Helvetica"/>
          <w:color w:val="1D1D1D"/>
        </w:rPr>
        <w:t xml:space="preserve"> 63(8):1570-1582</w:t>
      </w:r>
    </w:p>
    <w:p w14:paraId="58A5AF03" w14:textId="77777777" w:rsidR="00BE0548" w:rsidRPr="005E3BEC" w:rsidRDefault="00BE0548" w:rsidP="00BE0548">
      <w:pPr>
        <w:widowControl w:val="0"/>
        <w:autoSpaceDE w:val="0"/>
        <w:autoSpaceDN w:val="0"/>
        <w:adjustRightInd w:val="0"/>
        <w:spacing w:line="540" w:lineRule="atLeast"/>
        <w:ind w:left="720" w:hanging="720"/>
        <w:rPr>
          <w:rFonts w:ascii="Times" w:hAnsi="Times" w:cs="Times"/>
          <w:color w:val="000000"/>
        </w:rPr>
      </w:pPr>
    </w:p>
    <w:p w14:paraId="6737D86F" w14:textId="77777777" w:rsidR="00BE0548" w:rsidRPr="00D73C5E" w:rsidRDefault="00BE0548" w:rsidP="00BE0548">
      <w:pPr>
        <w:widowControl w:val="0"/>
        <w:autoSpaceDE w:val="0"/>
        <w:autoSpaceDN w:val="0"/>
        <w:adjustRightInd w:val="0"/>
        <w:spacing w:line="540" w:lineRule="atLeast"/>
        <w:ind w:left="720" w:hanging="720"/>
        <w:rPr>
          <w:rFonts w:ascii="Times" w:hAnsi="Times" w:cs="Times"/>
          <w:color w:val="000000"/>
        </w:rPr>
      </w:pPr>
      <w:r w:rsidRPr="00D73C5E">
        <w:rPr>
          <w:rFonts w:ascii="Times" w:hAnsi="Times" w:cs="Helvetica"/>
          <w:color w:val="1D1D1D"/>
        </w:rPr>
        <w:t>Elkin E, Hurria A, Mitra N, Schrag D, </w:t>
      </w:r>
      <w:r>
        <w:rPr>
          <w:rFonts w:ascii="Times" w:hAnsi="Times" w:cs="Helvetica"/>
          <w:color w:val="1D1D1D"/>
        </w:rPr>
        <w:t xml:space="preserve">Panageas K. Adjuvant </w:t>
      </w:r>
      <w:r w:rsidRPr="00D73C5E">
        <w:rPr>
          <w:rFonts w:ascii="Times" w:hAnsi="Times" w:cs="Helvetica"/>
          <w:color w:val="1D1D1D"/>
        </w:rPr>
        <w:t>Chemotherapy and Survival in Olde</w:t>
      </w:r>
      <w:r>
        <w:rPr>
          <w:rFonts w:ascii="Times" w:hAnsi="Times" w:cs="Helvetica"/>
          <w:color w:val="1D1D1D"/>
        </w:rPr>
        <w:t>r Women with Hormone Receptor–</w:t>
      </w:r>
      <w:r w:rsidRPr="00D73C5E">
        <w:rPr>
          <w:rFonts w:ascii="Times" w:hAnsi="Times" w:cs="Helvetica"/>
          <w:color w:val="1D1D1D"/>
        </w:rPr>
        <w:t xml:space="preserve">Negative Breast Cancer: Assessing </w:t>
      </w:r>
      <w:r>
        <w:rPr>
          <w:rFonts w:ascii="Times" w:hAnsi="Times" w:cs="Helvetica"/>
          <w:color w:val="1D1D1D"/>
        </w:rPr>
        <w:t xml:space="preserve">Outcome in a Population-Based, Observational Cohort. </w:t>
      </w:r>
      <w:r w:rsidRPr="00D73C5E">
        <w:rPr>
          <w:rFonts w:ascii="Times" w:hAnsi="Times" w:cs="Helvetica"/>
          <w:color w:val="1D1D1D"/>
        </w:rPr>
        <w:t xml:space="preserve">Journal of Clinical Oncology. </w:t>
      </w:r>
      <w:r>
        <w:rPr>
          <w:rFonts w:ascii="Times" w:hAnsi="Times" w:cs="Helvetica"/>
          <w:color w:val="1D1D1D"/>
        </w:rPr>
        <w:t>2006;</w:t>
      </w:r>
      <w:r w:rsidRPr="00D73C5E">
        <w:rPr>
          <w:rFonts w:ascii="Times" w:hAnsi="Times" w:cs="Helvetica"/>
          <w:color w:val="1D1D1D"/>
        </w:rPr>
        <w:t xml:space="preserve">24(18). </w:t>
      </w:r>
    </w:p>
    <w:p w14:paraId="64770C10" w14:textId="77777777" w:rsidR="00BE0548" w:rsidRDefault="00BE0548" w:rsidP="00BE0548">
      <w:pPr>
        <w:widowControl w:val="0"/>
        <w:autoSpaceDE w:val="0"/>
        <w:autoSpaceDN w:val="0"/>
        <w:adjustRightInd w:val="0"/>
        <w:spacing w:line="540" w:lineRule="atLeast"/>
        <w:rPr>
          <w:rFonts w:ascii="Times" w:hAnsi="Times" w:cs="Helvetica"/>
          <w:color w:val="1D1D1D"/>
        </w:rPr>
      </w:pPr>
    </w:p>
    <w:p w14:paraId="4616B7AD" w14:textId="77777777" w:rsidR="00BE0548" w:rsidRDefault="00BE0548" w:rsidP="00BE0548">
      <w:pPr>
        <w:widowControl w:val="0"/>
        <w:autoSpaceDE w:val="0"/>
        <w:autoSpaceDN w:val="0"/>
        <w:adjustRightInd w:val="0"/>
        <w:spacing w:line="540" w:lineRule="atLeast"/>
        <w:ind w:left="720" w:hanging="720"/>
        <w:rPr>
          <w:rFonts w:ascii="Times" w:hAnsi="Times" w:cs="Helvetica"/>
          <w:color w:val="1D1D1D"/>
        </w:rPr>
      </w:pPr>
      <w:r>
        <w:rPr>
          <w:rFonts w:ascii="Times" w:hAnsi="Times" w:cs="Helvetica"/>
          <w:color w:val="1D1D1D"/>
        </w:rPr>
        <w:t xml:space="preserve">Gazet JC, Ford HT, Bland JM, Markopoulos C, Coombes RC, Dixon RC. Prospective Randomised Trial of Tamoxifen Versus Surgery in Elderly Patients with Breast Cancer. The Lancet. 1988;1(8587):679-681. </w:t>
      </w:r>
    </w:p>
    <w:p w14:paraId="709136F8" w14:textId="77777777" w:rsidR="00BE0548" w:rsidRDefault="00BE0548" w:rsidP="00BE0548">
      <w:pPr>
        <w:widowControl w:val="0"/>
        <w:autoSpaceDE w:val="0"/>
        <w:autoSpaceDN w:val="0"/>
        <w:adjustRightInd w:val="0"/>
        <w:spacing w:line="540" w:lineRule="atLeast"/>
        <w:ind w:left="720" w:hanging="720"/>
        <w:rPr>
          <w:rFonts w:ascii="Times" w:hAnsi="Times" w:cs="Helvetica"/>
          <w:color w:val="1D1D1D"/>
        </w:rPr>
      </w:pPr>
    </w:p>
    <w:p w14:paraId="0DF6C11B" w14:textId="77777777" w:rsidR="00BE0548" w:rsidRPr="00D73C5E" w:rsidRDefault="00BE0548" w:rsidP="00BE0548">
      <w:pPr>
        <w:widowControl w:val="0"/>
        <w:autoSpaceDE w:val="0"/>
        <w:autoSpaceDN w:val="0"/>
        <w:adjustRightInd w:val="0"/>
        <w:spacing w:line="540" w:lineRule="atLeast"/>
        <w:ind w:left="720" w:hanging="720"/>
        <w:rPr>
          <w:rFonts w:ascii="Times" w:hAnsi="Times" w:cs="Helvetica"/>
          <w:color w:val="1D1D1D"/>
        </w:rPr>
      </w:pPr>
      <w:r w:rsidRPr="00D73C5E">
        <w:rPr>
          <w:rFonts w:ascii="Times" w:hAnsi="Times" w:cs="Helvetica"/>
          <w:color w:val="1D1D1D"/>
        </w:rPr>
        <w:t>Muss H</w:t>
      </w:r>
      <w:r>
        <w:rPr>
          <w:rFonts w:ascii="Times" w:hAnsi="Times" w:cs="Helvetica"/>
          <w:color w:val="1D1D1D"/>
        </w:rPr>
        <w:t>B</w:t>
      </w:r>
      <w:r w:rsidRPr="00D73C5E">
        <w:rPr>
          <w:rFonts w:ascii="Times" w:hAnsi="Times" w:cs="Helvetica"/>
          <w:color w:val="1D1D1D"/>
        </w:rPr>
        <w:t xml:space="preserve">, </w:t>
      </w:r>
      <w:r>
        <w:rPr>
          <w:rFonts w:ascii="Times" w:hAnsi="Times" w:cs="Helvetica"/>
          <w:color w:val="1D1D1D"/>
        </w:rPr>
        <w:t xml:space="preserve">Woolf S, Berry D, Cirrincione C, Weiss RB, Budman D, Wood WC, Henderson IC, Hudis C, Winer E, Cohen H, Wheeler J, Norton L. </w:t>
      </w:r>
      <w:r w:rsidRPr="00D73C5E">
        <w:rPr>
          <w:rFonts w:ascii="Times" w:hAnsi="Times" w:cs="Helvetica"/>
          <w:color w:val="1D1D1D"/>
        </w:rPr>
        <w:t>Adjuvant Chemotherapy in</w:t>
      </w:r>
      <w:r>
        <w:rPr>
          <w:rFonts w:ascii="Times" w:hAnsi="Times" w:cs="Helvetica"/>
          <w:color w:val="1D1D1D"/>
        </w:rPr>
        <w:t xml:space="preserve"> Older and Younger Women w</w:t>
      </w:r>
      <w:r w:rsidRPr="00D73C5E">
        <w:rPr>
          <w:rFonts w:ascii="Times" w:hAnsi="Times" w:cs="Helvetica"/>
          <w:color w:val="1D1D1D"/>
        </w:rPr>
        <w:t>ith Lymph</w:t>
      </w:r>
      <w:r>
        <w:rPr>
          <w:rFonts w:ascii="Times" w:hAnsi="Times" w:cs="Helvetica"/>
          <w:color w:val="1D1D1D"/>
        </w:rPr>
        <w:t xml:space="preserve"> Node–Positive Breast Cancer. 2005;</w:t>
      </w:r>
      <w:r w:rsidRPr="00D73C5E">
        <w:rPr>
          <w:rFonts w:ascii="Times" w:hAnsi="Times" w:cs="Helvetica"/>
          <w:color w:val="1D1D1D"/>
        </w:rPr>
        <w:t xml:space="preserve">293(9):1073-1081. </w:t>
      </w:r>
    </w:p>
    <w:p w14:paraId="4E5AE9C5" w14:textId="77777777" w:rsidR="00BE0548" w:rsidRDefault="00BE0548" w:rsidP="00BE0548">
      <w:pPr>
        <w:widowControl w:val="0"/>
        <w:autoSpaceDE w:val="0"/>
        <w:autoSpaceDN w:val="0"/>
        <w:adjustRightInd w:val="0"/>
        <w:spacing w:line="540" w:lineRule="atLeast"/>
        <w:ind w:left="720" w:hanging="720"/>
        <w:rPr>
          <w:rFonts w:ascii="Times" w:hAnsi="Times" w:cs="Helvetica"/>
          <w:color w:val="1D1D1D"/>
        </w:rPr>
      </w:pPr>
    </w:p>
    <w:p w14:paraId="10C716EA" w14:textId="77777777" w:rsidR="00BE0548" w:rsidRDefault="00BE0548" w:rsidP="00BE0548">
      <w:pPr>
        <w:widowControl w:val="0"/>
        <w:autoSpaceDE w:val="0"/>
        <w:autoSpaceDN w:val="0"/>
        <w:adjustRightInd w:val="0"/>
        <w:spacing w:line="540" w:lineRule="atLeast"/>
        <w:ind w:left="720" w:hanging="720"/>
        <w:rPr>
          <w:rFonts w:ascii="Times" w:hAnsi="Times" w:cs="Helvetica"/>
          <w:color w:val="1D1D1D"/>
        </w:rPr>
      </w:pPr>
      <w:r>
        <w:rPr>
          <w:rFonts w:ascii="Times" w:hAnsi="Times" w:cs="Helvetica"/>
          <w:color w:val="1D1D1D"/>
        </w:rPr>
        <w:t>Olver I.</w:t>
      </w:r>
      <w:r w:rsidRPr="00D73C5E">
        <w:rPr>
          <w:rFonts w:ascii="Times" w:hAnsi="Times" w:cs="Helvetica"/>
          <w:color w:val="1D1D1D"/>
        </w:rPr>
        <w:t xml:space="preserve"> Chemotherapy for elderly patient</w:t>
      </w:r>
      <w:r>
        <w:rPr>
          <w:rFonts w:ascii="Times" w:hAnsi="Times" w:cs="Helvetica"/>
          <w:color w:val="1D1D1D"/>
        </w:rPr>
        <w:t xml:space="preserve">s with advanced cancer: is it </w:t>
      </w:r>
      <w:r w:rsidRPr="00D73C5E">
        <w:rPr>
          <w:rFonts w:ascii="Times" w:hAnsi="Times" w:cs="Helvetica"/>
          <w:color w:val="1D1D1D"/>
        </w:rPr>
        <w:t xml:space="preserve">worth it? NPS MedicineWise. </w:t>
      </w:r>
      <w:r>
        <w:rPr>
          <w:rFonts w:ascii="Times" w:hAnsi="Times" w:cs="Helvetica"/>
          <w:color w:val="1D1D1D"/>
        </w:rPr>
        <w:t>2000;</w:t>
      </w:r>
      <w:r w:rsidRPr="00D73C5E">
        <w:rPr>
          <w:rFonts w:ascii="Times" w:hAnsi="Times" w:cs="Helvetica"/>
          <w:color w:val="1D1D1D"/>
        </w:rPr>
        <w:t xml:space="preserve">23:80-82. </w:t>
      </w:r>
    </w:p>
    <w:p w14:paraId="40C6DB83" w14:textId="77777777" w:rsidR="00BE0548" w:rsidRDefault="00BE0548" w:rsidP="00BE0548">
      <w:pPr>
        <w:widowControl w:val="0"/>
        <w:autoSpaceDE w:val="0"/>
        <w:autoSpaceDN w:val="0"/>
        <w:adjustRightInd w:val="0"/>
        <w:spacing w:line="540" w:lineRule="atLeast"/>
        <w:ind w:left="720" w:hanging="720"/>
        <w:rPr>
          <w:rFonts w:ascii="Times" w:hAnsi="Times" w:cs="Helvetica"/>
          <w:color w:val="1D1D1D"/>
        </w:rPr>
      </w:pPr>
    </w:p>
    <w:p w14:paraId="27DFF587" w14:textId="77777777" w:rsidR="00BE0548" w:rsidRPr="00A55850" w:rsidRDefault="00BE0548" w:rsidP="00BE0548">
      <w:pPr>
        <w:widowControl w:val="0"/>
        <w:autoSpaceDE w:val="0"/>
        <w:autoSpaceDN w:val="0"/>
        <w:adjustRightInd w:val="0"/>
        <w:spacing w:line="540" w:lineRule="atLeast"/>
        <w:ind w:left="720" w:hanging="720"/>
        <w:rPr>
          <w:rFonts w:ascii="Times" w:hAnsi="Times" w:cs="Helvetica"/>
          <w:b/>
          <w:bCs/>
          <w:color w:val="1D1D1D"/>
        </w:rPr>
      </w:pPr>
      <w:r>
        <w:rPr>
          <w:rFonts w:ascii="Times" w:hAnsi="Times" w:cs="Helvetica"/>
          <w:color w:val="1D1D1D"/>
        </w:rPr>
        <w:t xml:space="preserve">Robertson JF, Ellis IO, Elston CW, Blamey RW. </w:t>
      </w:r>
      <w:r w:rsidRPr="00A55850">
        <w:rPr>
          <w:rFonts w:ascii="Times" w:hAnsi="Times" w:cs="Helvetica"/>
          <w:bCs/>
          <w:color w:val="1D1D1D"/>
        </w:rPr>
        <w:t>Mastectomy or tamoxifen as initial therapy for operable breast cancer in elderly patients: 5-year follow-up.</w:t>
      </w:r>
      <w:r>
        <w:rPr>
          <w:rFonts w:ascii="Times" w:hAnsi="Times" w:cs="Helvetica"/>
          <w:bCs/>
          <w:color w:val="1D1D1D"/>
        </w:rPr>
        <w:t xml:space="preserve"> 1992;28(4/5):908-910. </w:t>
      </w:r>
    </w:p>
    <w:p w14:paraId="55DAF3B7" w14:textId="77777777" w:rsidR="00BE0548" w:rsidRDefault="00BE0548" w:rsidP="00BE0548">
      <w:pPr>
        <w:widowControl w:val="0"/>
        <w:autoSpaceDE w:val="0"/>
        <w:autoSpaceDN w:val="0"/>
        <w:adjustRightInd w:val="0"/>
        <w:spacing w:line="540" w:lineRule="atLeast"/>
        <w:rPr>
          <w:rFonts w:ascii="Times" w:hAnsi="Times" w:cs="Helvetica"/>
          <w:color w:val="1D1D1D"/>
        </w:rPr>
      </w:pPr>
    </w:p>
    <w:p w14:paraId="4BC48BBF" w14:textId="77777777" w:rsidR="00BE0548" w:rsidRPr="00D73C5E" w:rsidRDefault="00BE0548" w:rsidP="00BE0548">
      <w:pPr>
        <w:widowControl w:val="0"/>
        <w:autoSpaceDE w:val="0"/>
        <w:autoSpaceDN w:val="0"/>
        <w:adjustRightInd w:val="0"/>
        <w:spacing w:line="540" w:lineRule="atLeast"/>
        <w:ind w:left="720" w:hanging="720"/>
        <w:rPr>
          <w:rFonts w:ascii="Times" w:hAnsi="Times" w:cs="Times"/>
          <w:color w:val="000000"/>
        </w:rPr>
      </w:pPr>
      <w:r>
        <w:rPr>
          <w:rFonts w:ascii="Times" w:hAnsi="Times" w:cs="Helvetica"/>
          <w:color w:val="1D1D1D"/>
        </w:rPr>
        <w:t>Tesarova P.</w:t>
      </w:r>
      <w:r w:rsidRPr="00D73C5E">
        <w:rPr>
          <w:rFonts w:ascii="Times" w:hAnsi="Times" w:cs="Helvetica"/>
          <w:color w:val="1D1D1D"/>
        </w:rPr>
        <w:t xml:space="preserve"> Breast cancer in the elderly—Sho</w:t>
      </w:r>
      <w:r>
        <w:rPr>
          <w:rFonts w:ascii="Times" w:hAnsi="Times" w:cs="Helvetica"/>
          <w:color w:val="1D1D1D"/>
        </w:rPr>
        <w:t>uld it be treated differently?</w:t>
      </w:r>
      <w:r w:rsidRPr="00D73C5E">
        <w:rPr>
          <w:rFonts w:ascii="Times" w:hAnsi="Times" w:cs="Helvetica"/>
          <w:color w:val="1D1D1D"/>
        </w:rPr>
        <w:t xml:space="preserve"> NCBI. </w:t>
      </w:r>
      <w:r>
        <w:rPr>
          <w:rFonts w:ascii="Times" w:hAnsi="Times" w:cs="Helvetica"/>
          <w:color w:val="1D1D1D"/>
        </w:rPr>
        <w:t>2013;18</w:t>
      </w:r>
      <w:r w:rsidRPr="00D73C5E">
        <w:rPr>
          <w:rFonts w:ascii="Times" w:hAnsi="Times" w:cs="Helvetica"/>
          <w:color w:val="1D1D1D"/>
        </w:rPr>
        <w:t xml:space="preserve">:26-33. </w:t>
      </w:r>
    </w:p>
    <w:p w14:paraId="4E31F72D" w14:textId="77777777" w:rsidR="00BE0548" w:rsidRDefault="00BE0548" w:rsidP="00BE0548">
      <w:pPr>
        <w:widowControl w:val="0"/>
        <w:autoSpaceDE w:val="0"/>
        <w:autoSpaceDN w:val="0"/>
        <w:adjustRightInd w:val="0"/>
        <w:spacing w:line="540" w:lineRule="atLeast"/>
        <w:ind w:left="720" w:hanging="720"/>
        <w:rPr>
          <w:rFonts w:ascii="Times" w:hAnsi="Times" w:cs="Helvetica"/>
          <w:color w:val="1D1D1D"/>
        </w:rPr>
      </w:pPr>
    </w:p>
    <w:p w14:paraId="6DE45C8D" w14:textId="77777777" w:rsidR="00BE0548" w:rsidRDefault="00BE0548" w:rsidP="00BE0548">
      <w:pPr>
        <w:widowControl w:val="0"/>
        <w:autoSpaceDE w:val="0"/>
        <w:autoSpaceDN w:val="0"/>
        <w:adjustRightInd w:val="0"/>
        <w:spacing w:line="540" w:lineRule="atLeast"/>
        <w:ind w:left="720" w:hanging="720"/>
        <w:rPr>
          <w:rFonts w:ascii="Times" w:hAnsi="Times" w:cs="Helvetica"/>
          <w:color w:val="1D1D1D"/>
        </w:rPr>
      </w:pPr>
    </w:p>
    <w:p w14:paraId="6CBF79F1" w14:textId="77777777" w:rsidR="00BE0548" w:rsidRDefault="00BE0548" w:rsidP="00BE0548">
      <w:pPr>
        <w:spacing w:line="480" w:lineRule="auto"/>
        <w:ind w:left="720" w:hanging="720"/>
        <w:rPr>
          <w:rFonts w:ascii="Times" w:hAnsi="Times" w:cs="Helvetica"/>
          <w:color w:val="1D1D1D"/>
        </w:rPr>
      </w:pPr>
      <w:r>
        <w:rPr>
          <w:rFonts w:ascii="Times" w:hAnsi="Times" w:cs="Helvetica"/>
          <w:color w:val="1D1D1D"/>
        </w:rPr>
        <w:t xml:space="preserve">Walter L, Covinsky K. Cancer Screening in Elderly Patients a Framework for Individualized Decision Making. American Medical Association. 2001; 285(21).  </w:t>
      </w:r>
    </w:p>
    <w:p w14:paraId="08B601F9" w14:textId="77777777" w:rsidR="00BE0548" w:rsidRPr="00B202DF" w:rsidRDefault="00BE0548" w:rsidP="00BE0548">
      <w:pPr>
        <w:spacing w:line="480" w:lineRule="auto"/>
        <w:ind w:left="720" w:hanging="720"/>
        <w:rPr>
          <w:rFonts w:ascii="Times" w:hAnsi="Times"/>
        </w:rPr>
      </w:pPr>
    </w:p>
    <w:p w14:paraId="497664D4" w14:textId="77777777" w:rsidR="00BE0548" w:rsidRDefault="00BE0548" w:rsidP="00BE0548">
      <w:pPr>
        <w:spacing w:line="480" w:lineRule="auto"/>
        <w:ind w:left="720" w:hanging="720"/>
        <w:rPr>
          <w:rFonts w:ascii="Times" w:hAnsi="Times"/>
          <w:bCs/>
        </w:rPr>
      </w:pPr>
      <w:r>
        <w:rPr>
          <w:rFonts w:ascii="Times" w:hAnsi="Times"/>
        </w:rPr>
        <w:t xml:space="preserve">Wildiers H, Kunkler I, Biganzoli L, Fracheboud J, Vlastos G, Bernard-Marty C, Hurria A, Extermann M, Girre V, Brain E, Audisio R, Bartelink H, Barton M, Giordano S, Muss H, Aapro M. </w:t>
      </w:r>
      <w:r w:rsidRPr="00F42F10">
        <w:rPr>
          <w:rFonts w:ascii="Times" w:hAnsi="Times"/>
          <w:bCs/>
        </w:rPr>
        <w:t>Management of breast cancer in elderly individuals: recommendations of the International Society of Geriatric Oncology</w:t>
      </w:r>
      <w:r>
        <w:rPr>
          <w:rFonts w:ascii="Times" w:hAnsi="Times"/>
          <w:bCs/>
        </w:rPr>
        <w:t>.</w:t>
      </w:r>
      <w:r w:rsidRPr="00F42F10">
        <w:rPr>
          <w:rFonts w:ascii="Times" w:hAnsi="Times"/>
          <w:b/>
          <w:bCs/>
        </w:rPr>
        <w:t xml:space="preserve"> </w:t>
      </w:r>
      <w:r>
        <w:rPr>
          <w:rFonts w:ascii="Times" w:hAnsi="Times"/>
          <w:bCs/>
        </w:rPr>
        <w:t xml:space="preserve">The Lancet. 2007;8:1101-1015. </w:t>
      </w:r>
    </w:p>
    <w:p w14:paraId="5E06FBC5" w14:textId="77777777" w:rsidR="00BE0548" w:rsidRDefault="00BE0548" w:rsidP="00BE0548">
      <w:pPr>
        <w:spacing w:line="480" w:lineRule="auto"/>
        <w:ind w:left="720" w:hanging="720"/>
        <w:rPr>
          <w:rFonts w:ascii="Times" w:hAnsi="Times"/>
          <w:bCs/>
        </w:rPr>
      </w:pPr>
    </w:p>
    <w:p w14:paraId="4CF59DD7" w14:textId="77777777" w:rsidR="00BE0548" w:rsidRPr="00F42F10" w:rsidRDefault="00BE0548" w:rsidP="00BE0548">
      <w:pPr>
        <w:spacing w:line="480" w:lineRule="auto"/>
        <w:ind w:left="720" w:hanging="720"/>
        <w:rPr>
          <w:rFonts w:ascii="Times" w:hAnsi="Times"/>
        </w:rPr>
      </w:pPr>
      <w:r>
        <w:rPr>
          <w:rFonts w:ascii="Times" w:hAnsi="Times"/>
          <w:bCs/>
        </w:rPr>
        <w:t xml:space="preserve">Yancik R, Wesley M, Riles L, Havlik R, Edwards B, Yates J. Effect of Age and Comorbidity in Postmenopausal Breast Cancer Patients Aged 55 Years and Older. American Medical Association. 2001;285(7)885-892. </w:t>
      </w:r>
    </w:p>
    <w:p w14:paraId="05B522D1" w14:textId="77777777" w:rsidR="00BE0548" w:rsidRPr="00F42F10" w:rsidRDefault="00BE0548" w:rsidP="00BE0548">
      <w:pPr>
        <w:spacing w:line="480" w:lineRule="auto"/>
        <w:rPr>
          <w:rFonts w:ascii="Times" w:hAnsi="Times"/>
        </w:rPr>
      </w:pPr>
    </w:p>
    <w:p w14:paraId="056A7ED4" w14:textId="77777777" w:rsidR="00924D3C" w:rsidRDefault="00924D3C" w:rsidP="000C31FF">
      <w:pPr>
        <w:spacing w:line="480" w:lineRule="auto"/>
        <w:rPr>
          <w:rFonts w:ascii="Times" w:hAnsi="Times"/>
        </w:rPr>
      </w:pPr>
    </w:p>
    <w:p w14:paraId="61904C0D" w14:textId="77777777" w:rsidR="00924D3C" w:rsidRDefault="00924D3C" w:rsidP="000C31FF">
      <w:pPr>
        <w:spacing w:line="480" w:lineRule="auto"/>
        <w:rPr>
          <w:rFonts w:ascii="Times" w:hAnsi="Times"/>
        </w:rPr>
      </w:pPr>
    </w:p>
    <w:p w14:paraId="77C28209" w14:textId="77777777" w:rsidR="00924D3C" w:rsidRDefault="00924D3C" w:rsidP="000C31FF">
      <w:pPr>
        <w:spacing w:line="480" w:lineRule="auto"/>
        <w:rPr>
          <w:rFonts w:ascii="Times" w:hAnsi="Times"/>
        </w:rPr>
      </w:pPr>
    </w:p>
    <w:p w14:paraId="7C038203" w14:textId="77777777" w:rsidR="00924D3C" w:rsidRDefault="00924D3C" w:rsidP="000C31FF">
      <w:pPr>
        <w:spacing w:line="480" w:lineRule="auto"/>
        <w:rPr>
          <w:rFonts w:ascii="Times" w:hAnsi="Times"/>
        </w:rPr>
      </w:pPr>
    </w:p>
    <w:p w14:paraId="720A9C3E" w14:textId="7E671DD9" w:rsidR="004F7EDB" w:rsidRPr="00B202DF" w:rsidRDefault="004F7EDB">
      <w:pPr>
        <w:rPr>
          <w:rFonts w:ascii="Times" w:hAnsi="Times"/>
        </w:rPr>
      </w:pPr>
      <w:r w:rsidRPr="00B202DF">
        <w:rPr>
          <w:rFonts w:ascii="Times" w:hAnsi="Times"/>
        </w:rPr>
        <w:t xml:space="preserve"> </w:t>
      </w:r>
    </w:p>
    <w:sectPr w:rsidR="004F7EDB" w:rsidRPr="00B202DF" w:rsidSect="000C31FF">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0C7BD" w14:textId="77777777" w:rsidR="00E12208" w:rsidRDefault="00E12208" w:rsidP="000C31FF">
      <w:r>
        <w:separator/>
      </w:r>
    </w:p>
  </w:endnote>
  <w:endnote w:type="continuationSeparator" w:id="0">
    <w:p w14:paraId="1D0FEA6B" w14:textId="77777777" w:rsidR="00E12208" w:rsidRDefault="00E12208" w:rsidP="000C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BD826" w14:textId="77777777" w:rsidR="00E12208" w:rsidRDefault="00E12208" w:rsidP="000C31FF">
      <w:r>
        <w:separator/>
      </w:r>
    </w:p>
  </w:footnote>
  <w:footnote w:type="continuationSeparator" w:id="0">
    <w:p w14:paraId="6E05973B" w14:textId="77777777" w:rsidR="00E12208" w:rsidRDefault="00E12208" w:rsidP="000C31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ED9D" w14:textId="77777777" w:rsidR="000C31FF" w:rsidRDefault="000C31FF" w:rsidP="002D37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DCD61" w14:textId="77777777" w:rsidR="000C31FF" w:rsidRDefault="000C31FF" w:rsidP="000C31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0E154" w14:textId="77777777" w:rsidR="000C31FF" w:rsidRDefault="000C31FF" w:rsidP="002D37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2364">
      <w:rPr>
        <w:rStyle w:val="PageNumber"/>
        <w:noProof/>
      </w:rPr>
      <w:t>8</w:t>
    </w:r>
    <w:r>
      <w:rPr>
        <w:rStyle w:val="PageNumber"/>
      </w:rPr>
      <w:fldChar w:fldCharType="end"/>
    </w:r>
  </w:p>
  <w:p w14:paraId="0033C6DE" w14:textId="44B08BF0" w:rsidR="000C31FF" w:rsidRDefault="004E6658" w:rsidP="000C31FF">
    <w:pPr>
      <w:pStyle w:val="Header"/>
      <w:ind w:right="360"/>
    </w:pPr>
    <w:r>
      <w:tab/>
    </w:r>
    <w:r>
      <w:tab/>
      <w:t>Efficiency of Chemotherapy and Ta</w:t>
    </w:r>
    <w:r w:rsidR="00724A4E">
      <w:t>moxifen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31"/>
    <w:multiLevelType w:val="hybridMultilevel"/>
    <w:tmpl w:val="E726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04662"/>
    <w:multiLevelType w:val="hybridMultilevel"/>
    <w:tmpl w:val="DB34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30530"/>
    <w:multiLevelType w:val="hybridMultilevel"/>
    <w:tmpl w:val="6F98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63989"/>
    <w:multiLevelType w:val="hybridMultilevel"/>
    <w:tmpl w:val="10A0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70E67"/>
    <w:multiLevelType w:val="hybridMultilevel"/>
    <w:tmpl w:val="4B48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32F64"/>
    <w:multiLevelType w:val="hybridMultilevel"/>
    <w:tmpl w:val="AC92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24"/>
    <w:rsid w:val="0005098E"/>
    <w:rsid w:val="000708DF"/>
    <w:rsid w:val="000C2771"/>
    <w:rsid w:val="000C31FF"/>
    <w:rsid w:val="000C3387"/>
    <w:rsid w:val="000D7DC4"/>
    <w:rsid w:val="00103D0E"/>
    <w:rsid w:val="00116FAB"/>
    <w:rsid w:val="00125E2A"/>
    <w:rsid w:val="00142E2A"/>
    <w:rsid w:val="00197EDE"/>
    <w:rsid w:val="001B46CD"/>
    <w:rsid w:val="001B6429"/>
    <w:rsid w:val="001D0EF6"/>
    <w:rsid w:val="001F5080"/>
    <w:rsid w:val="002013C9"/>
    <w:rsid w:val="00221A0A"/>
    <w:rsid w:val="0023348F"/>
    <w:rsid w:val="00233CEA"/>
    <w:rsid w:val="002A633D"/>
    <w:rsid w:val="002B3B13"/>
    <w:rsid w:val="002C036F"/>
    <w:rsid w:val="002C27BD"/>
    <w:rsid w:val="002C55AF"/>
    <w:rsid w:val="002F3FD7"/>
    <w:rsid w:val="003146A8"/>
    <w:rsid w:val="003169E7"/>
    <w:rsid w:val="003315DE"/>
    <w:rsid w:val="003435B0"/>
    <w:rsid w:val="00345F37"/>
    <w:rsid w:val="003948E3"/>
    <w:rsid w:val="003D0532"/>
    <w:rsid w:val="003D2364"/>
    <w:rsid w:val="003D23C6"/>
    <w:rsid w:val="003E0B5E"/>
    <w:rsid w:val="003F36C6"/>
    <w:rsid w:val="004119CB"/>
    <w:rsid w:val="00427EEB"/>
    <w:rsid w:val="00432549"/>
    <w:rsid w:val="00460666"/>
    <w:rsid w:val="004724FE"/>
    <w:rsid w:val="00474C8B"/>
    <w:rsid w:val="00476304"/>
    <w:rsid w:val="0047653D"/>
    <w:rsid w:val="00484962"/>
    <w:rsid w:val="004854D4"/>
    <w:rsid w:val="00490130"/>
    <w:rsid w:val="004A4E33"/>
    <w:rsid w:val="004C2302"/>
    <w:rsid w:val="004E6658"/>
    <w:rsid w:val="004E7DB2"/>
    <w:rsid w:val="004F459B"/>
    <w:rsid w:val="004F4CB8"/>
    <w:rsid w:val="004F7324"/>
    <w:rsid w:val="004F7EDB"/>
    <w:rsid w:val="005658CF"/>
    <w:rsid w:val="00566ECE"/>
    <w:rsid w:val="005817C0"/>
    <w:rsid w:val="00595DAA"/>
    <w:rsid w:val="005C39D8"/>
    <w:rsid w:val="005D0E59"/>
    <w:rsid w:val="005D391E"/>
    <w:rsid w:val="005E3381"/>
    <w:rsid w:val="005F069C"/>
    <w:rsid w:val="00600BD5"/>
    <w:rsid w:val="0061556B"/>
    <w:rsid w:val="0064260D"/>
    <w:rsid w:val="00645EAF"/>
    <w:rsid w:val="0064619F"/>
    <w:rsid w:val="00652B7B"/>
    <w:rsid w:val="006C787E"/>
    <w:rsid w:val="006C7BC5"/>
    <w:rsid w:val="006D04AE"/>
    <w:rsid w:val="006D45E6"/>
    <w:rsid w:val="007000AE"/>
    <w:rsid w:val="007133AE"/>
    <w:rsid w:val="00724A4E"/>
    <w:rsid w:val="00740B0C"/>
    <w:rsid w:val="007418CE"/>
    <w:rsid w:val="007438D4"/>
    <w:rsid w:val="007730EC"/>
    <w:rsid w:val="007E4DDA"/>
    <w:rsid w:val="007E7358"/>
    <w:rsid w:val="007F1D12"/>
    <w:rsid w:val="007F26A7"/>
    <w:rsid w:val="00821A13"/>
    <w:rsid w:val="0083123B"/>
    <w:rsid w:val="00834AA5"/>
    <w:rsid w:val="008573FC"/>
    <w:rsid w:val="0087665B"/>
    <w:rsid w:val="008A0D83"/>
    <w:rsid w:val="008E2352"/>
    <w:rsid w:val="00911233"/>
    <w:rsid w:val="009239BA"/>
    <w:rsid w:val="00924D3C"/>
    <w:rsid w:val="00931EF0"/>
    <w:rsid w:val="0096183A"/>
    <w:rsid w:val="00961B7B"/>
    <w:rsid w:val="0096326D"/>
    <w:rsid w:val="0098341C"/>
    <w:rsid w:val="00985B0E"/>
    <w:rsid w:val="00986E9C"/>
    <w:rsid w:val="009A59CE"/>
    <w:rsid w:val="009C4B3B"/>
    <w:rsid w:val="009E1D67"/>
    <w:rsid w:val="009E2607"/>
    <w:rsid w:val="009F5286"/>
    <w:rsid w:val="00A0464A"/>
    <w:rsid w:val="00A12A6A"/>
    <w:rsid w:val="00A1357D"/>
    <w:rsid w:val="00A300EE"/>
    <w:rsid w:val="00A44FE2"/>
    <w:rsid w:val="00A60CD1"/>
    <w:rsid w:val="00A61A86"/>
    <w:rsid w:val="00A7134D"/>
    <w:rsid w:val="00A866D6"/>
    <w:rsid w:val="00A86A63"/>
    <w:rsid w:val="00AA6CCA"/>
    <w:rsid w:val="00AE4442"/>
    <w:rsid w:val="00B202DF"/>
    <w:rsid w:val="00B663CB"/>
    <w:rsid w:val="00B74CE5"/>
    <w:rsid w:val="00B812D4"/>
    <w:rsid w:val="00BB58A8"/>
    <w:rsid w:val="00BB7631"/>
    <w:rsid w:val="00BB7D30"/>
    <w:rsid w:val="00BC26F7"/>
    <w:rsid w:val="00BC4271"/>
    <w:rsid w:val="00BC6D7A"/>
    <w:rsid w:val="00BD2382"/>
    <w:rsid w:val="00BD7CB5"/>
    <w:rsid w:val="00BE0548"/>
    <w:rsid w:val="00BF660E"/>
    <w:rsid w:val="00C03829"/>
    <w:rsid w:val="00C05227"/>
    <w:rsid w:val="00C1048D"/>
    <w:rsid w:val="00C1212F"/>
    <w:rsid w:val="00C44B03"/>
    <w:rsid w:val="00C56018"/>
    <w:rsid w:val="00C61518"/>
    <w:rsid w:val="00C85D6E"/>
    <w:rsid w:val="00CA2434"/>
    <w:rsid w:val="00CC20B7"/>
    <w:rsid w:val="00CC4206"/>
    <w:rsid w:val="00CC6044"/>
    <w:rsid w:val="00D006E2"/>
    <w:rsid w:val="00D07ADE"/>
    <w:rsid w:val="00D23790"/>
    <w:rsid w:val="00D40246"/>
    <w:rsid w:val="00D614F0"/>
    <w:rsid w:val="00D646EE"/>
    <w:rsid w:val="00D66863"/>
    <w:rsid w:val="00D73C5E"/>
    <w:rsid w:val="00D95B1D"/>
    <w:rsid w:val="00E0376C"/>
    <w:rsid w:val="00E12208"/>
    <w:rsid w:val="00E2360F"/>
    <w:rsid w:val="00E34A2D"/>
    <w:rsid w:val="00E4576E"/>
    <w:rsid w:val="00E50705"/>
    <w:rsid w:val="00E56871"/>
    <w:rsid w:val="00E607B8"/>
    <w:rsid w:val="00E718D8"/>
    <w:rsid w:val="00E776D7"/>
    <w:rsid w:val="00ED04D7"/>
    <w:rsid w:val="00ED36CC"/>
    <w:rsid w:val="00ED3917"/>
    <w:rsid w:val="00EF7F32"/>
    <w:rsid w:val="00F12F4D"/>
    <w:rsid w:val="00F16411"/>
    <w:rsid w:val="00F22927"/>
    <w:rsid w:val="00F235AB"/>
    <w:rsid w:val="00F26E1A"/>
    <w:rsid w:val="00F303A7"/>
    <w:rsid w:val="00F4140D"/>
    <w:rsid w:val="00F54268"/>
    <w:rsid w:val="00F575EA"/>
    <w:rsid w:val="00F60617"/>
    <w:rsid w:val="00F63528"/>
    <w:rsid w:val="00F67E75"/>
    <w:rsid w:val="00F76384"/>
    <w:rsid w:val="00F97ED5"/>
    <w:rsid w:val="00FB71B3"/>
    <w:rsid w:val="00FD27A9"/>
    <w:rsid w:val="00FF0AF6"/>
    <w:rsid w:val="00FF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722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A0A"/>
    <w:pPr>
      <w:ind w:left="720"/>
      <w:contextualSpacing/>
    </w:pPr>
  </w:style>
  <w:style w:type="paragraph" w:styleId="Header">
    <w:name w:val="header"/>
    <w:basedOn w:val="Normal"/>
    <w:link w:val="HeaderChar"/>
    <w:uiPriority w:val="99"/>
    <w:unhideWhenUsed/>
    <w:rsid w:val="000C31FF"/>
    <w:pPr>
      <w:tabs>
        <w:tab w:val="center" w:pos="4680"/>
        <w:tab w:val="right" w:pos="9360"/>
      </w:tabs>
    </w:pPr>
  </w:style>
  <w:style w:type="character" w:customStyle="1" w:styleId="HeaderChar">
    <w:name w:val="Header Char"/>
    <w:basedOn w:val="DefaultParagraphFont"/>
    <w:link w:val="Header"/>
    <w:uiPriority w:val="99"/>
    <w:rsid w:val="000C31FF"/>
  </w:style>
  <w:style w:type="character" w:styleId="PageNumber">
    <w:name w:val="page number"/>
    <w:basedOn w:val="DefaultParagraphFont"/>
    <w:uiPriority w:val="99"/>
    <w:semiHidden/>
    <w:unhideWhenUsed/>
    <w:rsid w:val="000C31FF"/>
  </w:style>
  <w:style w:type="table" w:styleId="TableGrid">
    <w:name w:val="Table Grid"/>
    <w:basedOn w:val="TableNormal"/>
    <w:uiPriority w:val="39"/>
    <w:rsid w:val="00472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E6658"/>
    <w:pPr>
      <w:tabs>
        <w:tab w:val="center" w:pos="4680"/>
        <w:tab w:val="right" w:pos="9360"/>
      </w:tabs>
    </w:pPr>
  </w:style>
  <w:style w:type="character" w:customStyle="1" w:styleId="FooterChar">
    <w:name w:val="Footer Char"/>
    <w:basedOn w:val="DefaultParagraphFont"/>
    <w:link w:val="Footer"/>
    <w:uiPriority w:val="99"/>
    <w:rsid w:val="004E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8355">
      <w:bodyDiv w:val="1"/>
      <w:marLeft w:val="0"/>
      <w:marRight w:val="0"/>
      <w:marTop w:val="0"/>
      <w:marBottom w:val="0"/>
      <w:divBdr>
        <w:top w:val="none" w:sz="0" w:space="0" w:color="auto"/>
        <w:left w:val="none" w:sz="0" w:space="0" w:color="auto"/>
        <w:bottom w:val="none" w:sz="0" w:space="0" w:color="auto"/>
        <w:right w:val="none" w:sz="0" w:space="0" w:color="auto"/>
      </w:divBdr>
    </w:div>
    <w:div w:id="324549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11</Pages>
  <Words>2364</Words>
  <Characters>13477</Characters>
  <Application>Microsoft Macintosh Word</Application>
  <DocSecurity>0</DocSecurity>
  <Lines>112</Lines>
  <Paragraphs>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vt:lpstr/>
      <vt:lpstr/>
      <vt:lpstr/>
      <vt:lpstr>Efficiency of Chemotherapy and Tamoxifen in Elderly Patients with Breast Cancer</vt:lpstr>
      <vt:lpstr/>
      <vt:lpstr>Andrea Soles</vt:lpstr>
      <vt:lpstr/>
      <vt:lpstr>Biology 288</vt:lpstr>
      <vt:lpstr/>
      <vt:lpstr>November 29, 2017</vt:lpstr>
    </vt:vector>
  </TitlesOfParts>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Soles</dc:creator>
  <cp:keywords/>
  <dc:description/>
  <cp:lastModifiedBy>Andrea Soles</cp:lastModifiedBy>
  <cp:revision>25</cp:revision>
  <dcterms:created xsi:type="dcterms:W3CDTF">2017-11-26T01:14:00Z</dcterms:created>
  <dcterms:modified xsi:type="dcterms:W3CDTF">2017-11-29T23:38:00Z</dcterms:modified>
</cp:coreProperties>
</file>