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A6" w:rsidRPr="00817BE3" w:rsidRDefault="00565467" w:rsidP="00565467">
      <w:pPr>
        <w:jc w:val="right"/>
        <w:rPr>
          <w:rFonts w:ascii="Times New Roman" w:hAnsi="Times New Roman" w:cs="Times New Roman"/>
          <w:sz w:val="24"/>
          <w:szCs w:val="24"/>
        </w:rPr>
      </w:pPr>
      <w:r w:rsidRPr="00817BE3">
        <w:rPr>
          <w:rFonts w:ascii="Times New Roman" w:hAnsi="Times New Roman" w:cs="Times New Roman"/>
          <w:sz w:val="24"/>
          <w:szCs w:val="24"/>
        </w:rPr>
        <w:t>Jessica Smith</w:t>
      </w:r>
    </w:p>
    <w:p w:rsidR="00676C23" w:rsidRDefault="00CB5CE5" w:rsidP="00817BE3">
      <w:pPr>
        <w:ind w:firstLine="720"/>
        <w:rPr>
          <w:rFonts w:ascii="Times New Roman" w:hAnsi="Times New Roman" w:cs="Times New Roman"/>
          <w:sz w:val="24"/>
          <w:szCs w:val="24"/>
        </w:rPr>
      </w:pPr>
      <w:r>
        <w:rPr>
          <w:rFonts w:ascii="Times New Roman" w:hAnsi="Times New Roman" w:cs="Times New Roman"/>
          <w:sz w:val="24"/>
          <w:szCs w:val="24"/>
        </w:rPr>
        <w:t>The researchers</w:t>
      </w:r>
      <w:r w:rsidR="00032078">
        <w:rPr>
          <w:rFonts w:ascii="Times New Roman" w:hAnsi="Times New Roman" w:cs="Times New Roman"/>
          <w:sz w:val="24"/>
          <w:szCs w:val="24"/>
        </w:rPr>
        <w:t xml:space="preserve">- </w:t>
      </w:r>
      <w:r w:rsidR="00AD05B7">
        <w:rPr>
          <w:rFonts w:ascii="Times New Roman" w:hAnsi="Times New Roman" w:cs="Times New Roman"/>
          <w:sz w:val="24"/>
          <w:szCs w:val="24"/>
        </w:rPr>
        <w:t xml:space="preserve">Walsh, Fielder, Carey, and </w:t>
      </w:r>
      <w:r w:rsidR="00032078">
        <w:rPr>
          <w:rFonts w:ascii="Times New Roman" w:hAnsi="Times New Roman" w:cs="Times New Roman"/>
          <w:sz w:val="24"/>
          <w:szCs w:val="24"/>
        </w:rPr>
        <w:t>Carey-</w:t>
      </w:r>
      <w:r>
        <w:rPr>
          <w:rFonts w:ascii="Times New Roman" w:hAnsi="Times New Roman" w:cs="Times New Roman"/>
          <w:sz w:val="24"/>
          <w:szCs w:val="24"/>
        </w:rPr>
        <w:t xml:space="preserve"> </w:t>
      </w:r>
      <w:r w:rsidR="00565467" w:rsidRPr="00817BE3">
        <w:rPr>
          <w:rFonts w:ascii="Times New Roman" w:hAnsi="Times New Roman" w:cs="Times New Roman"/>
          <w:sz w:val="24"/>
          <w:szCs w:val="24"/>
        </w:rPr>
        <w:t>hypothesized that females in college would use newer types of media</w:t>
      </w:r>
      <w:r w:rsidR="00817BE3" w:rsidRPr="00817BE3">
        <w:rPr>
          <w:rFonts w:ascii="Times New Roman" w:hAnsi="Times New Roman" w:cs="Times New Roman"/>
          <w:sz w:val="24"/>
          <w:szCs w:val="24"/>
        </w:rPr>
        <w:t xml:space="preserve"> rather</w:t>
      </w:r>
      <w:r w:rsidR="00565467" w:rsidRPr="00817BE3">
        <w:rPr>
          <w:rFonts w:ascii="Times New Roman" w:hAnsi="Times New Roman" w:cs="Times New Roman"/>
          <w:sz w:val="24"/>
          <w:szCs w:val="24"/>
        </w:rPr>
        <w:t xml:space="preserve"> than older types. </w:t>
      </w:r>
      <w:r w:rsidR="00817BE3" w:rsidRPr="00817BE3">
        <w:rPr>
          <w:rFonts w:ascii="Times New Roman" w:hAnsi="Times New Roman" w:cs="Times New Roman"/>
          <w:sz w:val="24"/>
          <w:szCs w:val="24"/>
        </w:rPr>
        <w:t>The researchers also hypothesized that the females who used more media would have worse academic behaviors.</w:t>
      </w:r>
      <w:r w:rsidR="00676C23">
        <w:rPr>
          <w:rFonts w:ascii="Times New Roman" w:hAnsi="Times New Roman" w:cs="Times New Roman"/>
          <w:sz w:val="24"/>
          <w:szCs w:val="24"/>
        </w:rPr>
        <w:t xml:space="preserve"> This is connected to past research because there is not much information about the division of time between d</w:t>
      </w:r>
      <w:r w:rsidR="00AD05B7">
        <w:rPr>
          <w:rFonts w:ascii="Times New Roman" w:hAnsi="Times New Roman" w:cs="Times New Roman"/>
          <w:sz w:val="24"/>
          <w:szCs w:val="24"/>
        </w:rPr>
        <w:t>ifferent medias and how broader topics of</w:t>
      </w:r>
      <w:r w:rsidR="00676C23">
        <w:rPr>
          <w:rFonts w:ascii="Times New Roman" w:hAnsi="Times New Roman" w:cs="Times New Roman"/>
          <w:sz w:val="24"/>
          <w:szCs w:val="24"/>
        </w:rPr>
        <w:t xml:space="preserve"> medias affect academics. Resear</w:t>
      </w:r>
      <w:r>
        <w:rPr>
          <w:rFonts w:ascii="Times New Roman" w:hAnsi="Times New Roman" w:cs="Times New Roman"/>
          <w:sz w:val="24"/>
          <w:szCs w:val="24"/>
        </w:rPr>
        <w:t>ch has previously been done on</w:t>
      </w:r>
      <w:r w:rsidR="00676C23">
        <w:rPr>
          <w:rFonts w:ascii="Times New Roman" w:hAnsi="Times New Roman" w:cs="Times New Roman"/>
          <w:sz w:val="24"/>
          <w:szCs w:val="24"/>
        </w:rPr>
        <w:t xml:space="preserve"> younger adults but not much about emerging adults, specifically at the college age.</w:t>
      </w:r>
    </w:p>
    <w:p w:rsidR="00030C90" w:rsidRDefault="00030C90" w:rsidP="00817BE3">
      <w:pPr>
        <w:ind w:firstLine="720"/>
        <w:rPr>
          <w:rFonts w:ascii="Times New Roman" w:hAnsi="Times New Roman" w:cs="Times New Roman"/>
          <w:sz w:val="24"/>
          <w:szCs w:val="24"/>
        </w:rPr>
      </w:pPr>
      <w:r>
        <w:rPr>
          <w:rFonts w:ascii="Times New Roman" w:hAnsi="Times New Roman" w:cs="Times New Roman"/>
          <w:sz w:val="24"/>
          <w:szCs w:val="24"/>
        </w:rPr>
        <w:t xml:space="preserve"> The students chose whether they </w:t>
      </w:r>
      <w:r w:rsidR="00AD05B7">
        <w:rPr>
          <w:rFonts w:ascii="Times New Roman" w:hAnsi="Times New Roman" w:cs="Times New Roman"/>
          <w:sz w:val="24"/>
          <w:szCs w:val="24"/>
        </w:rPr>
        <w:t>would like to participate</w:t>
      </w:r>
      <w:r w:rsidR="00817BE3" w:rsidRPr="00817BE3">
        <w:rPr>
          <w:rFonts w:ascii="Times New Roman" w:hAnsi="Times New Roman" w:cs="Times New Roman"/>
          <w:sz w:val="24"/>
          <w:szCs w:val="24"/>
        </w:rPr>
        <w:t>.</w:t>
      </w:r>
      <w:r w:rsidR="00817BE3">
        <w:rPr>
          <w:rFonts w:ascii="Times New Roman" w:hAnsi="Times New Roman" w:cs="Times New Roman"/>
          <w:sz w:val="24"/>
          <w:szCs w:val="24"/>
        </w:rPr>
        <w:t xml:space="preserve"> </w:t>
      </w:r>
      <w:r w:rsidR="00AD05B7">
        <w:rPr>
          <w:rFonts w:ascii="Times New Roman" w:hAnsi="Times New Roman" w:cs="Times New Roman"/>
          <w:sz w:val="24"/>
          <w:szCs w:val="24"/>
        </w:rPr>
        <w:t>A</w:t>
      </w:r>
      <w:r w:rsidR="00817BE3">
        <w:rPr>
          <w:rFonts w:ascii="Times New Roman" w:hAnsi="Times New Roman" w:cs="Times New Roman"/>
          <w:sz w:val="24"/>
          <w:szCs w:val="24"/>
        </w:rPr>
        <w:t xml:space="preserve"> mass </w:t>
      </w:r>
      <w:r>
        <w:rPr>
          <w:rFonts w:ascii="Times New Roman" w:hAnsi="Times New Roman" w:cs="Times New Roman"/>
          <w:sz w:val="24"/>
          <w:szCs w:val="24"/>
        </w:rPr>
        <w:t>e</w:t>
      </w:r>
      <w:r w:rsidR="00817BE3">
        <w:rPr>
          <w:rFonts w:ascii="Times New Roman" w:hAnsi="Times New Roman" w:cs="Times New Roman"/>
          <w:sz w:val="24"/>
          <w:szCs w:val="24"/>
        </w:rPr>
        <w:t xml:space="preserve">mail </w:t>
      </w:r>
      <w:r w:rsidR="00AD05B7">
        <w:rPr>
          <w:rFonts w:ascii="Times New Roman" w:hAnsi="Times New Roman" w:cs="Times New Roman"/>
          <w:sz w:val="24"/>
          <w:szCs w:val="24"/>
        </w:rPr>
        <w:t xml:space="preserve">was </w:t>
      </w:r>
      <w:r w:rsidR="00817BE3">
        <w:rPr>
          <w:rFonts w:ascii="Times New Roman" w:hAnsi="Times New Roman" w:cs="Times New Roman"/>
          <w:sz w:val="24"/>
          <w:szCs w:val="24"/>
        </w:rPr>
        <w:t xml:space="preserve">sent to all incoming freshmen females and, after giving consent, </w:t>
      </w:r>
      <w:r w:rsidR="00AD05B7">
        <w:rPr>
          <w:rFonts w:ascii="Times New Roman" w:hAnsi="Times New Roman" w:cs="Times New Roman"/>
          <w:sz w:val="24"/>
          <w:szCs w:val="24"/>
        </w:rPr>
        <w:t xml:space="preserve">the participants </w:t>
      </w:r>
      <w:r w:rsidR="00817BE3">
        <w:rPr>
          <w:rFonts w:ascii="Times New Roman" w:hAnsi="Times New Roman" w:cs="Times New Roman"/>
          <w:sz w:val="24"/>
          <w:szCs w:val="24"/>
        </w:rPr>
        <w:t xml:space="preserve">were sent </w:t>
      </w:r>
      <w:r w:rsidR="00A52166">
        <w:rPr>
          <w:rFonts w:ascii="Times New Roman" w:hAnsi="Times New Roman" w:cs="Times New Roman"/>
          <w:sz w:val="24"/>
          <w:szCs w:val="24"/>
        </w:rPr>
        <w:t>surveys</w:t>
      </w:r>
      <w:r w:rsidR="00AD05B7">
        <w:rPr>
          <w:rFonts w:ascii="Times New Roman" w:hAnsi="Times New Roman" w:cs="Times New Roman"/>
          <w:sz w:val="24"/>
          <w:szCs w:val="24"/>
        </w:rPr>
        <w:t xml:space="preserve"> to complete</w:t>
      </w:r>
      <w:r w:rsidR="00A52166">
        <w:rPr>
          <w:rFonts w:ascii="Times New Roman" w:hAnsi="Times New Roman" w:cs="Times New Roman"/>
          <w:sz w:val="24"/>
          <w:szCs w:val="24"/>
        </w:rPr>
        <w:t>. Most of the ques</w:t>
      </w:r>
      <w:r w:rsidR="00E823D8">
        <w:rPr>
          <w:rFonts w:ascii="Times New Roman" w:hAnsi="Times New Roman" w:cs="Times New Roman"/>
          <w:sz w:val="24"/>
          <w:szCs w:val="24"/>
        </w:rPr>
        <w:t>tions asked were about health and</w:t>
      </w:r>
      <w:r w:rsidR="00A52166">
        <w:rPr>
          <w:rFonts w:ascii="Times New Roman" w:hAnsi="Times New Roman" w:cs="Times New Roman"/>
          <w:sz w:val="24"/>
          <w:szCs w:val="24"/>
        </w:rPr>
        <w:t xml:space="preserve"> occasionally about media use. </w:t>
      </w:r>
      <w:r w:rsidR="00000EFD">
        <w:rPr>
          <w:rFonts w:ascii="Times New Roman" w:hAnsi="Times New Roman" w:cs="Times New Roman"/>
          <w:sz w:val="24"/>
          <w:szCs w:val="24"/>
        </w:rPr>
        <w:t xml:space="preserve">The student’s media reports occurred at the end of January and July, where they stated how many minutes they spent using one of the eleven types of social media listed. Then the researchers did some multiplying of the usage depending on if it was for the week day or the weekend. The totals were eventually divided </w:t>
      </w:r>
      <w:r w:rsidR="000F2DD1">
        <w:rPr>
          <w:rFonts w:ascii="Times New Roman" w:hAnsi="Times New Roman" w:cs="Times New Roman"/>
          <w:sz w:val="24"/>
          <w:szCs w:val="24"/>
        </w:rPr>
        <w:t>by seven for the final average of minutes. To test the participant’s academic behaviors, they had to send in their GPA during January an</w:t>
      </w:r>
      <w:r w:rsidR="00615E46">
        <w:rPr>
          <w:rFonts w:ascii="Times New Roman" w:hAnsi="Times New Roman" w:cs="Times New Roman"/>
          <w:sz w:val="24"/>
          <w:szCs w:val="24"/>
        </w:rPr>
        <w:t>d June as well as giving a self-</w:t>
      </w:r>
      <w:r w:rsidR="000F2DD1">
        <w:rPr>
          <w:rFonts w:ascii="Times New Roman" w:hAnsi="Times New Roman" w:cs="Times New Roman"/>
          <w:sz w:val="24"/>
          <w:szCs w:val="24"/>
        </w:rPr>
        <w:t>report on confidence, feeling prepared for class, attending meetings, and having a planner during October and April. Ot</w:t>
      </w:r>
      <w:r w:rsidR="00AF2759">
        <w:rPr>
          <w:rFonts w:ascii="Times New Roman" w:hAnsi="Times New Roman" w:cs="Times New Roman"/>
          <w:sz w:val="24"/>
          <w:szCs w:val="24"/>
        </w:rPr>
        <w:t xml:space="preserve">her things included in </w:t>
      </w:r>
      <w:r w:rsidR="00615E46">
        <w:rPr>
          <w:rFonts w:ascii="Times New Roman" w:hAnsi="Times New Roman" w:cs="Times New Roman"/>
          <w:sz w:val="24"/>
          <w:szCs w:val="24"/>
        </w:rPr>
        <w:t>self-</w:t>
      </w:r>
      <w:r w:rsidR="00AF2759">
        <w:rPr>
          <w:rFonts w:ascii="Times New Roman" w:hAnsi="Times New Roman" w:cs="Times New Roman"/>
          <w:sz w:val="24"/>
          <w:szCs w:val="24"/>
        </w:rPr>
        <w:t>reports were</w:t>
      </w:r>
      <w:r w:rsidR="000F2DD1">
        <w:rPr>
          <w:rFonts w:ascii="Times New Roman" w:hAnsi="Times New Roman" w:cs="Times New Roman"/>
          <w:sz w:val="24"/>
          <w:szCs w:val="24"/>
        </w:rPr>
        <w:t xml:space="preserve"> problems pertaining to academics, including alcoholic use and anxiety, religion, and poverty levels. </w:t>
      </w:r>
    </w:p>
    <w:p w:rsidR="00030C90" w:rsidRDefault="000F2DD1" w:rsidP="00817BE3">
      <w:pPr>
        <w:ind w:firstLine="720"/>
        <w:rPr>
          <w:rFonts w:ascii="Times New Roman" w:hAnsi="Times New Roman" w:cs="Times New Roman"/>
          <w:sz w:val="24"/>
          <w:szCs w:val="24"/>
        </w:rPr>
      </w:pPr>
      <w:r>
        <w:rPr>
          <w:rFonts w:ascii="Times New Roman" w:hAnsi="Times New Roman" w:cs="Times New Roman"/>
          <w:sz w:val="24"/>
          <w:szCs w:val="24"/>
        </w:rPr>
        <w:t>After collecting all of the data necessary for a year, the researchers concluded</w:t>
      </w:r>
      <w:r w:rsidR="00995152">
        <w:rPr>
          <w:rFonts w:ascii="Times New Roman" w:hAnsi="Times New Roman" w:cs="Times New Roman"/>
          <w:sz w:val="24"/>
          <w:szCs w:val="24"/>
        </w:rPr>
        <w:t xml:space="preserve"> that the research </w:t>
      </w:r>
      <w:r w:rsidR="00615E46">
        <w:rPr>
          <w:rFonts w:ascii="Times New Roman" w:hAnsi="Times New Roman" w:cs="Times New Roman"/>
          <w:sz w:val="24"/>
          <w:szCs w:val="24"/>
        </w:rPr>
        <w:t xml:space="preserve">showed that </w:t>
      </w:r>
      <w:r w:rsidR="00995152">
        <w:rPr>
          <w:rFonts w:ascii="Times New Roman" w:hAnsi="Times New Roman" w:cs="Times New Roman"/>
          <w:sz w:val="24"/>
          <w:szCs w:val="24"/>
        </w:rPr>
        <w:t xml:space="preserve">their hypothesis </w:t>
      </w:r>
      <w:r w:rsidR="00615E46">
        <w:rPr>
          <w:rFonts w:ascii="Times New Roman" w:hAnsi="Times New Roman" w:cs="Times New Roman"/>
          <w:sz w:val="24"/>
          <w:szCs w:val="24"/>
        </w:rPr>
        <w:t xml:space="preserve">was </w:t>
      </w:r>
      <w:r w:rsidR="00AD05B7">
        <w:rPr>
          <w:rFonts w:ascii="Times New Roman" w:hAnsi="Times New Roman" w:cs="Times New Roman"/>
          <w:sz w:val="24"/>
          <w:szCs w:val="24"/>
        </w:rPr>
        <w:t xml:space="preserve">supported </w:t>
      </w:r>
      <w:r w:rsidR="00995152">
        <w:rPr>
          <w:rFonts w:ascii="Times New Roman" w:hAnsi="Times New Roman" w:cs="Times New Roman"/>
          <w:sz w:val="24"/>
          <w:szCs w:val="24"/>
        </w:rPr>
        <w:t xml:space="preserve">except for media related to music or newspaper articles. This means that students who experienced lower Spring GPAs and more problems affecting their school work also reported using more media. </w:t>
      </w:r>
      <w:r w:rsidR="00030C90">
        <w:rPr>
          <w:rFonts w:ascii="Times New Roman" w:hAnsi="Times New Roman" w:cs="Times New Roman"/>
          <w:sz w:val="24"/>
          <w:szCs w:val="24"/>
        </w:rPr>
        <w:t>Because this was</w:t>
      </w:r>
      <w:r w:rsidR="00E73A2A">
        <w:rPr>
          <w:rFonts w:ascii="Times New Roman" w:hAnsi="Times New Roman" w:cs="Times New Roman"/>
          <w:sz w:val="24"/>
          <w:szCs w:val="24"/>
        </w:rPr>
        <w:t xml:space="preserve"> longitudinal, meaning a specific group of people were followed over a specific longer period of time, certain difficulties can arise. One such problem could be a loss of participants throughout the study. </w:t>
      </w:r>
      <w:r w:rsidR="00AF2759">
        <w:rPr>
          <w:rFonts w:ascii="Times New Roman" w:hAnsi="Times New Roman" w:cs="Times New Roman"/>
          <w:sz w:val="24"/>
          <w:szCs w:val="24"/>
        </w:rPr>
        <w:t xml:space="preserve">This is a problem because the results could be skewed to one side because of the lack of participants. </w:t>
      </w:r>
      <w:r w:rsidR="00E73A2A">
        <w:rPr>
          <w:rFonts w:ascii="Times New Roman" w:hAnsi="Times New Roman" w:cs="Times New Roman"/>
          <w:sz w:val="24"/>
          <w:szCs w:val="24"/>
        </w:rPr>
        <w:t>However, the most problematic thing could be the way the research was coll</w:t>
      </w:r>
      <w:r w:rsidR="00615E46">
        <w:rPr>
          <w:rFonts w:ascii="Times New Roman" w:hAnsi="Times New Roman" w:cs="Times New Roman"/>
          <w:sz w:val="24"/>
          <w:szCs w:val="24"/>
        </w:rPr>
        <w:t>ected. Because surveys and self-</w:t>
      </w:r>
      <w:r w:rsidR="00E73A2A">
        <w:rPr>
          <w:rFonts w:ascii="Times New Roman" w:hAnsi="Times New Roman" w:cs="Times New Roman"/>
          <w:sz w:val="24"/>
          <w:szCs w:val="24"/>
        </w:rPr>
        <w:t xml:space="preserve">reports were used, people can lie or just not tell the whole truth for multiple reasons including </w:t>
      </w:r>
      <w:r w:rsidR="00E25B70">
        <w:rPr>
          <w:rFonts w:ascii="Times New Roman" w:hAnsi="Times New Roman" w:cs="Times New Roman"/>
          <w:sz w:val="24"/>
          <w:szCs w:val="24"/>
        </w:rPr>
        <w:t xml:space="preserve">wanting to make oneself look better or just not knowing how many actual minutes. I think the results are important because it shows a negative correlation between technology and academics and many people should know that. </w:t>
      </w:r>
    </w:p>
    <w:p w:rsidR="00E1188D" w:rsidRDefault="00E25B70" w:rsidP="00817BE3">
      <w:pPr>
        <w:ind w:firstLine="720"/>
        <w:rPr>
          <w:rFonts w:ascii="Times New Roman" w:hAnsi="Times New Roman" w:cs="Times New Roman"/>
          <w:sz w:val="24"/>
          <w:szCs w:val="24"/>
        </w:rPr>
      </w:pPr>
      <w:r>
        <w:rPr>
          <w:rFonts w:ascii="Times New Roman" w:hAnsi="Times New Roman" w:cs="Times New Roman"/>
          <w:sz w:val="24"/>
          <w:szCs w:val="24"/>
        </w:rPr>
        <w:t xml:space="preserve">To apply this to myself, I </w:t>
      </w:r>
      <w:r w:rsidR="00CB5CE5">
        <w:rPr>
          <w:rFonts w:ascii="Times New Roman" w:hAnsi="Times New Roman" w:cs="Times New Roman"/>
          <w:sz w:val="24"/>
          <w:szCs w:val="24"/>
        </w:rPr>
        <w:t xml:space="preserve">need </w:t>
      </w:r>
      <w:r>
        <w:rPr>
          <w:rFonts w:ascii="Times New Roman" w:hAnsi="Times New Roman" w:cs="Times New Roman"/>
          <w:sz w:val="24"/>
          <w:szCs w:val="24"/>
        </w:rPr>
        <w:t xml:space="preserve">to limit the amount of media, such as texting, that </w:t>
      </w:r>
      <w:r w:rsidR="00030C90">
        <w:rPr>
          <w:rFonts w:ascii="Times New Roman" w:hAnsi="Times New Roman" w:cs="Times New Roman"/>
          <w:sz w:val="24"/>
          <w:szCs w:val="24"/>
        </w:rPr>
        <w:t>I use. This could help raise my GPA, which is very important to me, and lower my anxiety that occurs from procrastination. I tend to text a lot during assignmen</w:t>
      </w:r>
      <w:r w:rsidR="00CB5CE5">
        <w:rPr>
          <w:rFonts w:ascii="Times New Roman" w:hAnsi="Times New Roman" w:cs="Times New Roman"/>
          <w:sz w:val="24"/>
          <w:szCs w:val="24"/>
        </w:rPr>
        <w:t>ts, which is a distraction.</w:t>
      </w:r>
    </w:p>
    <w:p w:rsidR="00E1188D" w:rsidRDefault="00E1188D" w:rsidP="00817BE3">
      <w:pPr>
        <w:ind w:firstLine="720"/>
        <w:rPr>
          <w:rFonts w:ascii="Times New Roman" w:hAnsi="Times New Roman" w:cs="Times New Roman"/>
          <w:sz w:val="24"/>
          <w:szCs w:val="24"/>
        </w:rPr>
      </w:pPr>
    </w:p>
    <w:p w:rsidR="00E1188D" w:rsidRDefault="00E1188D" w:rsidP="00630FBA">
      <w:pPr>
        <w:rPr>
          <w:rFonts w:ascii="Times New Roman" w:hAnsi="Times New Roman" w:cs="Times New Roman"/>
          <w:sz w:val="24"/>
          <w:szCs w:val="24"/>
        </w:rPr>
      </w:pPr>
    </w:p>
    <w:p w:rsidR="00CB5CE5" w:rsidRDefault="00CB5CE5" w:rsidP="0056174B">
      <w:pPr>
        <w:jc w:val="right"/>
        <w:rPr>
          <w:rFonts w:ascii="Times New Roman" w:hAnsi="Times New Roman" w:cs="Times New Roman"/>
          <w:sz w:val="24"/>
          <w:szCs w:val="24"/>
        </w:rPr>
      </w:pPr>
    </w:p>
    <w:p w:rsidR="00CB5CE5" w:rsidRDefault="00CB5CE5" w:rsidP="0056174B">
      <w:pPr>
        <w:jc w:val="right"/>
        <w:rPr>
          <w:rFonts w:ascii="Times New Roman" w:hAnsi="Times New Roman" w:cs="Times New Roman"/>
          <w:sz w:val="24"/>
          <w:szCs w:val="24"/>
        </w:rPr>
      </w:pPr>
    </w:p>
    <w:p w:rsidR="00DD0F06" w:rsidRDefault="00DD0F06" w:rsidP="0056174B">
      <w:pPr>
        <w:jc w:val="right"/>
        <w:rPr>
          <w:rFonts w:ascii="Times New Roman" w:hAnsi="Times New Roman" w:cs="Times New Roman"/>
          <w:sz w:val="24"/>
          <w:szCs w:val="24"/>
        </w:rPr>
      </w:pPr>
    </w:p>
    <w:p w:rsidR="0056174B" w:rsidRDefault="0056174B" w:rsidP="0056174B">
      <w:pPr>
        <w:jc w:val="right"/>
        <w:rPr>
          <w:rFonts w:ascii="Times New Roman" w:hAnsi="Times New Roman" w:cs="Times New Roman"/>
          <w:sz w:val="24"/>
          <w:szCs w:val="24"/>
        </w:rPr>
      </w:pPr>
      <w:r>
        <w:rPr>
          <w:rFonts w:ascii="Times New Roman" w:hAnsi="Times New Roman" w:cs="Times New Roman"/>
          <w:sz w:val="24"/>
          <w:szCs w:val="24"/>
        </w:rPr>
        <w:lastRenderedPageBreak/>
        <w:t>Jessica Smith</w:t>
      </w:r>
    </w:p>
    <w:p w:rsidR="0056174B" w:rsidRDefault="0056174B" w:rsidP="0056174B">
      <w:pPr>
        <w:jc w:val="center"/>
        <w:rPr>
          <w:rFonts w:ascii="Times New Roman" w:hAnsi="Times New Roman" w:cs="Times New Roman"/>
          <w:sz w:val="24"/>
          <w:szCs w:val="24"/>
        </w:rPr>
      </w:pPr>
      <w:r>
        <w:rPr>
          <w:rFonts w:ascii="Times New Roman" w:hAnsi="Times New Roman" w:cs="Times New Roman"/>
          <w:sz w:val="24"/>
          <w:szCs w:val="24"/>
        </w:rPr>
        <w:t>Media Report</w:t>
      </w:r>
    </w:p>
    <w:p w:rsidR="0056174B" w:rsidRDefault="0056174B" w:rsidP="00630FBA">
      <w:pPr>
        <w:rPr>
          <w:rFonts w:ascii="Times New Roman" w:hAnsi="Times New Roman" w:cs="Times New Roman"/>
          <w:sz w:val="24"/>
          <w:szCs w:val="24"/>
        </w:rPr>
      </w:pPr>
    </w:p>
    <w:p w:rsidR="0056174B" w:rsidRDefault="00E32E8D" w:rsidP="002E1E74">
      <w:pPr>
        <w:ind w:firstLine="720"/>
        <w:rPr>
          <w:rFonts w:ascii="Times New Roman" w:hAnsi="Times New Roman" w:cs="Times New Roman"/>
          <w:sz w:val="24"/>
          <w:szCs w:val="24"/>
        </w:rPr>
      </w:pPr>
      <w:r>
        <w:rPr>
          <w:rFonts w:ascii="Times New Roman" w:hAnsi="Times New Roman" w:cs="Times New Roman"/>
          <w:sz w:val="24"/>
          <w:szCs w:val="24"/>
        </w:rPr>
        <w:t>This media report</w:t>
      </w:r>
      <w:r w:rsidR="002E1E74">
        <w:rPr>
          <w:rFonts w:ascii="Times New Roman" w:hAnsi="Times New Roman" w:cs="Times New Roman"/>
          <w:sz w:val="24"/>
          <w:szCs w:val="24"/>
        </w:rPr>
        <w:t xml:space="preserve"> by Riley Davis,</w:t>
      </w:r>
      <w:r>
        <w:rPr>
          <w:rFonts w:ascii="Times New Roman" w:hAnsi="Times New Roman" w:cs="Times New Roman"/>
          <w:sz w:val="24"/>
          <w:szCs w:val="24"/>
        </w:rPr>
        <w:t xml:space="preserve"> a staff writer for Brown University, a private Ivy League school,</w:t>
      </w:r>
      <w:r w:rsidR="002E1E74">
        <w:rPr>
          <w:rFonts w:ascii="Times New Roman" w:hAnsi="Times New Roman" w:cs="Times New Roman"/>
          <w:sz w:val="24"/>
          <w:szCs w:val="24"/>
        </w:rPr>
        <w:t xml:space="preserve"> was posted in the Brown Daily Herald and therefore seems to be a credible </w:t>
      </w:r>
      <w:bookmarkStart w:id="0" w:name="_GoBack"/>
      <w:bookmarkEnd w:id="0"/>
      <w:r w:rsidR="002E1E74">
        <w:rPr>
          <w:rFonts w:ascii="Times New Roman" w:hAnsi="Times New Roman" w:cs="Times New Roman"/>
          <w:sz w:val="24"/>
          <w:szCs w:val="24"/>
        </w:rPr>
        <w:t xml:space="preserve">source. </w:t>
      </w:r>
      <w:r w:rsidR="007D17EF">
        <w:rPr>
          <w:rFonts w:ascii="Times New Roman" w:hAnsi="Times New Roman" w:cs="Times New Roman"/>
          <w:sz w:val="24"/>
          <w:szCs w:val="24"/>
        </w:rPr>
        <w:t>The only questionable are</w:t>
      </w:r>
      <w:r w:rsidR="00291FC9">
        <w:rPr>
          <w:rFonts w:ascii="Times New Roman" w:hAnsi="Times New Roman" w:cs="Times New Roman"/>
          <w:sz w:val="24"/>
          <w:szCs w:val="24"/>
        </w:rPr>
        <w:t xml:space="preserve">a of credibility is that there’s </w:t>
      </w:r>
      <w:r w:rsidR="007D17EF">
        <w:rPr>
          <w:rFonts w:ascii="Times New Roman" w:hAnsi="Times New Roman" w:cs="Times New Roman"/>
          <w:sz w:val="24"/>
          <w:szCs w:val="24"/>
        </w:rPr>
        <w:t>no link back to the original study to make sure the information is correct.</w:t>
      </w:r>
    </w:p>
    <w:p w:rsidR="007D17EF" w:rsidRDefault="007D17EF" w:rsidP="002E1E74">
      <w:pPr>
        <w:ind w:firstLine="720"/>
        <w:rPr>
          <w:rFonts w:ascii="Times New Roman" w:hAnsi="Times New Roman" w:cs="Times New Roman"/>
          <w:sz w:val="24"/>
          <w:szCs w:val="24"/>
        </w:rPr>
      </w:pPr>
      <w:r>
        <w:rPr>
          <w:rFonts w:ascii="Times New Roman" w:hAnsi="Times New Roman" w:cs="Times New Roman"/>
          <w:sz w:val="24"/>
          <w:szCs w:val="24"/>
        </w:rPr>
        <w:t>This media report give</w:t>
      </w:r>
      <w:r w:rsidR="00307892">
        <w:rPr>
          <w:rFonts w:ascii="Times New Roman" w:hAnsi="Times New Roman" w:cs="Times New Roman"/>
          <w:sz w:val="24"/>
          <w:szCs w:val="24"/>
        </w:rPr>
        <w:t>s</w:t>
      </w:r>
      <w:r>
        <w:rPr>
          <w:rFonts w:ascii="Times New Roman" w:hAnsi="Times New Roman" w:cs="Times New Roman"/>
          <w:sz w:val="24"/>
          <w:szCs w:val="24"/>
        </w:rPr>
        <w:t xml:space="preserve"> the reader information from the original study, including how research was collected and what the</w:t>
      </w:r>
      <w:r w:rsidR="00307892">
        <w:rPr>
          <w:rFonts w:ascii="Times New Roman" w:hAnsi="Times New Roman" w:cs="Times New Roman"/>
          <w:sz w:val="24"/>
          <w:szCs w:val="24"/>
        </w:rPr>
        <w:t xml:space="preserve"> results showed</w:t>
      </w:r>
      <w:r>
        <w:rPr>
          <w:rFonts w:ascii="Times New Roman" w:hAnsi="Times New Roman" w:cs="Times New Roman"/>
          <w:sz w:val="24"/>
          <w:szCs w:val="24"/>
        </w:rPr>
        <w:t>.</w:t>
      </w:r>
      <w:r w:rsidR="00307892">
        <w:rPr>
          <w:rFonts w:ascii="Times New Roman" w:hAnsi="Times New Roman" w:cs="Times New Roman"/>
          <w:sz w:val="24"/>
          <w:szCs w:val="24"/>
        </w:rPr>
        <w:t xml:space="preserve"> Davis included who was tested</w:t>
      </w:r>
      <w:r>
        <w:rPr>
          <w:rFonts w:ascii="Times New Roman" w:hAnsi="Times New Roman" w:cs="Times New Roman"/>
          <w:sz w:val="24"/>
          <w:szCs w:val="24"/>
        </w:rPr>
        <w:t>, and examples of the medias that correlated with lower academic standings. Davis also included that, because this was not an experiment, there could be no direct correlation</w:t>
      </w:r>
      <w:r w:rsidR="00307892">
        <w:rPr>
          <w:rFonts w:ascii="Times New Roman" w:hAnsi="Times New Roman" w:cs="Times New Roman"/>
          <w:sz w:val="24"/>
          <w:szCs w:val="24"/>
        </w:rPr>
        <w:t>. Lastly, Davis attempted to include some numbers</w:t>
      </w:r>
      <w:r w:rsidR="00291FC9">
        <w:rPr>
          <w:rFonts w:ascii="Times New Roman" w:hAnsi="Times New Roman" w:cs="Times New Roman"/>
          <w:sz w:val="24"/>
          <w:szCs w:val="24"/>
        </w:rPr>
        <w:t xml:space="preserve"> </w:t>
      </w:r>
      <w:r w:rsidR="00307892">
        <w:rPr>
          <w:rFonts w:ascii="Times New Roman" w:hAnsi="Times New Roman" w:cs="Times New Roman"/>
          <w:sz w:val="24"/>
          <w:szCs w:val="24"/>
        </w:rPr>
        <w:t>to support not only his report but the original research.</w:t>
      </w:r>
    </w:p>
    <w:p w:rsidR="00307892" w:rsidRDefault="00307892" w:rsidP="002E1E74">
      <w:pPr>
        <w:ind w:firstLine="720"/>
        <w:rPr>
          <w:rFonts w:ascii="Times New Roman" w:hAnsi="Times New Roman" w:cs="Times New Roman"/>
          <w:sz w:val="24"/>
          <w:szCs w:val="24"/>
        </w:rPr>
      </w:pPr>
      <w:r>
        <w:rPr>
          <w:rFonts w:ascii="Times New Roman" w:hAnsi="Times New Roman" w:cs="Times New Roman"/>
          <w:sz w:val="24"/>
          <w:szCs w:val="24"/>
        </w:rPr>
        <w:t>Many things in this report are correct and simple to understand. However, I would change the subtitle to not include</w:t>
      </w:r>
      <w:r w:rsidR="00E32E8D">
        <w:rPr>
          <w:rFonts w:ascii="Times New Roman" w:hAnsi="Times New Roman" w:cs="Times New Roman"/>
          <w:sz w:val="24"/>
          <w:szCs w:val="24"/>
        </w:rPr>
        <w:t xml:space="preserve"> social media specifically because other medias were tested as well</w:t>
      </w:r>
      <w:r>
        <w:rPr>
          <w:rFonts w:ascii="Times New Roman" w:hAnsi="Times New Roman" w:cs="Times New Roman"/>
          <w:sz w:val="24"/>
          <w:szCs w:val="24"/>
        </w:rPr>
        <w:t xml:space="preserve">. Davis did not include anything about the academic behaviors that were </w:t>
      </w:r>
      <w:r w:rsidR="00E32E8D">
        <w:rPr>
          <w:rFonts w:ascii="Times New Roman" w:hAnsi="Times New Roman" w:cs="Times New Roman"/>
          <w:sz w:val="24"/>
          <w:szCs w:val="24"/>
        </w:rPr>
        <w:t xml:space="preserve">harmed </w:t>
      </w:r>
      <w:r>
        <w:rPr>
          <w:rFonts w:ascii="Times New Roman" w:hAnsi="Times New Roman" w:cs="Times New Roman"/>
          <w:sz w:val="24"/>
          <w:szCs w:val="24"/>
        </w:rPr>
        <w:t xml:space="preserve">and </w:t>
      </w:r>
      <w:r w:rsidR="00E32E8D">
        <w:rPr>
          <w:rFonts w:ascii="Times New Roman" w:hAnsi="Times New Roman" w:cs="Times New Roman"/>
          <w:sz w:val="24"/>
          <w:szCs w:val="24"/>
        </w:rPr>
        <w:t xml:space="preserve">became </w:t>
      </w:r>
      <w:r>
        <w:rPr>
          <w:rFonts w:ascii="Times New Roman" w:hAnsi="Times New Roman" w:cs="Times New Roman"/>
          <w:sz w:val="24"/>
          <w:szCs w:val="24"/>
        </w:rPr>
        <w:t>difficulties for the participants. Some of the behaviors that could have been included were anxiety and alcohol use.</w:t>
      </w: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p w:rsidR="0056174B" w:rsidRDefault="0056174B" w:rsidP="00630F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25"/>
        <w:gridCol w:w="1670"/>
        <w:gridCol w:w="1851"/>
        <w:gridCol w:w="1766"/>
        <w:gridCol w:w="1338"/>
      </w:tblGrid>
      <w:tr w:rsidR="00E1188D" w:rsidTr="00630FBA">
        <w:tc>
          <w:tcPr>
            <w:tcW w:w="2725" w:type="dxa"/>
          </w:tcPr>
          <w:p w:rsidR="00E1188D" w:rsidRPr="00832151" w:rsidRDefault="00E1188D" w:rsidP="002F1CF0">
            <w:pPr>
              <w:rPr>
                <w:b/>
              </w:rPr>
            </w:pPr>
            <w:r>
              <w:rPr>
                <w:b/>
              </w:rPr>
              <w:t>Grading Rubric</w:t>
            </w:r>
          </w:p>
        </w:tc>
        <w:tc>
          <w:tcPr>
            <w:tcW w:w="1670" w:type="dxa"/>
          </w:tcPr>
          <w:p w:rsidR="00E1188D" w:rsidRDefault="00E1188D" w:rsidP="002F1CF0">
            <w:pPr>
              <w:jc w:val="center"/>
            </w:pPr>
            <w:r>
              <w:t>Present, Excellent (3)</w:t>
            </w:r>
          </w:p>
        </w:tc>
        <w:tc>
          <w:tcPr>
            <w:tcW w:w="1851" w:type="dxa"/>
          </w:tcPr>
          <w:p w:rsidR="00E1188D" w:rsidRDefault="00E1188D" w:rsidP="002F1CF0">
            <w:pPr>
              <w:jc w:val="center"/>
            </w:pPr>
            <w:r>
              <w:t>Present, Acceptable (2.25)</w:t>
            </w:r>
          </w:p>
        </w:tc>
        <w:tc>
          <w:tcPr>
            <w:tcW w:w="1766" w:type="dxa"/>
          </w:tcPr>
          <w:p w:rsidR="00E1188D" w:rsidRDefault="00E1188D" w:rsidP="002F1CF0">
            <w:pPr>
              <w:jc w:val="center"/>
            </w:pPr>
            <w:r>
              <w:t>Present, Insufficient (1)</w:t>
            </w:r>
          </w:p>
        </w:tc>
        <w:tc>
          <w:tcPr>
            <w:tcW w:w="1338" w:type="dxa"/>
          </w:tcPr>
          <w:p w:rsidR="00E1188D" w:rsidRDefault="00E1188D" w:rsidP="002F1CF0">
            <w:pPr>
              <w:jc w:val="center"/>
            </w:pPr>
            <w:r>
              <w:t>Absent</w:t>
            </w:r>
          </w:p>
          <w:p w:rsidR="00E1188D" w:rsidRDefault="00E1188D" w:rsidP="002F1CF0">
            <w:pPr>
              <w:jc w:val="center"/>
            </w:pPr>
            <w:r>
              <w:t>(0)</w:t>
            </w:r>
          </w:p>
        </w:tc>
      </w:tr>
      <w:tr w:rsidR="00E1188D" w:rsidTr="00630FBA">
        <w:tc>
          <w:tcPr>
            <w:tcW w:w="2725" w:type="dxa"/>
          </w:tcPr>
          <w:p w:rsidR="00E1188D" w:rsidRDefault="00E1188D" w:rsidP="002F1CF0">
            <w:r>
              <w:t>Introduction: Research question, hypothesis</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Introduction: Connection to past research</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Method: Participants &amp; procedure</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Results: Connection to hypothesis</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Discussion: Limitations &amp; next steps</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Discussion: Why it matters</w:t>
            </w:r>
          </w:p>
        </w:tc>
        <w:tc>
          <w:tcPr>
            <w:tcW w:w="1670" w:type="dxa"/>
          </w:tcPr>
          <w:p w:rsidR="00E1188D" w:rsidRDefault="00E1188D" w:rsidP="002F1CF0"/>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E1188D" w:rsidTr="00630FBA">
        <w:tc>
          <w:tcPr>
            <w:tcW w:w="2725" w:type="dxa"/>
          </w:tcPr>
          <w:p w:rsidR="00E1188D" w:rsidRDefault="00E1188D" w:rsidP="002F1CF0">
            <w:r>
              <w:t>Grammar, Spelling, Organization</w:t>
            </w:r>
          </w:p>
        </w:tc>
        <w:tc>
          <w:tcPr>
            <w:tcW w:w="1670" w:type="dxa"/>
          </w:tcPr>
          <w:p w:rsidR="00E1188D" w:rsidRDefault="00E1188D" w:rsidP="002F1CF0"/>
          <w:p w:rsidR="00E1188D" w:rsidRDefault="00E1188D" w:rsidP="002F1CF0"/>
          <w:p w:rsidR="00E1188D" w:rsidRDefault="00E1188D" w:rsidP="002F1CF0"/>
        </w:tc>
        <w:tc>
          <w:tcPr>
            <w:tcW w:w="1851" w:type="dxa"/>
          </w:tcPr>
          <w:p w:rsidR="00E1188D" w:rsidRDefault="00E1188D" w:rsidP="002F1CF0"/>
        </w:tc>
        <w:tc>
          <w:tcPr>
            <w:tcW w:w="1766" w:type="dxa"/>
          </w:tcPr>
          <w:p w:rsidR="00E1188D" w:rsidRDefault="00E1188D" w:rsidP="002F1CF0"/>
        </w:tc>
        <w:tc>
          <w:tcPr>
            <w:tcW w:w="1338" w:type="dxa"/>
          </w:tcPr>
          <w:p w:rsidR="00E1188D" w:rsidRDefault="00E1188D" w:rsidP="002F1CF0"/>
        </w:tc>
      </w:tr>
      <w:tr w:rsidR="00630FBA" w:rsidRPr="006C3AE6" w:rsidTr="004B054C">
        <w:tc>
          <w:tcPr>
            <w:tcW w:w="9350" w:type="dxa"/>
            <w:gridSpan w:val="5"/>
          </w:tcPr>
          <w:p w:rsidR="00630FBA" w:rsidRPr="006C3AE6" w:rsidRDefault="00630FBA" w:rsidP="004B054C">
            <w:pPr>
              <w:jc w:val="center"/>
              <w:rPr>
                <w:i/>
              </w:rPr>
            </w:pPr>
            <w:r>
              <w:rPr>
                <w:i/>
              </w:rPr>
              <w:t>Media Report</w:t>
            </w:r>
          </w:p>
        </w:tc>
      </w:tr>
      <w:tr w:rsidR="00630FBA" w:rsidTr="004B054C">
        <w:tc>
          <w:tcPr>
            <w:tcW w:w="2725" w:type="dxa"/>
          </w:tcPr>
          <w:p w:rsidR="00630FBA" w:rsidRDefault="00630FBA" w:rsidP="004B054C">
            <w:r>
              <w:t>Credibility Assessment</w:t>
            </w:r>
          </w:p>
          <w:p w:rsidR="00630FBA" w:rsidRDefault="00630FBA" w:rsidP="004B054C"/>
          <w:p w:rsidR="00630FBA" w:rsidRDefault="00630FBA" w:rsidP="004B054C"/>
        </w:tc>
        <w:tc>
          <w:tcPr>
            <w:tcW w:w="1670" w:type="dxa"/>
          </w:tcPr>
          <w:p w:rsidR="00630FBA" w:rsidRDefault="00630FBA" w:rsidP="004B054C"/>
        </w:tc>
        <w:tc>
          <w:tcPr>
            <w:tcW w:w="1851" w:type="dxa"/>
          </w:tcPr>
          <w:p w:rsidR="00630FBA" w:rsidRDefault="00630FBA" w:rsidP="004B054C"/>
        </w:tc>
        <w:tc>
          <w:tcPr>
            <w:tcW w:w="1766" w:type="dxa"/>
          </w:tcPr>
          <w:p w:rsidR="00630FBA" w:rsidRDefault="00630FBA" w:rsidP="004B054C"/>
        </w:tc>
        <w:tc>
          <w:tcPr>
            <w:tcW w:w="1338" w:type="dxa"/>
          </w:tcPr>
          <w:p w:rsidR="00630FBA" w:rsidRDefault="00630FBA" w:rsidP="004B054C"/>
        </w:tc>
      </w:tr>
      <w:tr w:rsidR="00630FBA" w:rsidTr="004B054C">
        <w:tc>
          <w:tcPr>
            <w:tcW w:w="2725" w:type="dxa"/>
          </w:tcPr>
          <w:p w:rsidR="00630FBA" w:rsidRDefault="00630FBA" w:rsidP="004B054C">
            <w:r>
              <w:t>Accuracy/Clarity Assessment</w:t>
            </w:r>
          </w:p>
          <w:p w:rsidR="00630FBA" w:rsidRDefault="00630FBA" w:rsidP="004B054C"/>
        </w:tc>
        <w:tc>
          <w:tcPr>
            <w:tcW w:w="1670" w:type="dxa"/>
          </w:tcPr>
          <w:p w:rsidR="00630FBA" w:rsidRDefault="00630FBA" w:rsidP="004B054C"/>
        </w:tc>
        <w:tc>
          <w:tcPr>
            <w:tcW w:w="1851" w:type="dxa"/>
          </w:tcPr>
          <w:p w:rsidR="00630FBA" w:rsidRDefault="00630FBA" w:rsidP="004B054C"/>
        </w:tc>
        <w:tc>
          <w:tcPr>
            <w:tcW w:w="1766" w:type="dxa"/>
          </w:tcPr>
          <w:p w:rsidR="00630FBA" w:rsidRDefault="00630FBA" w:rsidP="004B054C"/>
        </w:tc>
        <w:tc>
          <w:tcPr>
            <w:tcW w:w="1338" w:type="dxa"/>
          </w:tcPr>
          <w:p w:rsidR="00630FBA" w:rsidRDefault="00630FBA" w:rsidP="004B054C"/>
        </w:tc>
      </w:tr>
      <w:tr w:rsidR="00630FBA" w:rsidTr="004B054C">
        <w:tc>
          <w:tcPr>
            <w:tcW w:w="2725" w:type="dxa"/>
          </w:tcPr>
          <w:p w:rsidR="00630FBA" w:rsidRDefault="00630FBA" w:rsidP="004B054C">
            <w:r>
              <w:t>Improvement Recommendation</w:t>
            </w:r>
          </w:p>
          <w:p w:rsidR="00630FBA" w:rsidRDefault="00630FBA" w:rsidP="004B054C"/>
        </w:tc>
        <w:tc>
          <w:tcPr>
            <w:tcW w:w="1670" w:type="dxa"/>
          </w:tcPr>
          <w:p w:rsidR="00630FBA" w:rsidRDefault="00630FBA" w:rsidP="004B054C"/>
        </w:tc>
        <w:tc>
          <w:tcPr>
            <w:tcW w:w="1851" w:type="dxa"/>
          </w:tcPr>
          <w:p w:rsidR="00630FBA" w:rsidRDefault="00630FBA" w:rsidP="004B054C"/>
        </w:tc>
        <w:tc>
          <w:tcPr>
            <w:tcW w:w="1766" w:type="dxa"/>
          </w:tcPr>
          <w:p w:rsidR="00630FBA" w:rsidRDefault="00630FBA" w:rsidP="004B054C"/>
        </w:tc>
        <w:tc>
          <w:tcPr>
            <w:tcW w:w="1338" w:type="dxa"/>
          </w:tcPr>
          <w:p w:rsidR="00630FBA" w:rsidRDefault="00630FBA" w:rsidP="004B054C"/>
        </w:tc>
      </w:tr>
    </w:tbl>
    <w:p w:rsidR="00E1188D" w:rsidRPr="00817BE3" w:rsidRDefault="00E1188D" w:rsidP="00E1188D">
      <w:pPr>
        <w:rPr>
          <w:rFonts w:ascii="Times New Roman" w:hAnsi="Times New Roman" w:cs="Times New Roman"/>
          <w:sz w:val="24"/>
          <w:szCs w:val="24"/>
        </w:rPr>
      </w:pPr>
    </w:p>
    <w:sectPr w:rsidR="00E1188D" w:rsidRPr="008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7"/>
    <w:rsid w:val="00000EFD"/>
    <w:rsid w:val="00030C90"/>
    <w:rsid w:val="00032078"/>
    <w:rsid w:val="00084BA6"/>
    <w:rsid w:val="000F2DD1"/>
    <w:rsid w:val="00291FC9"/>
    <w:rsid w:val="002E1E74"/>
    <w:rsid w:val="00307892"/>
    <w:rsid w:val="00500246"/>
    <w:rsid w:val="0056174B"/>
    <w:rsid w:val="00565467"/>
    <w:rsid w:val="00615E46"/>
    <w:rsid w:val="00630FBA"/>
    <w:rsid w:val="00676C23"/>
    <w:rsid w:val="00766585"/>
    <w:rsid w:val="007D17EF"/>
    <w:rsid w:val="007E131D"/>
    <w:rsid w:val="00817BE3"/>
    <w:rsid w:val="0083779D"/>
    <w:rsid w:val="008B6C57"/>
    <w:rsid w:val="00995152"/>
    <w:rsid w:val="00A52166"/>
    <w:rsid w:val="00AD05B7"/>
    <w:rsid w:val="00AF2759"/>
    <w:rsid w:val="00B81EC1"/>
    <w:rsid w:val="00CB5CE5"/>
    <w:rsid w:val="00DD0F06"/>
    <w:rsid w:val="00E1188D"/>
    <w:rsid w:val="00E25B70"/>
    <w:rsid w:val="00E32E8D"/>
    <w:rsid w:val="00E73A2A"/>
    <w:rsid w:val="00E823D8"/>
    <w:rsid w:val="00F206AB"/>
    <w:rsid w:val="00F7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4B382-5309-4630-974D-B4374BA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F2AC05-8C76-4FE9-9D9E-1919F10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14</cp:revision>
  <dcterms:created xsi:type="dcterms:W3CDTF">2016-12-04T20:13:00Z</dcterms:created>
  <dcterms:modified xsi:type="dcterms:W3CDTF">2016-12-05T15:49:00Z</dcterms:modified>
</cp:coreProperties>
</file>