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6D52" w14:textId="77777777" w:rsidR="00D8764C" w:rsidRDefault="00D8764C"/>
    <w:tbl>
      <w:tblPr>
        <w:tblStyle w:val="a"/>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85"/>
        <w:gridCol w:w="1725"/>
      </w:tblGrid>
      <w:tr w:rsidR="00D8764C" w14:paraId="041E6999" w14:textId="77777777">
        <w:trPr>
          <w:trHeight w:val="2775"/>
        </w:trPr>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A1E0" w14:textId="77777777" w:rsidR="00D8764C" w:rsidRDefault="004A667C">
            <w:pPr>
              <w:ind w:left="140" w:right="140"/>
            </w:pPr>
            <w:r>
              <w:rPr>
                <w:b/>
              </w:rPr>
              <w:t>Academic Standard</w:t>
            </w:r>
            <w:r>
              <w:t xml:space="preserve"> (SOL—provide number and description)</w:t>
            </w:r>
          </w:p>
          <w:p w14:paraId="60EE0C54" w14:textId="77777777" w:rsidR="00D8764C" w:rsidRDefault="004A667C">
            <w:pPr>
              <w:ind w:left="140" w:right="140"/>
            </w:pPr>
            <w:r>
              <w:t>1.1 The student will identify the basic components of human body systems and the importance of safe practices, positive interpersonal relationships, and environmental health</w:t>
            </w:r>
          </w:p>
          <w:p w14:paraId="275BD965" w14:textId="77777777" w:rsidR="00D8764C" w:rsidRDefault="004A667C">
            <w:pPr>
              <w:numPr>
                <w:ilvl w:val="0"/>
                <w:numId w:val="6"/>
              </w:numPr>
              <w:ind w:right="140"/>
            </w:pPr>
            <w:r>
              <w:t>Identify body structures (e.g. abdomen, chest, head) and organs (e.g. heart, brain, lungs, stomach)</w:t>
            </w:r>
          </w:p>
          <w:p w14:paraId="09AFBA3B" w14:textId="77777777" w:rsidR="00D8764C" w:rsidRDefault="004A667C">
            <w:pPr>
              <w:ind w:right="140"/>
            </w:pPr>
            <w:r>
              <w:t>1.2 The student will explain that good health is related to healthy decisions</w:t>
            </w:r>
          </w:p>
          <w:p w14:paraId="3588284D" w14:textId="77777777" w:rsidR="00D8764C" w:rsidRDefault="004A667C">
            <w:pPr>
              <w:numPr>
                <w:ilvl w:val="0"/>
                <w:numId w:val="1"/>
              </w:numPr>
              <w:ind w:right="140"/>
            </w:pPr>
            <w:r>
              <w:t>Describe the importance of having a healthy heart, brain, and lungs.</w:t>
            </w:r>
          </w:p>
          <w:p w14:paraId="437ED4A9" w14:textId="77777777" w:rsidR="00D8764C" w:rsidRDefault="004A667C">
            <w:pPr>
              <w:numPr>
                <w:ilvl w:val="0"/>
                <w:numId w:val="6"/>
              </w:numPr>
              <w:ind w:right="140"/>
            </w:pPr>
            <w:r>
              <w:t>Select behaviors that help keep the heart, brain, and lungs healthy.</w:t>
            </w:r>
          </w:p>
          <w:p w14:paraId="73B12431" w14:textId="77777777" w:rsidR="00D8764C" w:rsidRDefault="00D8764C">
            <w:pPr>
              <w:ind w:left="140" w:right="140"/>
            </w:pPr>
          </w:p>
          <w:p w14:paraId="6DC672F8" w14:textId="77777777" w:rsidR="00D8764C" w:rsidRDefault="00D8764C">
            <w:pPr>
              <w:ind w:left="140" w:right="140"/>
            </w:pP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358801" w14:textId="77777777" w:rsidR="00D8764C" w:rsidRDefault="004A667C">
            <w:pPr>
              <w:ind w:left="140" w:right="140"/>
              <w:rPr>
                <w:b/>
              </w:rPr>
            </w:pPr>
            <w:r>
              <w:rPr>
                <w:b/>
              </w:rPr>
              <w:t xml:space="preserve"> </w:t>
            </w:r>
          </w:p>
          <w:p w14:paraId="2DAF8E91" w14:textId="77777777" w:rsidR="00D8764C" w:rsidRDefault="004A667C">
            <w:pPr>
              <w:ind w:left="140" w:right="140"/>
              <w:rPr>
                <w:b/>
              </w:rPr>
            </w:pPr>
            <w:r>
              <w:rPr>
                <w:b/>
              </w:rPr>
              <w:t xml:space="preserve"> </w:t>
            </w:r>
          </w:p>
          <w:p w14:paraId="42FD226C" w14:textId="77777777" w:rsidR="00D8764C" w:rsidRDefault="004A667C">
            <w:pPr>
              <w:ind w:left="140" w:right="140"/>
              <w:rPr>
                <w:b/>
              </w:rPr>
            </w:pPr>
            <w:r>
              <w:rPr>
                <w:b/>
              </w:rPr>
              <w:t xml:space="preserve"> </w:t>
            </w:r>
          </w:p>
        </w:tc>
      </w:tr>
      <w:tr w:rsidR="00D8764C" w14:paraId="778AC0B2" w14:textId="77777777">
        <w:trPr>
          <w:trHeight w:val="1980"/>
        </w:trPr>
        <w:tc>
          <w:tcPr>
            <w:tcW w:w="6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5B653" w14:textId="77777777" w:rsidR="00D8764C" w:rsidRDefault="004A667C">
            <w:pPr>
              <w:ind w:left="140" w:right="140"/>
            </w:pPr>
            <w:r>
              <w:rPr>
                <w:b/>
              </w:rPr>
              <w:t>Instructional Objective</w:t>
            </w:r>
            <w:r>
              <w:t>(s): List all objectives in ABCD format</w:t>
            </w:r>
          </w:p>
          <w:p w14:paraId="44F05A48" w14:textId="77777777" w:rsidR="00D8764C" w:rsidRDefault="004A667C">
            <w:pPr>
              <w:ind w:left="140" w:right="140"/>
            </w:pPr>
            <w:r>
              <w:t xml:space="preserve">1.1 TSWBAT identify body structures on themselves individually with at least 75% accuracy. </w:t>
            </w:r>
          </w:p>
          <w:p w14:paraId="53C4449C" w14:textId="77777777" w:rsidR="00D8764C" w:rsidRDefault="004A667C">
            <w:pPr>
              <w:ind w:left="140" w:right="140"/>
            </w:pPr>
            <w:r>
              <w:t xml:space="preserve">1.1 TSWBAT create a diagram and correctly identify major body structures in a small group with at least 80% accuracy. </w:t>
            </w:r>
          </w:p>
          <w:p w14:paraId="2B890750" w14:textId="77777777" w:rsidR="00D8764C" w:rsidRDefault="004A667C">
            <w:pPr>
              <w:ind w:left="140" w:right="140"/>
            </w:pPr>
            <w:r>
              <w:t xml:space="preserve">1.2 TSWBAT write a sentence about the importance of having a healthy heart, brain, and lungs, individually with 80% accuracy. </w:t>
            </w:r>
          </w:p>
          <w:p w14:paraId="42EA5E74" w14:textId="77777777" w:rsidR="00D8764C" w:rsidRDefault="004A667C">
            <w:pPr>
              <w:ind w:left="140" w:right="140"/>
            </w:pPr>
            <w:r>
              <w:t xml:space="preserve">1.2 TSWBAT name 1-2 behaviors that keep a person healthy individually with 80% accuracy. </w:t>
            </w:r>
          </w:p>
        </w:tc>
        <w:tc>
          <w:tcPr>
            <w:tcW w:w="1725" w:type="dxa"/>
            <w:tcBorders>
              <w:bottom w:val="single" w:sz="8" w:space="0" w:color="000000"/>
              <w:right w:val="single" w:sz="8" w:space="0" w:color="000000"/>
            </w:tcBorders>
            <w:tcMar>
              <w:top w:w="100" w:type="dxa"/>
              <w:left w:w="100" w:type="dxa"/>
              <w:bottom w:w="100" w:type="dxa"/>
              <w:right w:w="100" w:type="dxa"/>
            </w:tcMar>
          </w:tcPr>
          <w:p w14:paraId="1FE0362B" w14:textId="156900B6" w:rsidR="00D8764C" w:rsidRDefault="00D8764C" w:rsidP="004A667C">
            <w:pPr>
              <w:ind w:right="140"/>
              <w:rPr>
                <w:b/>
              </w:rPr>
            </w:pPr>
          </w:p>
        </w:tc>
      </w:tr>
      <w:tr w:rsidR="00D8764C" w14:paraId="6DCEF34E" w14:textId="77777777">
        <w:trPr>
          <w:trHeight w:val="24615"/>
        </w:trPr>
        <w:tc>
          <w:tcPr>
            <w:tcW w:w="6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0F6BE5" w14:textId="77777777" w:rsidR="00D8764C" w:rsidRDefault="004A667C">
            <w:pPr>
              <w:ind w:left="140" w:right="140"/>
              <w:rPr>
                <w:b/>
              </w:rPr>
            </w:pPr>
            <w:r>
              <w:rPr>
                <w:b/>
              </w:rPr>
              <w:lastRenderedPageBreak/>
              <w:t>Instruction:</w:t>
            </w:r>
          </w:p>
          <w:p w14:paraId="67AAF426" w14:textId="77777777" w:rsidR="00D8764C" w:rsidRDefault="004A667C">
            <w:pPr>
              <w:ind w:left="140" w:right="140"/>
              <w:rPr>
                <w:b/>
              </w:rPr>
            </w:pPr>
            <w:r>
              <w:rPr>
                <w:b/>
              </w:rPr>
              <w:t xml:space="preserve"> </w:t>
            </w:r>
          </w:p>
          <w:p w14:paraId="24654C58" w14:textId="08C98178" w:rsidR="00D8764C" w:rsidRDefault="004A667C">
            <w:pPr>
              <w:ind w:left="140" w:right="140"/>
            </w:pPr>
            <w:r>
              <w:rPr>
                <w:b/>
              </w:rPr>
              <w:t>Introduction/Hook</w:t>
            </w:r>
            <w:r>
              <w:t>:</w:t>
            </w:r>
          </w:p>
          <w:p w14:paraId="5D2E8D14" w14:textId="77777777" w:rsidR="00D8764C" w:rsidRDefault="004A667C">
            <w:pPr>
              <w:numPr>
                <w:ilvl w:val="0"/>
                <w:numId w:val="7"/>
              </w:numPr>
              <w:ind w:right="140"/>
            </w:pPr>
            <w:r>
              <w:t>Head, Shoulders, Knees, &amp; Toes song and dance</w:t>
            </w:r>
          </w:p>
          <w:p w14:paraId="5DE7328C" w14:textId="77777777" w:rsidR="00D8764C" w:rsidRDefault="004A667C">
            <w:pPr>
              <w:ind w:right="140"/>
            </w:pPr>
            <w:r>
              <w:t xml:space="preserve">Lyrics: </w:t>
            </w:r>
          </w:p>
          <w:p w14:paraId="098B0F7C" w14:textId="77777777" w:rsidR="00D8764C" w:rsidRDefault="004A667C">
            <w:pPr>
              <w:ind w:right="140"/>
            </w:pPr>
            <w:r>
              <w:t>Body Structures!</w:t>
            </w:r>
          </w:p>
          <w:p w14:paraId="36DDCDBB" w14:textId="77777777" w:rsidR="00D8764C" w:rsidRDefault="00D8764C">
            <w:pPr>
              <w:ind w:right="140"/>
            </w:pPr>
          </w:p>
          <w:p w14:paraId="762A55EC" w14:textId="77777777" w:rsidR="00D8764C" w:rsidRDefault="004A667C">
            <w:pPr>
              <w:ind w:right="140"/>
            </w:pPr>
            <w:r>
              <w:t>Head, Shoulders, Knees &amp; Toes, Knees &amp; Toes</w:t>
            </w:r>
          </w:p>
          <w:p w14:paraId="512F3A84" w14:textId="77777777" w:rsidR="00D8764C" w:rsidRDefault="004A667C">
            <w:pPr>
              <w:ind w:right="140"/>
            </w:pPr>
            <w:r>
              <w:t>Head, Shoulders, Knees &amp; Toes, Knees &amp; Toes</w:t>
            </w:r>
          </w:p>
          <w:p w14:paraId="1BE4B67E" w14:textId="77777777" w:rsidR="00D8764C" w:rsidRDefault="004A667C">
            <w:pPr>
              <w:ind w:right="140"/>
            </w:pPr>
            <w:r>
              <w:t>Eyes and Ears and Mouth and Nose</w:t>
            </w:r>
          </w:p>
          <w:p w14:paraId="3039BFC3" w14:textId="77777777" w:rsidR="00D8764C" w:rsidRDefault="004A667C">
            <w:pPr>
              <w:ind w:right="140"/>
            </w:pPr>
            <w:r>
              <w:t>Head, Shoulders, Knees &amp; Toes, Knees &amp; Toes</w:t>
            </w:r>
          </w:p>
          <w:p w14:paraId="327E7A53" w14:textId="77777777" w:rsidR="00D8764C" w:rsidRDefault="00D8764C">
            <w:pPr>
              <w:ind w:right="140"/>
            </w:pPr>
          </w:p>
          <w:p w14:paraId="39279DDE" w14:textId="77777777" w:rsidR="00D8764C" w:rsidRDefault="004A667C">
            <w:pPr>
              <w:ind w:right="140"/>
            </w:pPr>
            <w:r>
              <w:t xml:space="preserve">Organs! </w:t>
            </w:r>
          </w:p>
          <w:p w14:paraId="3FE00DB6" w14:textId="77777777" w:rsidR="00D8764C" w:rsidRDefault="00D8764C">
            <w:pPr>
              <w:ind w:right="140"/>
            </w:pPr>
          </w:p>
          <w:p w14:paraId="117AE493" w14:textId="77777777" w:rsidR="00D8764C" w:rsidRDefault="004A667C">
            <w:pPr>
              <w:ind w:right="140"/>
            </w:pPr>
            <w:r>
              <w:t>Heart, Brain, Lungs &amp; Stomach, Lungs &amp; Stomach</w:t>
            </w:r>
          </w:p>
          <w:p w14:paraId="329F8CA2" w14:textId="77777777" w:rsidR="00D8764C" w:rsidRDefault="004A667C">
            <w:pPr>
              <w:ind w:right="140"/>
            </w:pPr>
            <w:r>
              <w:t>Heart, Brain, Lungs &amp; Stomach, Lungs &amp; Stomach</w:t>
            </w:r>
          </w:p>
          <w:p w14:paraId="2DE2E34B" w14:textId="77777777" w:rsidR="00D8764C" w:rsidRDefault="004A667C">
            <w:pPr>
              <w:ind w:right="140"/>
            </w:pPr>
            <w:r>
              <w:t>Abdomen and Chest and Head</w:t>
            </w:r>
          </w:p>
          <w:p w14:paraId="74366FD0" w14:textId="77777777" w:rsidR="00D8764C" w:rsidRDefault="004A667C">
            <w:pPr>
              <w:ind w:right="140"/>
            </w:pPr>
            <w:r>
              <w:t xml:space="preserve">Heart, Brain, Lungs &amp; Stomach, Lungs &amp; Stomach </w:t>
            </w:r>
          </w:p>
          <w:p w14:paraId="676C67E9" w14:textId="77777777" w:rsidR="00D8764C" w:rsidRDefault="00D8764C">
            <w:pPr>
              <w:ind w:right="140"/>
            </w:pPr>
          </w:p>
          <w:p w14:paraId="44DB3E78" w14:textId="357899C8" w:rsidR="00D8764C" w:rsidRDefault="004A667C">
            <w:pPr>
              <w:ind w:left="140" w:right="140"/>
            </w:pPr>
            <w:r>
              <w:rPr>
                <w:b/>
              </w:rPr>
              <w:t>Content</w:t>
            </w:r>
            <w:r>
              <w:t>:</w:t>
            </w:r>
          </w:p>
          <w:p w14:paraId="29F85FDB" w14:textId="77777777" w:rsidR="00D8764C" w:rsidRDefault="004A667C">
            <w:pPr>
              <w:numPr>
                <w:ilvl w:val="0"/>
                <w:numId w:val="4"/>
              </w:numPr>
              <w:ind w:right="140"/>
            </w:pPr>
            <w:r>
              <w:t>Major body structures and major organs</w:t>
            </w:r>
          </w:p>
          <w:p w14:paraId="38821B5E" w14:textId="77777777" w:rsidR="00D8764C" w:rsidRDefault="004A667C">
            <w:pPr>
              <w:numPr>
                <w:ilvl w:val="0"/>
                <w:numId w:val="4"/>
              </w:numPr>
              <w:ind w:right="140"/>
            </w:pPr>
            <w:r>
              <w:t>Functions of major body structures and organs</w:t>
            </w:r>
          </w:p>
          <w:p w14:paraId="7260B193" w14:textId="77777777" w:rsidR="00D8764C" w:rsidRDefault="004A667C">
            <w:pPr>
              <w:numPr>
                <w:ilvl w:val="0"/>
                <w:numId w:val="4"/>
              </w:numPr>
              <w:ind w:right="140"/>
            </w:pPr>
            <w:r>
              <w:t xml:space="preserve">Importance of being healthy </w:t>
            </w:r>
          </w:p>
          <w:p w14:paraId="028938BC" w14:textId="77777777" w:rsidR="00D8764C" w:rsidRDefault="004A667C">
            <w:pPr>
              <w:numPr>
                <w:ilvl w:val="0"/>
                <w:numId w:val="4"/>
              </w:numPr>
              <w:ind w:right="140"/>
            </w:pPr>
            <w:r>
              <w:t>Ways/behaviors to stay healthy</w:t>
            </w:r>
          </w:p>
          <w:p w14:paraId="6552402A" w14:textId="35595D0F" w:rsidR="00D8764C" w:rsidRDefault="004A667C" w:rsidP="004A667C">
            <w:pPr>
              <w:ind w:right="140"/>
            </w:pPr>
            <w:r>
              <w:rPr>
                <w:b/>
              </w:rPr>
              <w:t xml:space="preserve">  Learning Activities/Procedures</w:t>
            </w:r>
            <w:r>
              <w:t>—overview of activities and teaching strategies</w:t>
            </w:r>
          </w:p>
          <w:p w14:paraId="1F746A1F" w14:textId="77777777" w:rsidR="00D8764C" w:rsidRDefault="004A667C">
            <w:pPr>
              <w:numPr>
                <w:ilvl w:val="0"/>
                <w:numId w:val="5"/>
              </w:numPr>
              <w:ind w:right="140"/>
            </w:pPr>
            <w:r>
              <w:t>Head, Shoulders, Knees, and Toes dance and song with whole class</w:t>
            </w:r>
          </w:p>
          <w:p w14:paraId="5017F017" w14:textId="77777777" w:rsidR="00D8764C" w:rsidRDefault="004A667C">
            <w:pPr>
              <w:numPr>
                <w:ilvl w:val="0"/>
                <w:numId w:val="5"/>
              </w:numPr>
              <w:ind w:right="140"/>
            </w:pPr>
            <w:r>
              <w:t>In groups of 4, have students trace one student on a paper and where the body structures and organs are</w:t>
            </w:r>
          </w:p>
          <w:p w14:paraId="41629179" w14:textId="77777777" w:rsidR="00D8764C" w:rsidRDefault="004A667C">
            <w:pPr>
              <w:numPr>
                <w:ilvl w:val="0"/>
                <w:numId w:val="5"/>
              </w:numPr>
              <w:ind w:right="140"/>
            </w:pPr>
            <w:r>
              <w:t>Review student-created diagrams and discuss functions of structures as well as behaviors to stay healthy</w:t>
            </w:r>
          </w:p>
          <w:p w14:paraId="7D73B71B" w14:textId="4053DBEC" w:rsidR="00D8764C" w:rsidRDefault="004A667C">
            <w:pPr>
              <w:ind w:left="140" w:right="140"/>
            </w:pPr>
            <w:r>
              <w:rPr>
                <w:b/>
              </w:rPr>
              <w:t>Key Discussion Questions</w:t>
            </w:r>
            <w:r>
              <w:t>---What questions will you ask for formative assessment?</w:t>
            </w:r>
          </w:p>
          <w:p w14:paraId="5B447314" w14:textId="6C28B90C" w:rsidR="00D8764C" w:rsidRDefault="004A667C">
            <w:pPr>
              <w:ind w:left="140" w:right="140"/>
            </w:pPr>
            <w:r>
              <w:rPr>
                <w:b/>
              </w:rPr>
              <w:t>Closure</w:t>
            </w:r>
            <w:r>
              <w:t>:</w:t>
            </w:r>
          </w:p>
          <w:p w14:paraId="6BFFB23C" w14:textId="77777777" w:rsidR="00D8764C" w:rsidRDefault="004A667C">
            <w:pPr>
              <w:numPr>
                <w:ilvl w:val="0"/>
                <w:numId w:val="3"/>
              </w:numPr>
              <w:ind w:right="140"/>
            </w:pPr>
            <w:r>
              <w:t>3, 2, 1 Exit Ticket-- Have students list 3 body structures, 2 organs, and 1 way you can stay healthy</w:t>
            </w:r>
          </w:p>
        </w:tc>
        <w:tc>
          <w:tcPr>
            <w:tcW w:w="1725" w:type="dxa"/>
            <w:tcBorders>
              <w:bottom w:val="single" w:sz="8" w:space="0" w:color="000000"/>
              <w:right w:val="single" w:sz="8" w:space="0" w:color="000000"/>
            </w:tcBorders>
            <w:tcMar>
              <w:top w:w="100" w:type="dxa"/>
              <w:left w:w="100" w:type="dxa"/>
              <w:bottom w:w="100" w:type="dxa"/>
              <w:right w:w="100" w:type="dxa"/>
            </w:tcMar>
          </w:tcPr>
          <w:p w14:paraId="4B659E2F" w14:textId="77777777" w:rsidR="00D8764C" w:rsidRDefault="004A667C">
            <w:pPr>
              <w:ind w:left="140" w:right="140"/>
              <w:rPr>
                <w:b/>
              </w:rPr>
            </w:pPr>
            <w:r>
              <w:rPr>
                <w:b/>
              </w:rPr>
              <w:t>Estimated Time:</w:t>
            </w:r>
          </w:p>
          <w:p w14:paraId="14724A9E" w14:textId="77777777" w:rsidR="00D8764C" w:rsidRDefault="00D8764C">
            <w:pPr>
              <w:ind w:left="140" w:right="140"/>
            </w:pPr>
          </w:p>
          <w:p w14:paraId="7FA54532" w14:textId="77777777" w:rsidR="00D8764C" w:rsidRDefault="004A667C">
            <w:pPr>
              <w:ind w:left="140" w:right="140"/>
            </w:pPr>
            <w:r>
              <w:t xml:space="preserve"> 30 min. </w:t>
            </w:r>
          </w:p>
          <w:p w14:paraId="025C790B" w14:textId="77777777" w:rsidR="00D8764C" w:rsidRDefault="004A667C">
            <w:pPr>
              <w:ind w:left="140" w:right="140"/>
            </w:pPr>
            <w:r>
              <w:t xml:space="preserve"> </w:t>
            </w:r>
          </w:p>
          <w:p w14:paraId="309C4170" w14:textId="77777777" w:rsidR="00D8764C" w:rsidRDefault="004A667C">
            <w:pPr>
              <w:ind w:left="140" w:right="140"/>
            </w:pPr>
            <w:r>
              <w:t xml:space="preserve"> </w:t>
            </w:r>
          </w:p>
          <w:p w14:paraId="75872022" w14:textId="77777777" w:rsidR="00D8764C" w:rsidRDefault="004A667C">
            <w:pPr>
              <w:ind w:left="140" w:right="140"/>
            </w:pPr>
            <w:r>
              <w:t xml:space="preserve"> </w:t>
            </w:r>
          </w:p>
          <w:p w14:paraId="5BE89CE7" w14:textId="77777777" w:rsidR="00D8764C" w:rsidRDefault="004A667C">
            <w:pPr>
              <w:ind w:left="140" w:right="140"/>
            </w:pPr>
            <w:r>
              <w:t xml:space="preserve"> </w:t>
            </w:r>
          </w:p>
          <w:p w14:paraId="05D84122" w14:textId="77777777" w:rsidR="00D8764C" w:rsidRDefault="004A667C">
            <w:pPr>
              <w:ind w:left="140" w:right="140"/>
            </w:pPr>
            <w:r>
              <w:t xml:space="preserve"> </w:t>
            </w:r>
          </w:p>
          <w:p w14:paraId="54476874" w14:textId="77777777" w:rsidR="00D8764C" w:rsidRDefault="004A667C">
            <w:pPr>
              <w:ind w:left="140" w:right="140"/>
            </w:pPr>
            <w:r>
              <w:t xml:space="preserve"> </w:t>
            </w:r>
          </w:p>
          <w:p w14:paraId="527EFF55" w14:textId="77777777" w:rsidR="00D8764C" w:rsidRDefault="004A667C">
            <w:pPr>
              <w:ind w:left="140" w:right="140"/>
            </w:pPr>
            <w:r>
              <w:t xml:space="preserve"> </w:t>
            </w:r>
          </w:p>
          <w:p w14:paraId="6D164DDF" w14:textId="77777777" w:rsidR="00D8764C" w:rsidRDefault="004A667C">
            <w:pPr>
              <w:ind w:left="140" w:right="140"/>
            </w:pPr>
            <w:r>
              <w:t xml:space="preserve"> </w:t>
            </w:r>
          </w:p>
          <w:p w14:paraId="0BB656BB" w14:textId="77777777" w:rsidR="00D8764C" w:rsidRDefault="004A667C">
            <w:pPr>
              <w:ind w:left="140" w:right="140"/>
            </w:pPr>
            <w:r>
              <w:t xml:space="preserve"> </w:t>
            </w:r>
          </w:p>
          <w:p w14:paraId="6D29FB01" w14:textId="77777777" w:rsidR="00D8764C" w:rsidRDefault="004A667C">
            <w:pPr>
              <w:ind w:left="140" w:right="140"/>
            </w:pPr>
            <w:r>
              <w:t xml:space="preserve"> </w:t>
            </w:r>
          </w:p>
          <w:p w14:paraId="7E8F429B" w14:textId="77777777" w:rsidR="00D8764C" w:rsidRDefault="004A667C">
            <w:pPr>
              <w:ind w:left="140" w:right="140"/>
            </w:pPr>
            <w:r>
              <w:t xml:space="preserve"> </w:t>
            </w:r>
          </w:p>
          <w:p w14:paraId="58FB2E37" w14:textId="77777777" w:rsidR="00D8764C" w:rsidRDefault="004A667C">
            <w:pPr>
              <w:ind w:left="140" w:right="140"/>
            </w:pPr>
            <w:r>
              <w:t xml:space="preserve"> </w:t>
            </w:r>
          </w:p>
          <w:p w14:paraId="3728E233" w14:textId="77777777" w:rsidR="00D8764C" w:rsidRDefault="004A667C">
            <w:pPr>
              <w:ind w:left="140" w:right="140"/>
            </w:pPr>
            <w:r>
              <w:t xml:space="preserve"> </w:t>
            </w:r>
          </w:p>
          <w:p w14:paraId="367A9FC9" w14:textId="77777777" w:rsidR="00D8764C" w:rsidRDefault="004A667C">
            <w:pPr>
              <w:ind w:left="140" w:right="140"/>
            </w:pPr>
            <w:r>
              <w:t xml:space="preserve"> </w:t>
            </w:r>
          </w:p>
          <w:p w14:paraId="1950B305" w14:textId="77777777" w:rsidR="00D8764C" w:rsidRDefault="004A667C">
            <w:pPr>
              <w:ind w:left="140" w:right="140"/>
            </w:pPr>
            <w:r>
              <w:t xml:space="preserve"> </w:t>
            </w:r>
          </w:p>
          <w:p w14:paraId="47F087DB" w14:textId="77777777" w:rsidR="00D8764C" w:rsidRDefault="004A667C">
            <w:pPr>
              <w:ind w:left="140" w:right="140"/>
            </w:pPr>
            <w:r>
              <w:t xml:space="preserve"> </w:t>
            </w:r>
          </w:p>
          <w:p w14:paraId="7198A982" w14:textId="77777777" w:rsidR="00D8764C" w:rsidRDefault="004A667C">
            <w:pPr>
              <w:ind w:left="140" w:right="140"/>
            </w:pPr>
            <w:r>
              <w:t xml:space="preserve"> </w:t>
            </w:r>
          </w:p>
          <w:p w14:paraId="08ABCEF9" w14:textId="77777777" w:rsidR="00D8764C" w:rsidRDefault="004A667C">
            <w:pPr>
              <w:ind w:left="140" w:right="140"/>
            </w:pPr>
            <w:r>
              <w:t xml:space="preserve"> </w:t>
            </w:r>
          </w:p>
          <w:p w14:paraId="422FEBEA" w14:textId="77777777" w:rsidR="00D8764C" w:rsidRDefault="004A667C">
            <w:pPr>
              <w:ind w:left="140" w:right="140"/>
            </w:pPr>
            <w:r>
              <w:t xml:space="preserve"> </w:t>
            </w:r>
          </w:p>
          <w:p w14:paraId="437A5875" w14:textId="77777777" w:rsidR="00D8764C" w:rsidRDefault="004A667C">
            <w:pPr>
              <w:ind w:left="140" w:right="140"/>
            </w:pPr>
            <w:r>
              <w:t xml:space="preserve"> </w:t>
            </w:r>
          </w:p>
          <w:p w14:paraId="47A06249" w14:textId="77777777" w:rsidR="00D8764C" w:rsidRDefault="004A667C">
            <w:pPr>
              <w:ind w:left="140" w:right="140"/>
            </w:pPr>
            <w:r>
              <w:t xml:space="preserve"> </w:t>
            </w:r>
          </w:p>
          <w:p w14:paraId="6EE765EE" w14:textId="77777777" w:rsidR="00D8764C" w:rsidRDefault="004A667C">
            <w:pPr>
              <w:ind w:left="140" w:right="140"/>
            </w:pPr>
            <w:r>
              <w:t xml:space="preserve"> </w:t>
            </w:r>
          </w:p>
          <w:p w14:paraId="3E3E4C61" w14:textId="77777777" w:rsidR="00D8764C" w:rsidRDefault="004A667C">
            <w:pPr>
              <w:ind w:left="140" w:right="140"/>
            </w:pPr>
            <w:r>
              <w:t xml:space="preserve"> </w:t>
            </w:r>
          </w:p>
          <w:p w14:paraId="7704F4E2" w14:textId="77777777" w:rsidR="00D8764C" w:rsidRDefault="004A667C">
            <w:pPr>
              <w:ind w:left="140" w:right="140"/>
            </w:pPr>
            <w:r>
              <w:t xml:space="preserve"> </w:t>
            </w:r>
          </w:p>
          <w:p w14:paraId="14338587" w14:textId="77777777" w:rsidR="00D8764C" w:rsidRDefault="004A667C">
            <w:pPr>
              <w:ind w:left="140" w:right="140"/>
            </w:pPr>
            <w:r>
              <w:t xml:space="preserve"> </w:t>
            </w:r>
          </w:p>
          <w:p w14:paraId="17965699" w14:textId="77777777" w:rsidR="00D8764C" w:rsidRDefault="004A667C">
            <w:pPr>
              <w:ind w:left="140" w:right="140"/>
            </w:pPr>
            <w:r>
              <w:t xml:space="preserve"> </w:t>
            </w:r>
          </w:p>
          <w:p w14:paraId="7D84FB27" w14:textId="77777777" w:rsidR="00D8764C" w:rsidRDefault="00D8764C">
            <w:pPr>
              <w:ind w:left="140" w:right="140"/>
            </w:pPr>
          </w:p>
          <w:p w14:paraId="71A4039F" w14:textId="77777777" w:rsidR="00D8764C" w:rsidRDefault="004A667C">
            <w:pPr>
              <w:ind w:left="140" w:right="140"/>
            </w:pPr>
            <w:r>
              <w:t xml:space="preserve"> </w:t>
            </w:r>
          </w:p>
          <w:p w14:paraId="3C2BDFBA" w14:textId="77777777" w:rsidR="00D8764C" w:rsidRDefault="004A667C">
            <w:pPr>
              <w:ind w:left="140" w:right="140"/>
            </w:pPr>
            <w:r>
              <w:t xml:space="preserve"> </w:t>
            </w:r>
          </w:p>
          <w:p w14:paraId="7A32AADF" w14:textId="77777777" w:rsidR="00D8764C" w:rsidRDefault="004A667C">
            <w:pPr>
              <w:ind w:left="140" w:right="140"/>
            </w:pPr>
            <w:r>
              <w:t xml:space="preserve"> </w:t>
            </w:r>
          </w:p>
          <w:p w14:paraId="04D23815" w14:textId="77777777" w:rsidR="00D8764C" w:rsidRDefault="004A667C">
            <w:pPr>
              <w:ind w:left="140" w:right="140"/>
            </w:pPr>
            <w:r>
              <w:t xml:space="preserve"> </w:t>
            </w:r>
          </w:p>
          <w:p w14:paraId="17E2AB36" w14:textId="16317558" w:rsidR="004A667C" w:rsidRPr="004A667C" w:rsidRDefault="004A667C" w:rsidP="004A667C">
            <w:pPr>
              <w:ind w:left="140" w:right="140"/>
            </w:pPr>
            <w:r>
              <w:t xml:space="preserve"> </w:t>
            </w:r>
          </w:p>
        </w:tc>
      </w:tr>
      <w:tr w:rsidR="00D8764C" w14:paraId="788C677C" w14:textId="77777777">
        <w:trPr>
          <w:trHeight w:val="5690"/>
        </w:trPr>
        <w:tc>
          <w:tcPr>
            <w:tcW w:w="6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58FC7C" w14:textId="77777777" w:rsidR="00D8764C" w:rsidRDefault="004A667C">
            <w:pPr>
              <w:ind w:left="140" w:right="140"/>
            </w:pPr>
            <w:r>
              <w:rPr>
                <w:b/>
              </w:rPr>
              <w:lastRenderedPageBreak/>
              <w:t>Differentiation</w:t>
            </w:r>
            <w:r>
              <w:t>--- Explain the strategies utilized to maximize success for diverse learners, including the different ways you will represent the content, engage students in the learning, and allow students to express what they know.</w:t>
            </w:r>
          </w:p>
          <w:p w14:paraId="6BDAF257" w14:textId="77777777" w:rsidR="00D8764C" w:rsidRDefault="004A667C">
            <w:pPr>
              <w:ind w:left="140" w:right="140"/>
            </w:pPr>
            <w:r>
              <w:t xml:space="preserve"> </w:t>
            </w:r>
          </w:p>
          <w:p w14:paraId="498FF6E1" w14:textId="77777777" w:rsidR="00D8764C" w:rsidRDefault="004A667C">
            <w:pPr>
              <w:ind w:left="140" w:right="140"/>
            </w:pPr>
            <w:r>
              <w:t>How Content was Diversified:</w:t>
            </w:r>
          </w:p>
          <w:p w14:paraId="32FEF892" w14:textId="77777777" w:rsidR="00D8764C" w:rsidRDefault="004A667C">
            <w:pPr>
              <w:numPr>
                <w:ilvl w:val="0"/>
                <w:numId w:val="9"/>
              </w:numPr>
              <w:ind w:right="140"/>
            </w:pPr>
            <w:r>
              <w:t xml:space="preserve">Visual: </w:t>
            </w:r>
            <w:proofErr w:type="spellStart"/>
            <w:r>
              <w:t>powerpoint</w:t>
            </w:r>
            <w:proofErr w:type="spellEnd"/>
            <w:r>
              <w:t>, drawing</w:t>
            </w:r>
          </w:p>
          <w:p w14:paraId="7A92C2EA" w14:textId="77777777" w:rsidR="00D8764C" w:rsidRDefault="004A667C">
            <w:pPr>
              <w:numPr>
                <w:ilvl w:val="0"/>
                <w:numId w:val="9"/>
              </w:numPr>
              <w:ind w:right="140"/>
            </w:pPr>
            <w:r>
              <w:t>Listener: listening to song, talking with and listening to peers</w:t>
            </w:r>
          </w:p>
          <w:p w14:paraId="6B4C8EF4" w14:textId="77777777" w:rsidR="00D8764C" w:rsidRDefault="004A667C">
            <w:pPr>
              <w:numPr>
                <w:ilvl w:val="0"/>
                <w:numId w:val="9"/>
              </w:numPr>
              <w:ind w:right="140"/>
            </w:pPr>
            <w:r>
              <w:t>Tactile: touching the body parts along with the song</w:t>
            </w:r>
          </w:p>
          <w:p w14:paraId="731521E5" w14:textId="77777777" w:rsidR="00D8764C" w:rsidRDefault="004A667C">
            <w:pPr>
              <w:numPr>
                <w:ilvl w:val="0"/>
                <w:numId w:val="9"/>
              </w:numPr>
              <w:ind w:right="140"/>
            </w:pPr>
            <w:r>
              <w:t>Kinesthetic: drawing the person on the paper activity (moving)</w:t>
            </w:r>
          </w:p>
          <w:p w14:paraId="0CC246C1" w14:textId="77777777" w:rsidR="00D8764C" w:rsidRDefault="004A667C">
            <w:pPr>
              <w:ind w:left="140" w:right="140"/>
            </w:pPr>
            <w:r>
              <w:t>Instruction:</w:t>
            </w:r>
          </w:p>
          <w:p w14:paraId="142117A2" w14:textId="77777777" w:rsidR="00D8764C" w:rsidRDefault="004A667C">
            <w:pPr>
              <w:numPr>
                <w:ilvl w:val="0"/>
                <w:numId w:val="10"/>
              </w:numPr>
              <w:ind w:right="140"/>
            </w:pPr>
            <w:r>
              <w:t xml:space="preserve">Whole group: going over the </w:t>
            </w:r>
            <w:proofErr w:type="spellStart"/>
            <w:r>
              <w:t>powerpoint</w:t>
            </w:r>
            <w:proofErr w:type="spellEnd"/>
            <w:r>
              <w:t xml:space="preserve"> together as a class</w:t>
            </w:r>
          </w:p>
          <w:p w14:paraId="54945A32" w14:textId="77777777" w:rsidR="00D8764C" w:rsidRDefault="004A667C">
            <w:pPr>
              <w:numPr>
                <w:ilvl w:val="0"/>
                <w:numId w:val="10"/>
              </w:numPr>
              <w:ind w:right="140"/>
            </w:pPr>
            <w:r>
              <w:t>Small group: working on the diagram activity with body parts</w:t>
            </w:r>
          </w:p>
          <w:p w14:paraId="5A5520C8" w14:textId="77777777" w:rsidR="00D8764C" w:rsidRDefault="004A667C">
            <w:pPr>
              <w:numPr>
                <w:ilvl w:val="0"/>
                <w:numId w:val="10"/>
              </w:numPr>
              <w:ind w:right="140"/>
            </w:pPr>
            <w:r>
              <w:t>Individual: following along with song and movements</w:t>
            </w:r>
          </w:p>
          <w:p w14:paraId="0ED772B9" w14:textId="77777777" w:rsidR="00D8764C" w:rsidRDefault="004A667C">
            <w:pPr>
              <w:ind w:left="140" w:right="140"/>
            </w:pPr>
            <w:r>
              <w:t>Assessment:</w:t>
            </w:r>
          </w:p>
          <w:p w14:paraId="7A58E36B" w14:textId="77777777" w:rsidR="00D8764C" w:rsidRDefault="004A667C">
            <w:pPr>
              <w:numPr>
                <w:ilvl w:val="0"/>
                <w:numId w:val="11"/>
              </w:numPr>
              <w:ind w:right="140"/>
            </w:pPr>
            <w:r>
              <w:t>Traditional assessment written on paper</w:t>
            </w:r>
          </w:p>
          <w:p w14:paraId="3F197343" w14:textId="77777777" w:rsidR="00D8764C" w:rsidRDefault="00D8764C">
            <w:pPr>
              <w:ind w:left="140" w:right="140"/>
            </w:pPr>
          </w:p>
        </w:tc>
        <w:tc>
          <w:tcPr>
            <w:tcW w:w="1725" w:type="dxa"/>
            <w:tcBorders>
              <w:bottom w:val="single" w:sz="8" w:space="0" w:color="000000"/>
              <w:right w:val="single" w:sz="8" w:space="0" w:color="000000"/>
            </w:tcBorders>
            <w:tcMar>
              <w:top w:w="100" w:type="dxa"/>
              <w:left w:w="100" w:type="dxa"/>
              <w:bottom w:w="100" w:type="dxa"/>
              <w:right w:w="100" w:type="dxa"/>
            </w:tcMar>
          </w:tcPr>
          <w:p w14:paraId="4E67A0B0" w14:textId="77777777" w:rsidR="00D8764C" w:rsidRDefault="004A667C">
            <w:pPr>
              <w:ind w:left="140" w:right="140"/>
              <w:rPr>
                <w:b/>
              </w:rPr>
            </w:pPr>
            <w:r>
              <w:rPr>
                <w:b/>
              </w:rPr>
              <w:t xml:space="preserve"> </w:t>
            </w:r>
          </w:p>
        </w:tc>
      </w:tr>
      <w:tr w:rsidR="00D8764C" w14:paraId="72A90994" w14:textId="77777777">
        <w:trPr>
          <w:trHeight w:val="3740"/>
        </w:trPr>
        <w:tc>
          <w:tcPr>
            <w:tcW w:w="6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B014C" w14:textId="77777777" w:rsidR="00D8764C" w:rsidRDefault="004A667C">
            <w:pPr>
              <w:ind w:left="140" w:right="140"/>
            </w:pPr>
            <w:r>
              <w:rPr>
                <w:b/>
              </w:rPr>
              <w:t>Instructional Resources</w:t>
            </w:r>
            <w:r>
              <w:t xml:space="preserve"> (Materials/Technology, etc.)</w:t>
            </w:r>
          </w:p>
          <w:p w14:paraId="4D1DA730" w14:textId="77777777" w:rsidR="00D8764C" w:rsidRDefault="004A667C">
            <w:pPr>
              <w:ind w:right="140"/>
            </w:pPr>
            <w:r>
              <w:t xml:space="preserve">Paper, colored pencils or crayons, </w:t>
            </w:r>
            <w:proofErr w:type="spellStart"/>
            <w:r>
              <w:t>powerpoint</w:t>
            </w:r>
            <w:proofErr w:type="spellEnd"/>
            <w:r>
              <w:t xml:space="preserve">, projector or smart board, exit ticket worksheet, dance studio (or open area), wall space, tape </w:t>
            </w:r>
          </w:p>
        </w:tc>
        <w:tc>
          <w:tcPr>
            <w:tcW w:w="1725" w:type="dxa"/>
            <w:tcBorders>
              <w:bottom w:val="single" w:sz="8" w:space="0" w:color="000000"/>
              <w:right w:val="single" w:sz="8" w:space="0" w:color="000000"/>
            </w:tcBorders>
            <w:tcMar>
              <w:top w:w="100" w:type="dxa"/>
              <w:left w:w="100" w:type="dxa"/>
              <w:bottom w:w="100" w:type="dxa"/>
              <w:right w:w="100" w:type="dxa"/>
            </w:tcMar>
          </w:tcPr>
          <w:p w14:paraId="05A3A978" w14:textId="77777777" w:rsidR="00D8764C" w:rsidRDefault="004A667C">
            <w:pPr>
              <w:ind w:left="140" w:right="140"/>
            </w:pPr>
            <w:r>
              <w:t xml:space="preserve"> </w:t>
            </w:r>
          </w:p>
        </w:tc>
      </w:tr>
      <w:tr w:rsidR="00D8764C" w14:paraId="41E7371E" w14:textId="77777777">
        <w:trPr>
          <w:trHeight w:val="2720"/>
        </w:trPr>
        <w:tc>
          <w:tcPr>
            <w:tcW w:w="6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E15A51" w14:textId="77777777" w:rsidR="00D8764C" w:rsidRDefault="004A667C">
            <w:pPr>
              <w:ind w:left="140" w:right="140"/>
              <w:rPr>
                <w:b/>
              </w:rPr>
            </w:pPr>
            <w:r>
              <w:rPr>
                <w:b/>
              </w:rPr>
              <w:lastRenderedPageBreak/>
              <w:t>Assessment:</w:t>
            </w:r>
          </w:p>
          <w:p w14:paraId="3552B077" w14:textId="77777777" w:rsidR="00D8764C" w:rsidRDefault="004A667C">
            <w:pPr>
              <w:numPr>
                <w:ilvl w:val="0"/>
                <w:numId w:val="2"/>
              </w:numPr>
              <w:ind w:right="140"/>
            </w:pPr>
            <w:r>
              <w:t xml:space="preserve">Identification of body parts through verbal group discussion. </w:t>
            </w:r>
          </w:p>
          <w:p w14:paraId="4048934E" w14:textId="77777777" w:rsidR="00D8764C" w:rsidRDefault="004A667C">
            <w:pPr>
              <w:numPr>
                <w:ilvl w:val="0"/>
                <w:numId w:val="8"/>
              </w:numPr>
              <w:ind w:right="140"/>
            </w:pPr>
            <w:r>
              <w:t>Exit ticket</w:t>
            </w:r>
          </w:p>
          <w:p w14:paraId="3B47FB84" w14:textId="77777777" w:rsidR="00D8764C" w:rsidRDefault="004A667C">
            <w:pPr>
              <w:numPr>
                <w:ilvl w:val="1"/>
                <w:numId w:val="8"/>
              </w:numPr>
              <w:ind w:right="140"/>
            </w:pPr>
            <w:r>
              <w:t>3,2,1 format (list 3 body structures, 2 organs, and 1 way you can keep healthy)</w:t>
            </w:r>
          </w:p>
        </w:tc>
        <w:tc>
          <w:tcPr>
            <w:tcW w:w="1725" w:type="dxa"/>
            <w:tcBorders>
              <w:bottom w:val="single" w:sz="8" w:space="0" w:color="000000"/>
              <w:right w:val="single" w:sz="8" w:space="0" w:color="000000"/>
            </w:tcBorders>
            <w:tcMar>
              <w:top w:w="100" w:type="dxa"/>
              <w:left w:w="100" w:type="dxa"/>
              <w:bottom w:w="100" w:type="dxa"/>
              <w:right w:w="100" w:type="dxa"/>
            </w:tcMar>
          </w:tcPr>
          <w:p w14:paraId="5388CB2C" w14:textId="77777777" w:rsidR="00D8764C" w:rsidRDefault="004A667C">
            <w:pPr>
              <w:ind w:left="140" w:right="140"/>
            </w:pPr>
            <w:r>
              <w:t xml:space="preserve"> </w:t>
            </w:r>
          </w:p>
        </w:tc>
      </w:tr>
    </w:tbl>
    <w:p w14:paraId="5E3A5576" w14:textId="77777777" w:rsidR="00D8764C" w:rsidRDefault="004A667C">
      <w:r>
        <w:rPr>
          <w:sz w:val="24"/>
          <w:szCs w:val="24"/>
        </w:rPr>
        <w:t xml:space="preserve"> </w:t>
      </w:r>
    </w:p>
    <w:p w14:paraId="7EED685B" w14:textId="77777777" w:rsidR="00D8764C" w:rsidRDefault="00D8764C"/>
    <w:p w14:paraId="74C958C0" w14:textId="77777777" w:rsidR="00D8764C" w:rsidRDefault="00D8764C"/>
    <w:sectPr w:rsidR="00D8764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DB03" w14:textId="77777777" w:rsidR="007D7697" w:rsidRDefault="007D7697">
      <w:pPr>
        <w:spacing w:line="240" w:lineRule="auto"/>
      </w:pPr>
      <w:r>
        <w:separator/>
      </w:r>
    </w:p>
  </w:endnote>
  <w:endnote w:type="continuationSeparator" w:id="0">
    <w:p w14:paraId="2351CBE9" w14:textId="77777777" w:rsidR="007D7697" w:rsidRDefault="007D7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D432" w14:textId="77777777" w:rsidR="007D7697" w:rsidRDefault="007D7697">
      <w:pPr>
        <w:spacing w:line="240" w:lineRule="auto"/>
      </w:pPr>
      <w:r>
        <w:separator/>
      </w:r>
    </w:p>
  </w:footnote>
  <w:footnote w:type="continuationSeparator" w:id="0">
    <w:p w14:paraId="2F43885C" w14:textId="77777777" w:rsidR="007D7697" w:rsidRDefault="007D7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00A" w14:textId="77777777" w:rsidR="00D8764C" w:rsidRDefault="004A667C">
    <w:pPr>
      <w:rPr>
        <w:rFonts w:ascii="Times New Roman" w:eastAsia="Times New Roman" w:hAnsi="Times New Roman" w:cs="Times New Roman"/>
      </w:rPr>
    </w:pPr>
    <w:r>
      <w:rPr>
        <w:rFonts w:ascii="Times New Roman" w:eastAsia="Times New Roman" w:hAnsi="Times New Roman" w:cs="Times New Roman"/>
      </w:rPr>
      <w:t>Julie Rose, Haley Schweigert, Anna Sotelo, Katelyn Weber</w:t>
    </w:r>
  </w:p>
  <w:p w14:paraId="19BA9499" w14:textId="77777777" w:rsidR="00D8764C" w:rsidRDefault="004A667C">
    <w:pPr>
      <w:rPr>
        <w:rFonts w:ascii="Times New Roman" w:eastAsia="Times New Roman" w:hAnsi="Times New Roman" w:cs="Times New Roman"/>
      </w:rPr>
    </w:pPr>
    <w:r>
      <w:rPr>
        <w:rFonts w:ascii="Times New Roman" w:eastAsia="Times New Roman" w:hAnsi="Times New Roman" w:cs="Times New Roman"/>
      </w:rPr>
      <w:t>KINS 389</w:t>
    </w:r>
  </w:p>
  <w:p w14:paraId="25E379E4" w14:textId="77777777" w:rsidR="00D8764C" w:rsidRDefault="004A667C">
    <w:pPr>
      <w:rPr>
        <w:rFonts w:ascii="Times New Roman" w:eastAsia="Times New Roman" w:hAnsi="Times New Roman" w:cs="Times New Roman"/>
      </w:rPr>
    </w:pPr>
    <w:r>
      <w:rPr>
        <w:rFonts w:ascii="Times New Roman" w:eastAsia="Times New Roman" w:hAnsi="Times New Roman" w:cs="Times New Roman"/>
      </w:rPr>
      <w:t xml:space="preserve">Health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98C"/>
    <w:multiLevelType w:val="multilevel"/>
    <w:tmpl w:val="87D8D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F5227"/>
    <w:multiLevelType w:val="multilevel"/>
    <w:tmpl w:val="C9322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B6733"/>
    <w:multiLevelType w:val="multilevel"/>
    <w:tmpl w:val="968AC4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B824682"/>
    <w:multiLevelType w:val="multilevel"/>
    <w:tmpl w:val="4976A6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9CC18A7"/>
    <w:multiLevelType w:val="multilevel"/>
    <w:tmpl w:val="FF54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3213A2"/>
    <w:multiLevelType w:val="multilevel"/>
    <w:tmpl w:val="E0721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9D42ED"/>
    <w:multiLevelType w:val="multilevel"/>
    <w:tmpl w:val="A49A5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592491"/>
    <w:multiLevelType w:val="multilevel"/>
    <w:tmpl w:val="1F04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521FED"/>
    <w:multiLevelType w:val="multilevel"/>
    <w:tmpl w:val="0C6CF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AA3A97"/>
    <w:multiLevelType w:val="multilevel"/>
    <w:tmpl w:val="C12A1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5F3181"/>
    <w:multiLevelType w:val="multilevel"/>
    <w:tmpl w:val="C9789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6"/>
  </w:num>
  <w:num w:numId="4">
    <w:abstractNumId w:val="1"/>
  </w:num>
  <w:num w:numId="5">
    <w:abstractNumId w:val="7"/>
  </w:num>
  <w:num w:numId="6">
    <w:abstractNumId w:val="2"/>
  </w:num>
  <w:num w:numId="7">
    <w:abstractNumId w:val="5"/>
  </w:num>
  <w:num w:numId="8">
    <w:abstractNumId w:val="8"/>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4C"/>
    <w:rsid w:val="004A667C"/>
    <w:rsid w:val="007400C3"/>
    <w:rsid w:val="007D7697"/>
    <w:rsid w:val="00D432AB"/>
    <w:rsid w:val="00D8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B986"/>
  <w15:docId w15:val="{03D7D043-2236-4B6F-9D41-B75AC657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B41757AF44C4887807E1B3256A1D1" ma:contentTypeVersion="10" ma:contentTypeDescription="Create a new document." ma:contentTypeScope="" ma:versionID="b8cfe2c339ef7ca94d2c324e970daab1">
  <xsd:schema xmlns:xsd="http://www.w3.org/2001/XMLSchema" xmlns:xs="http://www.w3.org/2001/XMLSchema" xmlns:p="http://schemas.microsoft.com/office/2006/metadata/properties" xmlns:ns3="7ef20f6d-d6c2-48ba-914d-9f8cb088a357" targetNamespace="http://schemas.microsoft.com/office/2006/metadata/properties" ma:root="true" ma:fieldsID="31bf471c0254d17e0ba9721bc51086d0" ns3:_="">
    <xsd:import namespace="7ef20f6d-d6c2-48ba-914d-9f8cb088a3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0f6d-d6c2-48ba-914d-9f8cb088a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A3537-7C09-4B67-B232-A17851A5B163}">
  <ds:schemaRefs>
    <ds:schemaRef ds:uri="http://schemas.microsoft.com/sharepoint/v3/contenttype/forms"/>
  </ds:schemaRefs>
</ds:datastoreItem>
</file>

<file path=customXml/itemProps2.xml><?xml version="1.0" encoding="utf-8"?>
<ds:datastoreItem xmlns:ds="http://schemas.openxmlformats.org/officeDocument/2006/customXml" ds:itemID="{638FCBBE-10FB-4127-A3EE-F3D5804F9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0f6d-d6c2-48ba-914d-9f8cb088a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7C7F1-282C-4F3D-9555-5858C34B0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2020-04-15T20:23:00Z</dcterms:created>
  <dcterms:modified xsi:type="dcterms:W3CDTF">2020-04-15T20:23:00Z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0x0101006B8B41757AF44C4887807E1B3256A1D1</vt:lpwstr>
  </property>
</Properties>
</file>