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7E3C" w14:textId="77777777" w:rsidR="00C908C1" w:rsidRDefault="00664925">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Math Paper 3 </w:t>
      </w:r>
    </w:p>
    <w:p w14:paraId="23D47B65" w14:textId="77777777" w:rsidR="00C908C1" w:rsidRDefault="006649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it’s time to start thinking about making big purchases for large items, sometimes taking out loans is necessary, especially when trying to purchase two “big ticket” items. Taking out a loan or two entails calculating a few different aspects in order to be fully prepared to take on these financial burdens. Making an agreement with a bank when they authorize a loan means that not only will the consumer have to pay back the loan as a whole, but also pay back the interest that the loan accumulates during its time. For these items, the loans will be active for five years, with an APR of 9%, as set by the bank’s terms. One great way to be sure you are financially capable of handling these loans is to make an amortization table. This table will physically lay out each monthly payment that will be owed as well as a great way to schedule yourself out for the full five years.</w:t>
      </w:r>
      <w:r>
        <w:rPr>
          <w:rFonts w:ascii="Times New Roman" w:eastAsia="Times New Roman" w:hAnsi="Times New Roman" w:cs="Times New Roman"/>
          <w:sz w:val="24"/>
          <w:szCs w:val="24"/>
        </w:rPr>
        <w:tab/>
      </w:r>
    </w:p>
    <w:p w14:paraId="298EA2FE" w14:textId="77777777" w:rsidR="00C908C1" w:rsidRDefault="006649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objects we chose to purchase are a car and a house. Object A is a 2019 Volkswagen Beetle that costs $20,895.00. The loan we took out is also $20.895.00, so the same amount as the cost of the car. Object B is a house in California that costs $440,000.00, which is the average cost of a house in California. The amount of the loan is $440,000.00, so again equal to the amount of the object. We chose to take out a loan that is equal to the cost of the object in order to make sure that we would be able to afford the object. </w:t>
      </w:r>
    </w:p>
    <w:p w14:paraId="600FA0D2" w14:textId="77777777" w:rsidR="00C908C1" w:rsidRDefault="006649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determine how much we would need to pay each month for the loan, we used the monthly payment formula. The monthly payment formula is Monthly Payment=amount borrowed x r(1+</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t / ((1+r)^t -1). The monthly payment for the car is $433.75 each month. The monthly payment for object B, or the house, is $9133.68. For the monthly payment formula for object A, the amount borrowed is $20,895, the value for r is .0075, which was found by dividing the APR in decimal form by 12 or .09/12. The value for t is 60 because that is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lastRenderedPageBreak/>
        <w:t xml:space="preserve">months in five years. For object B the amount borrowed is $440,000, the value of r is .0075, and the value for t is again 60 months. </w:t>
      </w:r>
    </w:p>
    <w:p w14:paraId="52997B1E" w14:textId="77777777" w:rsidR="00C908C1" w:rsidRDefault="006649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amortization table shows the number of payments made, the payment amount, the amount of applied interest, the amount applied to the balance owed, and the amount of the outstanding balance. The amortization table is used for installment loans to show the outstanding balance after a certain payment. Equity is defined as the part of the principle that you have already paid. The equity of the objects after 6 monthly payments is the amount we have paid for the object after 6 months. For object A, the equity after 6 monthly payments is $1,693.71. The equity after 6 monthly payments for the house is $35,664.97. We have a greater equity in object B because object B costs more than object A, therefore, we have had to pay more for object B than object A. </w:t>
      </w:r>
    </w:p>
    <w:p w14:paraId="65151E24" w14:textId="77777777" w:rsidR="00C908C1" w:rsidRDefault="006649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the two objects cost different amounts, the amount we </w:t>
      </w:r>
      <w:proofErr w:type="gramStart"/>
      <w:r>
        <w:rPr>
          <w:rFonts w:ascii="Times New Roman" w:eastAsia="Times New Roman" w:hAnsi="Times New Roman" w:cs="Times New Roman"/>
          <w:sz w:val="24"/>
          <w:szCs w:val="24"/>
        </w:rPr>
        <w:t>pay</w:t>
      </w:r>
      <w:proofErr w:type="gramEnd"/>
      <w:r>
        <w:rPr>
          <w:rFonts w:ascii="Times New Roman" w:eastAsia="Times New Roman" w:hAnsi="Times New Roman" w:cs="Times New Roman"/>
          <w:sz w:val="24"/>
          <w:szCs w:val="24"/>
        </w:rPr>
        <w:t xml:space="preserve"> and the amount applied to interest vary between the objects. The loan for object B has the largest amount applied to interest for the first payment. The amount applied to the interest is $3,300 for the first month. This amount is larger than the amount applied to interest for object A even though they have the same APR and term because the cost of object B is greater than the cost of object A. The amount applied to the balanced owed is also greater for object B. The amount applied to the balance owed for object B is $5,833.68 for the first month. This amount is larger than for object A because the outstanding balance, payment, and applied interest are all higher than the amounts for object A. </w:t>
      </w:r>
    </w:p>
    <w:p w14:paraId="763228A9" w14:textId="77777777" w:rsidR="00C908C1" w:rsidRDefault="006649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have two separate loans, one for the car and one for the house. The monthly payment for the car is $433.75 while the monthly payment for the house is $9133.68. If we combined these two loans and considered them one loan, the monthly payment would be about the same. Just adding the two separate monthly payments will equal a total monthly payment of $9567.43. </w:t>
      </w:r>
      <w:r>
        <w:rPr>
          <w:rFonts w:ascii="Times New Roman" w:eastAsia="Times New Roman" w:hAnsi="Times New Roman" w:cs="Times New Roman"/>
          <w:sz w:val="24"/>
          <w:szCs w:val="24"/>
        </w:rPr>
        <w:lastRenderedPageBreak/>
        <w:t xml:space="preserve">If the loan amounts are added together, which would be $460,895, the monthly payment would be $9567.43. This is because both loans have the same APR and the same term of 5 years. Therefore, adding them together would not change the APR or the term, it would only change the amount of the monthly payment, amount of interest applied, and the amount applied to the owed balance. </w:t>
      </w:r>
    </w:p>
    <w:p w14:paraId="7D4ED693" w14:textId="77777777" w:rsidR="00C908C1" w:rsidRDefault="006649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Sometimes, the monthly payment for a loan is too high for one to afford. In this case, the amount borrowed would need to be changed. If the monthly payment for object A and B were twice as much as we could afford, we would need to adjust the amount borrowed by about half. For object A, we took out a loan of $20,895 which gave us a monthly payment of $433.75. If we wanted to pay a monthly payment that is half this amount, so $216.88, we could take out a loan of $10,447.84. For object B, we had a loan of $440,000 which resulted in a monthly payment of $9133.68. If we could only pay half this amount, so $4566.84, we would have to take out a loan of $220,000.09. To find the amount we would be able to borrow in order to have a certain monthly payment, the amount borrowed formula is used. This formula is amount borrowed=monthly payment x ((1+</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t -1) / (r x (1+r)^t). The value for r and t would stay the same as the monthly payment formula discussed above. </w:t>
      </w:r>
    </w:p>
    <w:p w14:paraId="548AB6EB" w14:textId="77777777" w:rsidR="00C908C1" w:rsidRDefault="006649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all, when it is time to take out loans to make big purchases such as these (a car or a house), looking into the specifics of the bank’s terms as well as many different options to take for the loans is the best way to be prepared. Computing varying ways to go about taking out a loan and different payment plans is also very important. If the consumer is able to take all of the information, like the price of the items they are purchasing, the amount of the loan they are taking out, the APR  as set by the bank, the amount of interest the loan will accumulate as a result of the APR, and a personalized amortization chart then they have all the right tools to set them up for success when paying back their loans! </w:t>
      </w:r>
    </w:p>
    <w:tbl>
      <w:tblPr>
        <w:tblStyle w:val="a"/>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1500"/>
        <w:gridCol w:w="1680"/>
        <w:gridCol w:w="2295"/>
        <w:gridCol w:w="1920"/>
      </w:tblGrid>
      <w:tr w:rsidR="00C908C1" w14:paraId="326BEFE0" w14:textId="77777777">
        <w:trPr>
          <w:trHeight w:val="300"/>
        </w:trPr>
        <w:tc>
          <w:tcPr>
            <w:tcW w:w="9015" w:type="dxa"/>
            <w:gridSpan w:val="5"/>
            <w:tcMar>
              <w:top w:w="40" w:type="dxa"/>
              <w:left w:w="40" w:type="dxa"/>
              <w:bottom w:w="40" w:type="dxa"/>
              <w:right w:w="40" w:type="dxa"/>
            </w:tcMar>
            <w:vAlign w:val="bottom"/>
          </w:tcPr>
          <w:p w14:paraId="68983667" w14:textId="77777777" w:rsidR="00C908C1" w:rsidRDefault="00664925">
            <w:pPr>
              <w:widowControl w:val="0"/>
              <w:jc w:val="center"/>
              <w:rPr>
                <w:sz w:val="20"/>
                <w:szCs w:val="20"/>
              </w:rPr>
            </w:pPr>
            <w:r>
              <w:rPr>
                <w:sz w:val="20"/>
                <w:szCs w:val="20"/>
              </w:rPr>
              <w:lastRenderedPageBreak/>
              <w:t>Amortization Table Item A</w:t>
            </w:r>
          </w:p>
        </w:tc>
      </w:tr>
      <w:tr w:rsidR="00C908C1" w14:paraId="3A24F958" w14:textId="77777777">
        <w:trPr>
          <w:trHeight w:val="520"/>
        </w:trPr>
        <w:tc>
          <w:tcPr>
            <w:tcW w:w="1620" w:type="dxa"/>
            <w:shd w:val="clear" w:color="auto" w:fill="auto"/>
            <w:tcMar>
              <w:top w:w="40" w:type="dxa"/>
              <w:left w:w="40" w:type="dxa"/>
              <w:bottom w:w="40" w:type="dxa"/>
              <w:right w:w="40" w:type="dxa"/>
            </w:tcMar>
            <w:vAlign w:val="bottom"/>
          </w:tcPr>
          <w:p w14:paraId="71DE31C6" w14:textId="77777777" w:rsidR="00C908C1" w:rsidRDefault="00664925">
            <w:pPr>
              <w:widowControl w:val="0"/>
              <w:rPr>
                <w:sz w:val="20"/>
                <w:szCs w:val="20"/>
              </w:rPr>
            </w:pPr>
            <w:r>
              <w:rPr>
                <w:sz w:val="20"/>
                <w:szCs w:val="20"/>
              </w:rPr>
              <w:t>Payment Number</w:t>
            </w:r>
          </w:p>
        </w:tc>
        <w:tc>
          <w:tcPr>
            <w:tcW w:w="1500" w:type="dxa"/>
            <w:shd w:val="clear" w:color="auto" w:fill="auto"/>
            <w:tcMar>
              <w:top w:w="40" w:type="dxa"/>
              <w:left w:w="40" w:type="dxa"/>
              <w:bottom w:w="40" w:type="dxa"/>
              <w:right w:w="40" w:type="dxa"/>
            </w:tcMar>
            <w:vAlign w:val="bottom"/>
          </w:tcPr>
          <w:p w14:paraId="74286B1E" w14:textId="77777777" w:rsidR="00C908C1" w:rsidRDefault="00664925">
            <w:pPr>
              <w:widowControl w:val="0"/>
              <w:rPr>
                <w:sz w:val="20"/>
                <w:szCs w:val="20"/>
              </w:rPr>
            </w:pPr>
            <w:r>
              <w:rPr>
                <w:sz w:val="20"/>
                <w:szCs w:val="20"/>
              </w:rPr>
              <w:t>Payment</w:t>
            </w:r>
          </w:p>
        </w:tc>
        <w:tc>
          <w:tcPr>
            <w:tcW w:w="1680" w:type="dxa"/>
            <w:shd w:val="clear" w:color="auto" w:fill="auto"/>
            <w:tcMar>
              <w:top w:w="40" w:type="dxa"/>
              <w:left w:w="40" w:type="dxa"/>
              <w:bottom w:w="40" w:type="dxa"/>
              <w:right w:w="40" w:type="dxa"/>
            </w:tcMar>
            <w:vAlign w:val="bottom"/>
          </w:tcPr>
          <w:p w14:paraId="4DA25735" w14:textId="77777777" w:rsidR="00C908C1" w:rsidRDefault="00664925">
            <w:pPr>
              <w:widowControl w:val="0"/>
              <w:rPr>
                <w:sz w:val="20"/>
                <w:szCs w:val="20"/>
              </w:rPr>
            </w:pPr>
            <w:r>
              <w:rPr>
                <w:sz w:val="20"/>
                <w:szCs w:val="20"/>
              </w:rPr>
              <w:t>Applied to Interest</w:t>
            </w:r>
          </w:p>
        </w:tc>
        <w:tc>
          <w:tcPr>
            <w:tcW w:w="2295" w:type="dxa"/>
            <w:shd w:val="clear" w:color="auto" w:fill="auto"/>
            <w:tcMar>
              <w:top w:w="40" w:type="dxa"/>
              <w:left w:w="40" w:type="dxa"/>
              <w:bottom w:w="40" w:type="dxa"/>
              <w:right w:w="40" w:type="dxa"/>
            </w:tcMar>
            <w:vAlign w:val="bottom"/>
          </w:tcPr>
          <w:p w14:paraId="67F86917" w14:textId="77777777" w:rsidR="00C908C1" w:rsidRDefault="00664925">
            <w:pPr>
              <w:widowControl w:val="0"/>
              <w:rPr>
                <w:sz w:val="20"/>
                <w:szCs w:val="20"/>
              </w:rPr>
            </w:pPr>
            <w:r>
              <w:rPr>
                <w:sz w:val="20"/>
                <w:szCs w:val="20"/>
              </w:rPr>
              <w:t>Applied to Balance Owed</w:t>
            </w:r>
          </w:p>
        </w:tc>
        <w:tc>
          <w:tcPr>
            <w:tcW w:w="1920" w:type="dxa"/>
            <w:shd w:val="clear" w:color="auto" w:fill="auto"/>
            <w:tcMar>
              <w:top w:w="40" w:type="dxa"/>
              <w:left w:w="40" w:type="dxa"/>
              <w:bottom w:w="40" w:type="dxa"/>
              <w:right w:w="40" w:type="dxa"/>
            </w:tcMar>
            <w:vAlign w:val="bottom"/>
          </w:tcPr>
          <w:p w14:paraId="3FE47338" w14:textId="77777777" w:rsidR="00C908C1" w:rsidRDefault="00664925">
            <w:pPr>
              <w:widowControl w:val="0"/>
              <w:rPr>
                <w:sz w:val="20"/>
                <w:szCs w:val="20"/>
              </w:rPr>
            </w:pPr>
            <w:r>
              <w:rPr>
                <w:sz w:val="20"/>
                <w:szCs w:val="20"/>
              </w:rPr>
              <w:t>Outstanding Balance</w:t>
            </w:r>
          </w:p>
        </w:tc>
      </w:tr>
      <w:tr w:rsidR="00C908C1" w14:paraId="1C43216F" w14:textId="77777777">
        <w:trPr>
          <w:trHeight w:val="300"/>
        </w:trPr>
        <w:tc>
          <w:tcPr>
            <w:tcW w:w="1620" w:type="dxa"/>
            <w:shd w:val="clear" w:color="auto" w:fill="auto"/>
            <w:tcMar>
              <w:top w:w="40" w:type="dxa"/>
              <w:left w:w="40" w:type="dxa"/>
              <w:bottom w:w="40" w:type="dxa"/>
              <w:right w:w="40" w:type="dxa"/>
            </w:tcMar>
            <w:vAlign w:val="bottom"/>
          </w:tcPr>
          <w:p w14:paraId="377E822E" w14:textId="77777777" w:rsidR="00C908C1" w:rsidRDefault="00C908C1">
            <w:pPr>
              <w:widowControl w:val="0"/>
              <w:rPr>
                <w:sz w:val="20"/>
                <w:szCs w:val="20"/>
              </w:rPr>
            </w:pPr>
          </w:p>
        </w:tc>
        <w:tc>
          <w:tcPr>
            <w:tcW w:w="1500" w:type="dxa"/>
            <w:shd w:val="clear" w:color="auto" w:fill="auto"/>
            <w:tcMar>
              <w:top w:w="40" w:type="dxa"/>
              <w:left w:w="40" w:type="dxa"/>
              <w:bottom w:w="40" w:type="dxa"/>
              <w:right w:w="40" w:type="dxa"/>
            </w:tcMar>
            <w:vAlign w:val="bottom"/>
          </w:tcPr>
          <w:p w14:paraId="0B54F70E" w14:textId="77777777" w:rsidR="00C908C1" w:rsidRDefault="00C908C1">
            <w:pPr>
              <w:widowControl w:val="0"/>
              <w:rPr>
                <w:sz w:val="20"/>
                <w:szCs w:val="20"/>
              </w:rPr>
            </w:pPr>
          </w:p>
        </w:tc>
        <w:tc>
          <w:tcPr>
            <w:tcW w:w="1680" w:type="dxa"/>
            <w:shd w:val="clear" w:color="auto" w:fill="auto"/>
            <w:tcMar>
              <w:top w:w="40" w:type="dxa"/>
              <w:left w:w="40" w:type="dxa"/>
              <w:bottom w:w="40" w:type="dxa"/>
              <w:right w:w="40" w:type="dxa"/>
            </w:tcMar>
            <w:vAlign w:val="bottom"/>
          </w:tcPr>
          <w:p w14:paraId="55968D7B" w14:textId="77777777" w:rsidR="00C908C1" w:rsidRDefault="00C908C1">
            <w:pPr>
              <w:widowControl w:val="0"/>
              <w:rPr>
                <w:sz w:val="20"/>
                <w:szCs w:val="20"/>
              </w:rPr>
            </w:pPr>
          </w:p>
        </w:tc>
        <w:tc>
          <w:tcPr>
            <w:tcW w:w="2295" w:type="dxa"/>
            <w:shd w:val="clear" w:color="auto" w:fill="auto"/>
            <w:tcMar>
              <w:top w:w="40" w:type="dxa"/>
              <w:left w:w="40" w:type="dxa"/>
              <w:bottom w:w="40" w:type="dxa"/>
              <w:right w:w="40" w:type="dxa"/>
            </w:tcMar>
            <w:vAlign w:val="bottom"/>
          </w:tcPr>
          <w:p w14:paraId="0BBE86C5" w14:textId="77777777" w:rsidR="00C908C1" w:rsidRDefault="00C908C1">
            <w:pPr>
              <w:widowControl w:val="0"/>
              <w:rPr>
                <w:sz w:val="20"/>
                <w:szCs w:val="20"/>
              </w:rPr>
            </w:pPr>
          </w:p>
        </w:tc>
        <w:tc>
          <w:tcPr>
            <w:tcW w:w="1920" w:type="dxa"/>
            <w:shd w:val="clear" w:color="auto" w:fill="auto"/>
            <w:tcMar>
              <w:top w:w="40" w:type="dxa"/>
              <w:left w:w="40" w:type="dxa"/>
              <w:bottom w:w="40" w:type="dxa"/>
              <w:right w:w="40" w:type="dxa"/>
            </w:tcMar>
            <w:vAlign w:val="bottom"/>
          </w:tcPr>
          <w:p w14:paraId="2744FA4D" w14:textId="77777777" w:rsidR="00C908C1" w:rsidRDefault="00664925">
            <w:pPr>
              <w:widowControl w:val="0"/>
              <w:jc w:val="right"/>
              <w:rPr>
                <w:sz w:val="20"/>
                <w:szCs w:val="20"/>
              </w:rPr>
            </w:pPr>
            <w:r>
              <w:rPr>
                <w:sz w:val="20"/>
                <w:szCs w:val="20"/>
              </w:rPr>
              <w:t>$20,895.00</w:t>
            </w:r>
          </w:p>
        </w:tc>
      </w:tr>
      <w:tr w:rsidR="00C908C1" w14:paraId="7922FF6A" w14:textId="77777777">
        <w:trPr>
          <w:trHeight w:val="300"/>
        </w:trPr>
        <w:tc>
          <w:tcPr>
            <w:tcW w:w="1620" w:type="dxa"/>
            <w:shd w:val="clear" w:color="auto" w:fill="auto"/>
            <w:tcMar>
              <w:top w:w="40" w:type="dxa"/>
              <w:left w:w="40" w:type="dxa"/>
              <w:bottom w:w="40" w:type="dxa"/>
              <w:right w:w="40" w:type="dxa"/>
            </w:tcMar>
            <w:vAlign w:val="bottom"/>
          </w:tcPr>
          <w:p w14:paraId="56666169" w14:textId="77777777" w:rsidR="00C908C1" w:rsidRDefault="00664925">
            <w:pPr>
              <w:widowControl w:val="0"/>
              <w:jc w:val="right"/>
              <w:rPr>
                <w:sz w:val="20"/>
                <w:szCs w:val="20"/>
              </w:rPr>
            </w:pPr>
            <w:r>
              <w:rPr>
                <w:sz w:val="20"/>
                <w:szCs w:val="20"/>
              </w:rPr>
              <w:t>1</w:t>
            </w:r>
          </w:p>
        </w:tc>
        <w:tc>
          <w:tcPr>
            <w:tcW w:w="1500" w:type="dxa"/>
            <w:shd w:val="clear" w:color="auto" w:fill="auto"/>
            <w:tcMar>
              <w:top w:w="40" w:type="dxa"/>
              <w:left w:w="40" w:type="dxa"/>
              <w:bottom w:w="40" w:type="dxa"/>
              <w:right w:w="40" w:type="dxa"/>
            </w:tcMar>
            <w:vAlign w:val="bottom"/>
          </w:tcPr>
          <w:p w14:paraId="30B3DAED"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7EE29182" w14:textId="77777777" w:rsidR="00C908C1" w:rsidRDefault="00664925">
            <w:pPr>
              <w:widowControl w:val="0"/>
              <w:jc w:val="right"/>
              <w:rPr>
                <w:sz w:val="20"/>
                <w:szCs w:val="20"/>
              </w:rPr>
            </w:pPr>
            <w:r>
              <w:rPr>
                <w:sz w:val="20"/>
                <w:szCs w:val="20"/>
              </w:rPr>
              <w:t>$156.71</w:t>
            </w:r>
          </w:p>
        </w:tc>
        <w:tc>
          <w:tcPr>
            <w:tcW w:w="2295" w:type="dxa"/>
            <w:shd w:val="clear" w:color="auto" w:fill="auto"/>
            <w:tcMar>
              <w:top w:w="40" w:type="dxa"/>
              <w:left w:w="40" w:type="dxa"/>
              <w:bottom w:w="40" w:type="dxa"/>
              <w:right w:w="40" w:type="dxa"/>
            </w:tcMar>
            <w:vAlign w:val="bottom"/>
          </w:tcPr>
          <w:p w14:paraId="54F51924" w14:textId="77777777" w:rsidR="00C908C1" w:rsidRDefault="00664925">
            <w:pPr>
              <w:widowControl w:val="0"/>
              <w:jc w:val="right"/>
              <w:rPr>
                <w:sz w:val="20"/>
                <w:szCs w:val="20"/>
              </w:rPr>
            </w:pPr>
            <w:r>
              <w:rPr>
                <w:sz w:val="20"/>
                <w:szCs w:val="20"/>
              </w:rPr>
              <w:t>277.04</w:t>
            </w:r>
          </w:p>
        </w:tc>
        <w:tc>
          <w:tcPr>
            <w:tcW w:w="1920" w:type="dxa"/>
            <w:shd w:val="clear" w:color="auto" w:fill="auto"/>
            <w:tcMar>
              <w:top w:w="40" w:type="dxa"/>
              <w:left w:w="40" w:type="dxa"/>
              <w:bottom w:w="40" w:type="dxa"/>
              <w:right w:w="40" w:type="dxa"/>
            </w:tcMar>
            <w:vAlign w:val="bottom"/>
          </w:tcPr>
          <w:p w14:paraId="59D27017" w14:textId="77777777" w:rsidR="00C908C1" w:rsidRDefault="00664925">
            <w:pPr>
              <w:widowControl w:val="0"/>
              <w:jc w:val="right"/>
              <w:rPr>
                <w:sz w:val="20"/>
                <w:szCs w:val="20"/>
              </w:rPr>
            </w:pPr>
            <w:r>
              <w:rPr>
                <w:sz w:val="20"/>
                <w:szCs w:val="20"/>
              </w:rPr>
              <w:t>$20,617.96</w:t>
            </w:r>
          </w:p>
        </w:tc>
      </w:tr>
      <w:tr w:rsidR="00C908C1" w14:paraId="7E3D6749" w14:textId="77777777">
        <w:trPr>
          <w:trHeight w:val="300"/>
        </w:trPr>
        <w:tc>
          <w:tcPr>
            <w:tcW w:w="1620" w:type="dxa"/>
            <w:shd w:val="clear" w:color="auto" w:fill="auto"/>
            <w:tcMar>
              <w:top w:w="40" w:type="dxa"/>
              <w:left w:w="40" w:type="dxa"/>
              <w:bottom w:w="40" w:type="dxa"/>
              <w:right w:w="40" w:type="dxa"/>
            </w:tcMar>
            <w:vAlign w:val="bottom"/>
          </w:tcPr>
          <w:p w14:paraId="4EAD7646" w14:textId="77777777" w:rsidR="00C908C1" w:rsidRDefault="00664925">
            <w:pPr>
              <w:widowControl w:val="0"/>
              <w:jc w:val="right"/>
              <w:rPr>
                <w:sz w:val="20"/>
                <w:szCs w:val="20"/>
              </w:rPr>
            </w:pPr>
            <w:r>
              <w:rPr>
                <w:sz w:val="20"/>
                <w:szCs w:val="20"/>
              </w:rPr>
              <w:t>2</w:t>
            </w:r>
          </w:p>
        </w:tc>
        <w:tc>
          <w:tcPr>
            <w:tcW w:w="1500" w:type="dxa"/>
            <w:shd w:val="clear" w:color="auto" w:fill="auto"/>
            <w:tcMar>
              <w:top w:w="40" w:type="dxa"/>
              <w:left w:w="40" w:type="dxa"/>
              <w:bottom w:w="40" w:type="dxa"/>
              <w:right w:w="40" w:type="dxa"/>
            </w:tcMar>
            <w:vAlign w:val="bottom"/>
          </w:tcPr>
          <w:p w14:paraId="6F9F4381"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4BED912A" w14:textId="77777777" w:rsidR="00C908C1" w:rsidRDefault="00664925">
            <w:pPr>
              <w:widowControl w:val="0"/>
              <w:jc w:val="right"/>
              <w:rPr>
                <w:sz w:val="20"/>
                <w:szCs w:val="20"/>
              </w:rPr>
            </w:pPr>
            <w:r>
              <w:rPr>
                <w:sz w:val="20"/>
                <w:szCs w:val="20"/>
              </w:rPr>
              <w:t>154.63</w:t>
            </w:r>
          </w:p>
        </w:tc>
        <w:tc>
          <w:tcPr>
            <w:tcW w:w="2295" w:type="dxa"/>
            <w:shd w:val="clear" w:color="auto" w:fill="auto"/>
            <w:tcMar>
              <w:top w:w="40" w:type="dxa"/>
              <w:left w:w="40" w:type="dxa"/>
              <w:bottom w:w="40" w:type="dxa"/>
              <w:right w:w="40" w:type="dxa"/>
            </w:tcMar>
            <w:vAlign w:val="bottom"/>
          </w:tcPr>
          <w:p w14:paraId="73E6E846" w14:textId="77777777" w:rsidR="00C908C1" w:rsidRDefault="00664925">
            <w:pPr>
              <w:widowControl w:val="0"/>
              <w:jc w:val="right"/>
              <w:rPr>
                <w:sz w:val="20"/>
                <w:szCs w:val="20"/>
              </w:rPr>
            </w:pPr>
            <w:r>
              <w:rPr>
                <w:sz w:val="20"/>
                <w:szCs w:val="20"/>
              </w:rPr>
              <w:t>279.12</w:t>
            </w:r>
          </w:p>
        </w:tc>
        <w:tc>
          <w:tcPr>
            <w:tcW w:w="1920" w:type="dxa"/>
            <w:shd w:val="clear" w:color="auto" w:fill="auto"/>
            <w:tcMar>
              <w:top w:w="40" w:type="dxa"/>
              <w:left w:w="40" w:type="dxa"/>
              <w:bottom w:w="40" w:type="dxa"/>
              <w:right w:w="40" w:type="dxa"/>
            </w:tcMar>
            <w:vAlign w:val="bottom"/>
          </w:tcPr>
          <w:p w14:paraId="7C69B478" w14:textId="77777777" w:rsidR="00C908C1" w:rsidRDefault="00664925">
            <w:pPr>
              <w:widowControl w:val="0"/>
              <w:jc w:val="right"/>
              <w:rPr>
                <w:sz w:val="20"/>
                <w:szCs w:val="20"/>
              </w:rPr>
            </w:pPr>
            <w:r>
              <w:rPr>
                <w:sz w:val="20"/>
                <w:szCs w:val="20"/>
              </w:rPr>
              <w:t>20,338.84</w:t>
            </w:r>
          </w:p>
        </w:tc>
      </w:tr>
      <w:tr w:rsidR="00C908C1" w14:paraId="15C82CC3" w14:textId="77777777">
        <w:trPr>
          <w:trHeight w:val="300"/>
        </w:trPr>
        <w:tc>
          <w:tcPr>
            <w:tcW w:w="1620" w:type="dxa"/>
            <w:shd w:val="clear" w:color="auto" w:fill="auto"/>
            <w:tcMar>
              <w:top w:w="40" w:type="dxa"/>
              <w:left w:w="40" w:type="dxa"/>
              <w:bottom w:w="40" w:type="dxa"/>
              <w:right w:w="40" w:type="dxa"/>
            </w:tcMar>
            <w:vAlign w:val="bottom"/>
          </w:tcPr>
          <w:p w14:paraId="14B059ED" w14:textId="77777777" w:rsidR="00C908C1" w:rsidRDefault="00664925">
            <w:pPr>
              <w:widowControl w:val="0"/>
              <w:jc w:val="right"/>
              <w:rPr>
                <w:sz w:val="20"/>
                <w:szCs w:val="20"/>
              </w:rPr>
            </w:pPr>
            <w:r>
              <w:rPr>
                <w:sz w:val="20"/>
                <w:szCs w:val="20"/>
              </w:rPr>
              <w:t>3</w:t>
            </w:r>
          </w:p>
        </w:tc>
        <w:tc>
          <w:tcPr>
            <w:tcW w:w="1500" w:type="dxa"/>
            <w:shd w:val="clear" w:color="auto" w:fill="FFFFFF"/>
            <w:tcMar>
              <w:top w:w="40" w:type="dxa"/>
              <w:left w:w="40" w:type="dxa"/>
              <w:bottom w:w="40" w:type="dxa"/>
              <w:right w:w="40" w:type="dxa"/>
            </w:tcMar>
            <w:vAlign w:val="bottom"/>
          </w:tcPr>
          <w:p w14:paraId="4C769D0F"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7D74189E" w14:textId="77777777" w:rsidR="00C908C1" w:rsidRDefault="00664925">
            <w:pPr>
              <w:widowControl w:val="0"/>
              <w:jc w:val="right"/>
              <w:rPr>
                <w:sz w:val="20"/>
                <w:szCs w:val="20"/>
              </w:rPr>
            </w:pPr>
            <w:r>
              <w:rPr>
                <w:sz w:val="20"/>
                <w:szCs w:val="20"/>
              </w:rPr>
              <w:t>152.54</w:t>
            </w:r>
          </w:p>
        </w:tc>
        <w:tc>
          <w:tcPr>
            <w:tcW w:w="2295" w:type="dxa"/>
            <w:shd w:val="clear" w:color="auto" w:fill="auto"/>
            <w:tcMar>
              <w:top w:w="40" w:type="dxa"/>
              <w:left w:w="40" w:type="dxa"/>
              <w:bottom w:w="40" w:type="dxa"/>
              <w:right w:w="40" w:type="dxa"/>
            </w:tcMar>
            <w:vAlign w:val="bottom"/>
          </w:tcPr>
          <w:p w14:paraId="69E1733C" w14:textId="77777777" w:rsidR="00C908C1" w:rsidRDefault="00664925">
            <w:pPr>
              <w:widowControl w:val="0"/>
              <w:jc w:val="right"/>
              <w:rPr>
                <w:sz w:val="20"/>
                <w:szCs w:val="20"/>
              </w:rPr>
            </w:pPr>
            <w:r>
              <w:rPr>
                <w:sz w:val="20"/>
                <w:szCs w:val="20"/>
              </w:rPr>
              <w:t>281.21</w:t>
            </w:r>
          </w:p>
        </w:tc>
        <w:tc>
          <w:tcPr>
            <w:tcW w:w="1920" w:type="dxa"/>
            <w:shd w:val="clear" w:color="auto" w:fill="auto"/>
            <w:tcMar>
              <w:top w:w="40" w:type="dxa"/>
              <w:left w:w="40" w:type="dxa"/>
              <w:bottom w:w="40" w:type="dxa"/>
              <w:right w:w="40" w:type="dxa"/>
            </w:tcMar>
            <w:vAlign w:val="bottom"/>
          </w:tcPr>
          <w:p w14:paraId="090EBF29" w14:textId="77777777" w:rsidR="00C908C1" w:rsidRDefault="00664925">
            <w:pPr>
              <w:widowControl w:val="0"/>
              <w:jc w:val="right"/>
              <w:rPr>
                <w:sz w:val="20"/>
                <w:szCs w:val="20"/>
              </w:rPr>
            </w:pPr>
            <w:r>
              <w:rPr>
                <w:sz w:val="20"/>
                <w:szCs w:val="20"/>
              </w:rPr>
              <w:t>$20,057.63</w:t>
            </w:r>
          </w:p>
        </w:tc>
      </w:tr>
      <w:tr w:rsidR="00C908C1" w14:paraId="3671104C" w14:textId="77777777">
        <w:trPr>
          <w:trHeight w:val="300"/>
        </w:trPr>
        <w:tc>
          <w:tcPr>
            <w:tcW w:w="1620" w:type="dxa"/>
            <w:shd w:val="clear" w:color="auto" w:fill="auto"/>
            <w:tcMar>
              <w:top w:w="40" w:type="dxa"/>
              <w:left w:w="40" w:type="dxa"/>
              <w:bottom w:w="40" w:type="dxa"/>
              <w:right w:w="40" w:type="dxa"/>
            </w:tcMar>
            <w:vAlign w:val="bottom"/>
          </w:tcPr>
          <w:p w14:paraId="3B69F667" w14:textId="77777777" w:rsidR="00C908C1" w:rsidRDefault="00664925">
            <w:pPr>
              <w:widowControl w:val="0"/>
              <w:jc w:val="right"/>
              <w:rPr>
                <w:sz w:val="20"/>
                <w:szCs w:val="20"/>
              </w:rPr>
            </w:pPr>
            <w:r>
              <w:rPr>
                <w:sz w:val="20"/>
                <w:szCs w:val="20"/>
              </w:rPr>
              <w:t>4</w:t>
            </w:r>
          </w:p>
        </w:tc>
        <w:tc>
          <w:tcPr>
            <w:tcW w:w="1500" w:type="dxa"/>
            <w:shd w:val="clear" w:color="auto" w:fill="FFFFFF"/>
            <w:tcMar>
              <w:top w:w="40" w:type="dxa"/>
              <w:left w:w="40" w:type="dxa"/>
              <w:bottom w:w="40" w:type="dxa"/>
              <w:right w:w="40" w:type="dxa"/>
            </w:tcMar>
            <w:vAlign w:val="bottom"/>
          </w:tcPr>
          <w:p w14:paraId="6B1EA4C8"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11A484EB" w14:textId="77777777" w:rsidR="00C908C1" w:rsidRDefault="00664925">
            <w:pPr>
              <w:widowControl w:val="0"/>
              <w:jc w:val="right"/>
              <w:rPr>
                <w:sz w:val="20"/>
                <w:szCs w:val="20"/>
              </w:rPr>
            </w:pPr>
            <w:r>
              <w:rPr>
                <w:sz w:val="20"/>
                <w:szCs w:val="20"/>
              </w:rPr>
              <w:t>150.43</w:t>
            </w:r>
          </w:p>
        </w:tc>
        <w:tc>
          <w:tcPr>
            <w:tcW w:w="2295" w:type="dxa"/>
            <w:shd w:val="clear" w:color="auto" w:fill="auto"/>
            <w:tcMar>
              <w:top w:w="40" w:type="dxa"/>
              <w:left w:w="40" w:type="dxa"/>
              <w:bottom w:w="40" w:type="dxa"/>
              <w:right w:w="40" w:type="dxa"/>
            </w:tcMar>
            <w:vAlign w:val="bottom"/>
          </w:tcPr>
          <w:p w14:paraId="6F8BF360" w14:textId="77777777" w:rsidR="00C908C1" w:rsidRDefault="00664925">
            <w:pPr>
              <w:widowControl w:val="0"/>
              <w:jc w:val="right"/>
              <w:rPr>
                <w:sz w:val="20"/>
                <w:szCs w:val="20"/>
              </w:rPr>
            </w:pPr>
            <w:r>
              <w:rPr>
                <w:sz w:val="20"/>
                <w:szCs w:val="20"/>
              </w:rPr>
              <w:t>283.32</w:t>
            </w:r>
          </w:p>
        </w:tc>
        <w:tc>
          <w:tcPr>
            <w:tcW w:w="1920" w:type="dxa"/>
            <w:shd w:val="clear" w:color="auto" w:fill="auto"/>
            <w:tcMar>
              <w:top w:w="40" w:type="dxa"/>
              <w:left w:w="40" w:type="dxa"/>
              <w:bottom w:w="40" w:type="dxa"/>
              <w:right w:w="40" w:type="dxa"/>
            </w:tcMar>
            <w:vAlign w:val="bottom"/>
          </w:tcPr>
          <w:p w14:paraId="67049911" w14:textId="77777777" w:rsidR="00C908C1" w:rsidRDefault="00664925">
            <w:pPr>
              <w:widowControl w:val="0"/>
              <w:jc w:val="right"/>
              <w:rPr>
                <w:sz w:val="20"/>
                <w:szCs w:val="20"/>
              </w:rPr>
            </w:pPr>
            <w:r>
              <w:rPr>
                <w:sz w:val="20"/>
                <w:szCs w:val="20"/>
              </w:rPr>
              <w:t>$19,774.31</w:t>
            </w:r>
          </w:p>
        </w:tc>
      </w:tr>
      <w:tr w:rsidR="00C908C1" w14:paraId="6CE7F780" w14:textId="77777777">
        <w:trPr>
          <w:trHeight w:val="300"/>
        </w:trPr>
        <w:tc>
          <w:tcPr>
            <w:tcW w:w="1620" w:type="dxa"/>
            <w:shd w:val="clear" w:color="auto" w:fill="auto"/>
            <w:tcMar>
              <w:top w:w="40" w:type="dxa"/>
              <w:left w:w="40" w:type="dxa"/>
              <w:bottom w:w="40" w:type="dxa"/>
              <w:right w:w="40" w:type="dxa"/>
            </w:tcMar>
            <w:vAlign w:val="bottom"/>
          </w:tcPr>
          <w:p w14:paraId="2A8AF566" w14:textId="77777777" w:rsidR="00C908C1" w:rsidRDefault="00664925">
            <w:pPr>
              <w:widowControl w:val="0"/>
              <w:jc w:val="right"/>
              <w:rPr>
                <w:sz w:val="20"/>
                <w:szCs w:val="20"/>
              </w:rPr>
            </w:pPr>
            <w:r>
              <w:rPr>
                <w:sz w:val="20"/>
                <w:szCs w:val="20"/>
              </w:rPr>
              <w:t>5</w:t>
            </w:r>
          </w:p>
        </w:tc>
        <w:tc>
          <w:tcPr>
            <w:tcW w:w="1500" w:type="dxa"/>
            <w:shd w:val="clear" w:color="auto" w:fill="FFFFFF"/>
            <w:tcMar>
              <w:top w:w="40" w:type="dxa"/>
              <w:left w:w="40" w:type="dxa"/>
              <w:bottom w:w="40" w:type="dxa"/>
              <w:right w:w="40" w:type="dxa"/>
            </w:tcMar>
            <w:vAlign w:val="bottom"/>
          </w:tcPr>
          <w:p w14:paraId="2FF50FF7"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67723C43" w14:textId="77777777" w:rsidR="00C908C1" w:rsidRDefault="00664925">
            <w:pPr>
              <w:widowControl w:val="0"/>
              <w:jc w:val="right"/>
              <w:rPr>
                <w:sz w:val="20"/>
                <w:szCs w:val="20"/>
              </w:rPr>
            </w:pPr>
            <w:r>
              <w:rPr>
                <w:sz w:val="20"/>
                <w:szCs w:val="20"/>
              </w:rPr>
              <w:t>148.31</w:t>
            </w:r>
          </w:p>
        </w:tc>
        <w:tc>
          <w:tcPr>
            <w:tcW w:w="2295" w:type="dxa"/>
            <w:shd w:val="clear" w:color="auto" w:fill="auto"/>
            <w:tcMar>
              <w:top w:w="40" w:type="dxa"/>
              <w:left w:w="40" w:type="dxa"/>
              <w:bottom w:w="40" w:type="dxa"/>
              <w:right w:w="40" w:type="dxa"/>
            </w:tcMar>
            <w:vAlign w:val="bottom"/>
          </w:tcPr>
          <w:p w14:paraId="247EC5C3" w14:textId="77777777" w:rsidR="00C908C1" w:rsidRDefault="00664925">
            <w:pPr>
              <w:widowControl w:val="0"/>
              <w:jc w:val="right"/>
              <w:rPr>
                <w:sz w:val="20"/>
                <w:szCs w:val="20"/>
              </w:rPr>
            </w:pPr>
            <w:r>
              <w:rPr>
                <w:sz w:val="20"/>
                <w:szCs w:val="20"/>
              </w:rPr>
              <w:t>285.44</w:t>
            </w:r>
          </w:p>
        </w:tc>
        <w:tc>
          <w:tcPr>
            <w:tcW w:w="1920" w:type="dxa"/>
            <w:shd w:val="clear" w:color="auto" w:fill="auto"/>
            <w:tcMar>
              <w:top w:w="40" w:type="dxa"/>
              <w:left w:w="40" w:type="dxa"/>
              <w:bottom w:w="40" w:type="dxa"/>
              <w:right w:w="40" w:type="dxa"/>
            </w:tcMar>
            <w:vAlign w:val="bottom"/>
          </w:tcPr>
          <w:p w14:paraId="2E758123" w14:textId="77777777" w:rsidR="00C908C1" w:rsidRDefault="00664925">
            <w:pPr>
              <w:widowControl w:val="0"/>
              <w:jc w:val="right"/>
              <w:rPr>
                <w:sz w:val="20"/>
                <w:szCs w:val="20"/>
              </w:rPr>
            </w:pPr>
            <w:r>
              <w:rPr>
                <w:sz w:val="20"/>
                <w:szCs w:val="20"/>
              </w:rPr>
              <w:t>$19,488.87</w:t>
            </w:r>
          </w:p>
        </w:tc>
      </w:tr>
      <w:tr w:rsidR="00C908C1" w14:paraId="00DEE722" w14:textId="77777777">
        <w:trPr>
          <w:trHeight w:val="300"/>
        </w:trPr>
        <w:tc>
          <w:tcPr>
            <w:tcW w:w="1620" w:type="dxa"/>
            <w:shd w:val="clear" w:color="auto" w:fill="auto"/>
            <w:tcMar>
              <w:top w:w="40" w:type="dxa"/>
              <w:left w:w="40" w:type="dxa"/>
              <w:bottom w:w="40" w:type="dxa"/>
              <w:right w:w="40" w:type="dxa"/>
            </w:tcMar>
            <w:vAlign w:val="bottom"/>
          </w:tcPr>
          <w:p w14:paraId="1A0ED6E6" w14:textId="77777777" w:rsidR="00C908C1" w:rsidRDefault="00664925">
            <w:pPr>
              <w:widowControl w:val="0"/>
              <w:jc w:val="right"/>
              <w:rPr>
                <w:sz w:val="20"/>
                <w:szCs w:val="20"/>
              </w:rPr>
            </w:pPr>
            <w:r>
              <w:rPr>
                <w:sz w:val="20"/>
                <w:szCs w:val="20"/>
              </w:rPr>
              <w:t>6</w:t>
            </w:r>
          </w:p>
        </w:tc>
        <w:tc>
          <w:tcPr>
            <w:tcW w:w="1500" w:type="dxa"/>
            <w:shd w:val="clear" w:color="auto" w:fill="FFFFFF"/>
            <w:tcMar>
              <w:top w:w="40" w:type="dxa"/>
              <w:left w:w="40" w:type="dxa"/>
              <w:bottom w:w="40" w:type="dxa"/>
              <w:right w:w="40" w:type="dxa"/>
            </w:tcMar>
            <w:vAlign w:val="bottom"/>
          </w:tcPr>
          <w:p w14:paraId="4656F086" w14:textId="77777777" w:rsidR="00C908C1" w:rsidRDefault="00664925">
            <w:pPr>
              <w:widowControl w:val="0"/>
              <w:jc w:val="right"/>
              <w:rPr>
                <w:sz w:val="20"/>
                <w:szCs w:val="20"/>
              </w:rPr>
            </w:pPr>
            <w:r>
              <w:rPr>
                <w:sz w:val="20"/>
                <w:szCs w:val="20"/>
              </w:rPr>
              <w:t>$433.75</w:t>
            </w:r>
          </w:p>
        </w:tc>
        <w:tc>
          <w:tcPr>
            <w:tcW w:w="1680" w:type="dxa"/>
            <w:shd w:val="clear" w:color="auto" w:fill="auto"/>
            <w:tcMar>
              <w:top w:w="40" w:type="dxa"/>
              <w:left w:w="40" w:type="dxa"/>
              <w:bottom w:w="40" w:type="dxa"/>
              <w:right w:w="40" w:type="dxa"/>
            </w:tcMar>
            <w:vAlign w:val="bottom"/>
          </w:tcPr>
          <w:p w14:paraId="10561CA6" w14:textId="77777777" w:rsidR="00C908C1" w:rsidRDefault="00664925">
            <w:pPr>
              <w:widowControl w:val="0"/>
              <w:jc w:val="right"/>
              <w:rPr>
                <w:sz w:val="20"/>
                <w:szCs w:val="20"/>
              </w:rPr>
            </w:pPr>
            <w:r>
              <w:rPr>
                <w:sz w:val="20"/>
                <w:szCs w:val="20"/>
              </w:rPr>
              <w:t>146.17</w:t>
            </w:r>
          </w:p>
        </w:tc>
        <w:tc>
          <w:tcPr>
            <w:tcW w:w="2295" w:type="dxa"/>
            <w:shd w:val="clear" w:color="auto" w:fill="auto"/>
            <w:tcMar>
              <w:top w:w="40" w:type="dxa"/>
              <w:left w:w="40" w:type="dxa"/>
              <w:bottom w:w="40" w:type="dxa"/>
              <w:right w:w="40" w:type="dxa"/>
            </w:tcMar>
            <w:vAlign w:val="bottom"/>
          </w:tcPr>
          <w:p w14:paraId="5295C938" w14:textId="77777777" w:rsidR="00C908C1" w:rsidRDefault="00664925">
            <w:pPr>
              <w:widowControl w:val="0"/>
              <w:jc w:val="right"/>
              <w:rPr>
                <w:sz w:val="20"/>
                <w:szCs w:val="20"/>
              </w:rPr>
            </w:pPr>
            <w:r>
              <w:rPr>
                <w:sz w:val="20"/>
                <w:szCs w:val="20"/>
              </w:rPr>
              <w:t>287.58</w:t>
            </w:r>
          </w:p>
        </w:tc>
        <w:tc>
          <w:tcPr>
            <w:tcW w:w="1920" w:type="dxa"/>
            <w:shd w:val="clear" w:color="auto" w:fill="auto"/>
            <w:tcMar>
              <w:top w:w="40" w:type="dxa"/>
              <w:left w:w="40" w:type="dxa"/>
              <w:bottom w:w="40" w:type="dxa"/>
              <w:right w:w="40" w:type="dxa"/>
            </w:tcMar>
            <w:vAlign w:val="bottom"/>
          </w:tcPr>
          <w:p w14:paraId="57555D08" w14:textId="77777777" w:rsidR="00C908C1" w:rsidRDefault="00664925">
            <w:pPr>
              <w:widowControl w:val="0"/>
              <w:jc w:val="right"/>
              <w:rPr>
                <w:sz w:val="20"/>
                <w:szCs w:val="20"/>
              </w:rPr>
            </w:pPr>
            <w:r>
              <w:rPr>
                <w:sz w:val="20"/>
                <w:szCs w:val="20"/>
              </w:rPr>
              <w:t>$19,201.29</w:t>
            </w:r>
          </w:p>
        </w:tc>
      </w:tr>
      <w:tr w:rsidR="00C908C1" w14:paraId="161B566D" w14:textId="77777777">
        <w:trPr>
          <w:trHeight w:val="300"/>
        </w:trPr>
        <w:tc>
          <w:tcPr>
            <w:tcW w:w="1620" w:type="dxa"/>
            <w:shd w:val="clear" w:color="auto" w:fill="auto"/>
            <w:tcMar>
              <w:top w:w="40" w:type="dxa"/>
              <w:left w:w="40" w:type="dxa"/>
              <w:bottom w:w="40" w:type="dxa"/>
              <w:right w:w="40" w:type="dxa"/>
            </w:tcMar>
            <w:vAlign w:val="bottom"/>
          </w:tcPr>
          <w:p w14:paraId="0255B40F" w14:textId="77777777" w:rsidR="00C908C1" w:rsidRDefault="00C908C1">
            <w:pPr>
              <w:widowControl w:val="0"/>
              <w:rPr>
                <w:sz w:val="20"/>
                <w:szCs w:val="20"/>
              </w:rPr>
            </w:pPr>
          </w:p>
        </w:tc>
        <w:tc>
          <w:tcPr>
            <w:tcW w:w="1500" w:type="dxa"/>
            <w:shd w:val="clear" w:color="auto" w:fill="auto"/>
            <w:tcMar>
              <w:top w:w="40" w:type="dxa"/>
              <w:left w:w="40" w:type="dxa"/>
              <w:bottom w:w="40" w:type="dxa"/>
              <w:right w:w="40" w:type="dxa"/>
            </w:tcMar>
            <w:vAlign w:val="bottom"/>
          </w:tcPr>
          <w:p w14:paraId="2CE9597A" w14:textId="77777777" w:rsidR="00C908C1" w:rsidRDefault="00C908C1">
            <w:pPr>
              <w:widowControl w:val="0"/>
              <w:rPr>
                <w:sz w:val="20"/>
                <w:szCs w:val="20"/>
              </w:rPr>
            </w:pPr>
          </w:p>
        </w:tc>
        <w:tc>
          <w:tcPr>
            <w:tcW w:w="1680" w:type="dxa"/>
            <w:shd w:val="clear" w:color="auto" w:fill="auto"/>
            <w:tcMar>
              <w:top w:w="40" w:type="dxa"/>
              <w:left w:w="40" w:type="dxa"/>
              <w:bottom w:w="40" w:type="dxa"/>
              <w:right w:w="40" w:type="dxa"/>
            </w:tcMar>
            <w:vAlign w:val="bottom"/>
          </w:tcPr>
          <w:p w14:paraId="0F1A5AE0" w14:textId="77777777" w:rsidR="00C908C1" w:rsidRDefault="00C908C1">
            <w:pPr>
              <w:widowControl w:val="0"/>
              <w:rPr>
                <w:sz w:val="20"/>
                <w:szCs w:val="20"/>
              </w:rPr>
            </w:pPr>
          </w:p>
        </w:tc>
        <w:tc>
          <w:tcPr>
            <w:tcW w:w="2295" w:type="dxa"/>
            <w:shd w:val="clear" w:color="auto" w:fill="auto"/>
            <w:tcMar>
              <w:top w:w="40" w:type="dxa"/>
              <w:left w:w="40" w:type="dxa"/>
              <w:bottom w:w="40" w:type="dxa"/>
              <w:right w:w="40" w:type="dxa"/>
            </w:tcMar>
            <w:vAlign w:val="bottom"/>
          </w:tcPr>
          <w:p w14:paraId="011CFB63" w14:textId="77777777" w:rsidR="00C908C1" w:rsidRDefault="00C908C1">
            <w:pPr>
              <w:widowControl w:val="0"/>
              <w:rPr>
                <w:sz w:val="20"/>
                <w:szCs w:val="20"/>
              </w:rPr>
            </w:pPr>
          </w:p>
        </w:tc>
        <w:tc>
          <w:tcPr>
            <w:tcW w:w="1920" w:type="dxa"/>
            <w:shd w:val="clear" w:color="auto" w:fill="auto"/>
            <w:tcMar>
              <w:top w:w="40" w:type="dxa"/>
              <w:left w:w="40" w:type="dxa"/>
              <w:bottom w:w="40" w:type="dxa"/>
              <w:right w:w="40" w:type="dxa"/>
            </w:tcMar>
            <w:vAlign w:val="bottom"/>
          </w:tcPr>
          <w:p w14:paraId="4FE4C30B" w14:textId="77777777" w:rsidR="00C908C1" w:rsidRDefault="00C908C1">
            <w:pPr>
              <w:widowControl w:val="0"/>
              <w:rPr>
                <w:sz w:val="20"/>
                <w:szCs w:val="20"/>
              </w:rPr>
            </w:pPr>
          </w:p>
        </w:tc>
      </w:tr>
      <w:tr w:rsidR="00C908C1" w14:paraId="51263437" w14:textId="77777777">
        <w:trPr>
          <w:trHeight w:val="300"/>
        </w:trPr>
        <w:tc>
          <w:tcPr>
            <w:tcW w:w="1620" w:type="dxa"/>
            <w:shd w:val="clear" w:color="auto" w:fill="auto"/>
            <w:tcMar>
              <w:top w:w="40" w:type="dxa"/>
              <w:left w:w="40" w:type="dxa"/>
              <w:bottom w:w="40" w:type="dxa"/>
              <w:right w:w="40" w:type="dxa"/>
            </w:tcMar>
            <w:vAlign w:val="bottom"/>
          </w:tcPr>
          <w:p w14:paraId="31CF5DA1" w14:textId="77777777" w:rsidR="00C908C1" w:rsidRDefault="00C908C1">
            <w:pPr>
              <w:widowControl w:val="0"/>
              <w:rPr>
                <w:sz w:val="20"/>
                <w:szCs w:val="20"/>
              </w:rPr>
            </w:pPr>
          </w:p>
        </w:tc>
        <w:tc>
          <w:tcPr>
            <w:tcW w:w="1500" w:type="dxa"/>
            <w:shd w:val="clear" w:color="auto" w:fill="auto"/>
            <w:tcMar>
              <w:top w:w="40" w:type="dxa"/>
              <w:left w:w="40" w:type="dxa"/>
              <w:bottom w:w="40" w:type="dxa"/>
              <w:right w:w="40" w:type="dxa"/>
            </w:tcMar>
            <w:vAlign w:val="bottom"/>
          </w:tcPr>
          <w:p w14:paraId="7B47AEA5" w14:textId="77777777" w:rsidR="00C908C1" w:rsidRDefault="00C908C1">
            <w:pPr>
              <w:widowControl w:val="0"/>
              <w:rPr>
                <w:sz w:val="20"/>
                <w:szCs w:val="20"/>
              </w:rPr>
            </w:pPr>
          </w:p>
        </w:tc>
        <w:tc>
          <w:tcPr>
            <w:tcW w:w="1680" w:type="dxa"/>
            <w:shd w:val="clear" w:color="auto" w:fill="auto"/>
            <w:tcMar>
              <w:top w:w="40" w:type="dxa"/>
              <w:left w:w="40" w:type="dxa"/>
              <w:bottom w:w="40" w:type="dxa"/>
              <w:right w:w="40" w:type="dxa"/>
            </w:tcMar>
            <w:vAlign w:val="bottom"/>
          </w:tcPr>
          <w:p w14:paraId="0803E2E3" w14:textId="77777777" w:rsidR="00C908C1" w:rsidRDefault="00C908C1">
            <w:pPr>
              <w:widowControl w:val="0"/>
              <w:rPr>
                <w:sz w:val="20"/>
                <w:szCs w:val="20"/>
              </w:rPr>
            </w:pPr>
          </w:p>
        </w:tc>
        <w:tc>
          <w:tcPr>
            <w:tcW w:w="2295" w:type="dxa"/>
            <w:shd w:val="clear" w:color="auto" w:fill="auto"/>
            <w:tcMar>
              <w:top w:w="40" w:type="dxa"/>
              <w:left w:w="40" w:type="dxa"/>
              <w:bottom w:w="40" w:type="dxa"/>
              <w:right w:w="40" w:type="dxa"/>
            </w:tcMar>
            <w:vAlign w:val="bottom"/>
          </w:tcPr>
          <w:p w14:paraId="1823C428" w14:textId="77777777" w:rsidR="00C908C1" w:rsidRDefault="00C908C1">
            <w:pPr>
              <w:widowControl w:val="0"/>
              <w:rPr>
                <w:sz w:val="20"/>
                <w:szCs w:val="20"/>
              </w:rPr>
            </w:pPr>
          </w:p>
        </w:tc>
        <w:tc>
          <w:tcPr>
            <w:tcW w:w="1920" w:type="dxa"/>
            <w:shd w:val="clear" w:color="auto" w:fill="auto"/>
            <w:tcMar>
              <w:top w:w="40" w:type="dxa"/>
              <w:left w:w="40" w:type="dxa"/>
              <w:bottom w:w="40" w:type="dxa"/>
              <w:right w:w="40" w:type="dxa"/>
            </w:tcMar>
            <w:vAlign w:val="bottom"/>
          </w:tcPr>
          <w:p w14:paraId="2F28F405" w14:textId="77777777" w:rsidR="00C908C1" w:rsidRDefault="00C908C1">
            <w:pPr>
              <w:widowControl w:val="0"/>
              <w:rPr>
                <w:sz w:val="20"/>
                <w:szCs w:val="20"/>
              </w:rPr>
            </w:pPr>
          </w:p>
        </w:tc>
      </w:tr>
      <w:tr w:rsidR="00C908C1" w14:paraId="4A0FDF8E" w14:textId="77777777">
        <w:trPr>
          <w:trHeight w:val="300"/>
        </w:trPr>
        <w:tc>
          <w:tcPr>
            <w:tcW w:w="9015" w:type="dxa"/>
            <w:gridSpan w:val="5"/>
            <w:shd w:val="clear" w:color="auto" w:fill="auto"/>
            <w:tcMar>
              <w:top w:w="40" w:type="dxa"/>
              <w:left w:w="40" w:type="dxa"/>
              <w:bottom w:w="40" w:type="dxa"/>
              <w:right w:w="40" w:type="dxa"/>
            </w:tcMar>
            <w:vAlign w:val="bottom"/>
          </w:tcPr>
          <w:p w14:paraId="41ADF800" w14:textId="77777777" w:rsidR="00C908C1" w:rsidRDefault="00664925">
            <w:pPr>
              <w:widowControl w:val="0"/>
              <w:jc w:val="center"/>
              <w:rPr>
                <w:sz w:val="20"/>
                <w:szCs w:val="20"/>
              </w:rPr>
            </w:pPr>
            <w:r>
              <w:rPr>
                <w:sz w:val="20"/>
                <w:szCs w:val="20"/>
              </w:rPr>
              <w:t>Amortization Table Item B</w:t>
            </w:r>
          </w:p>
        </w:tc>
      </w:tr>
      <w:tr w:rsidR="00C908C1" w14:paraId="04CC3C19" w14:textId="77777777">
        <w:trPr>
          <w:trHeight w:val="520"/>
        </w:trPr>
        <w:tc>
          <w:tcPr>
            <w:tcW w:w="1620" w:type="dxa"/>
            <w:shd w:val="clear" w:color="auto" w:fill="auto"/>
            <w:tcMar>
              <w:top w:w="40" w:type="dxa"/>
              <w:left w:w="40" w:type="dxa"/>
              <w:bottom w:w="40" w:type="dxa"/>
              <w:right w:w="40" w:type="dxa"/>
            </w:tcMar>
            <w:vAlign w:val="bottom"/>
          </w:tcPr>
          <w:p w14:paraId="5E003655" w14:textId="77777777" w:rsidR="00C908C1" w:rsidRDefault="00664925">
            <w:pPr>
              <w:widowControl w:val="0"/>
              <w:rPr>
                <w:sz w:val="20"/>
                <w:szCs w:val="20"/>
              </w:rPr>
            </w:pPr>
            <w:r>
              <w:rPr>
                <w:sz w:val="20"/>
                <w:szCs w:val="20"/>
              </w:rPr>
              <w:t>Payment Number</w:t>
            </w:r>
          </w:p>
        </w:tc>
        <w:tc>
          <w:tcPr>
            <w:tcW w:w="1500" w:type="dxa"/>
            <w:shd w:val="clear" w:color="auto" w:fill="auto"/>
            <w:tcMar>
              <w:top w:w="40" w:type="dxa"/>
              <w:left w:w="40" w:type="dxa"/>
              <w:bottom w:w="40" w:type="dxa"/>
              <w:right w:w="40" w:type="dxa"/>
            </w:tcMar>
            <w:vAlign w:val="bottom"/>
          </w:tcPr>
          <w:p w14:paraId="49313C5C" w14:textId="77777777" w:rsidR="00C908C1" w:rsidRDefault="00664925">
            <w:pPr>
              <w:widowControl w:val="0"/>
              <w:rPr>
                <w:sz w:val="20"/>
                <w:szCs w:val="20"/>
              </w:rPr>
            </w:pPr>
            <w:r>
              <w:rPr>
                <w:sz w:val="20"/>
                <w:szCs w:val="20"/>
              </w:rPr>
              <w:t>Payment</w:t>
            </w:r>
          </w:p>
        </w:tc>
        <w:tc>
          <w:tcPr>
            <w:tcW w:w="1680" w:type="dxa"/>
            <w:shd w:val="clear" w:color="auto" w:fill="auto"/>
            <w:tcMar>
              <w:top w:w="40" w:type="dxa"/>
              <w:left w:w="40" w:type="dxa"/>
              <w:bottom w:w="40" w:type="dxa"/>
              <w:right w:w="40" w:type="dxa"/>
            </w:tcMar>
            <w:vAlign w:val="bottom"/>
          </w:tcPr>
          <w:p w14:paraId="00E57B54" w14:textId="77777777" w:rsidR="00C908C1" w:rsidRDefault="00664925">
            <w:pPr>
              <w:widowControl w:val="0"/>
              <w:rPr>
                <w:sz w:val="20"/>
                <w:szCs w:val="20"/>
              </w:rPr>
            </w:pPr>
            <w:r>
              <w:rPr>
                <w:sz w:val="20"/>
                <w:szCs w:val="20"/>
              </w:rPr>
              <w:t>Applied to Interest</w:t>
            </w:r>
          </w:p>
        </w:tc>
        <w:tc>
          <w:tcPr>
            <w:tcW w:w="2295" w:type="dxa"/>
            <w:shd w:val="clear" w:color="auto" w:fill="auto"/>
            <w:tcMar>
              <w:top w:w="40" w:type="dxa"/>
              <w:left w:w="40" w:type="dxa"/>
              <w:bottom w:w="40" w:type="dxa"/>
              <w:right w:w="40" w:type="dxa"/>
            </w:tcMar>
            <w:vAlign w:val="bottom"/>
          </w:tcPr>
          <w:p w14:paraId="7EB8FA30" w14:textId="77777777" w:rsidR="00C908C1" w:rsidRDefault="00664925">
            <w:pPr>
              <w:widowControl w:val="0"/>
              <w:rPr>
                <w:sz w:val="20"/>
                <w:szCs w:val="20"/>
              </w:rPr>
            </w:pPr>
            <w:r>
              <w:rPr>
                <w:sz w:val="20"/>
                <w:szCs w:val="20"/>
              </w:rPr>
              <w:t>Applied to Balance Owed</w:t>
            </w:r>
          </w:p>
        </w:tc>
        <w:tc>
          <w:tcPr>
            <w:tcW w:w="1920" w:type="dxa"/>
            <w:shd w:val="clear" w:color="auto" w:fill="auto"/>
            <w:tcMar>
              <w:top w:w="40" w:type="dxa"/>
              <w:left w:w="40" w:type="dxa"/>
              <w:bottom w:w="40" w:type="dxa"/>
              <w:right w:w="40" w:type="dxa"/>
            </w:tcMar>
            <w:vAlign w:val="bottom"/>
          </w:tcPr>
          <w:p w14:paraId="1962F7E1" w14:textId="77777777" w:rsidR="00C908C1" w:rsidRDefault="00664925">
            <w:pPr>
              <w:widowControl w:val="0"/>
              <w:rPr>
                <w:sz w:val="20"/>
                <w:szCs w:val="20"/>
              </w:rPr>
            </w:pPr>
            <w:r>
              <w:rPr>
                <w:sz w:val="20"/>
                <w:szCs w:val="20"/>
              </w:rPr>
              <w:t>Outstanding Balance</w:t>
            </w:r>
          </w:p>
        </w:tc>
      </w:tr>
      <w:tr w:rsidR="00C908C1" w14:paraId="150DA0B9" w14:textId="77777777">
        <w:trPr>
          <w:trHeight w:val="300"/>
        </w:trPr>
        <w:tc>
          <w:tcPr>
            <w:tcW w:w="1620" w:type="dxa"/>
            <w:shd w:val="clear" w:color="auto" w:fill="auto"/>
            <w:tcMar>
              <w:top w:w="40" w:type="dxa"/>
              <w:left w:w="40" w:type="dxa"/>
              <w:bottom w:w="40" w:type="dxa"/>
              <w:right w:w="40" w:type="dxa"/>
            </w:tcMar>
            <w:vAlign w:val="bottom"/>
          </w:tcPr>
          <w:p w14:paraId="2A2A37E4" w14:textId="77777777" w:rsidR="00C908C1" w:rsidRDefault="00C908C1">
            <w:pPr>
              <w:widowControl w:val="0"/>
              <w:rPr>
                <w:sz w:val="20"/>
                <w:szCs w:val="20"/>
              </w:rPr>
            </w:pPr>
          </w:p>
        </w:tc>
        <w:tc>
          <w:tcPr>
            <w:tcW w:w="1500" w:type="dxa"/>
            <w:shd w:val="clear" w:color="auto" w:fill="auto"/>
            <w:tcMar>
              <w:top w:w="40" w:type="dxa"/>
              <w:left w:w="40" w:type="dxa"/>
              <w:bottom w:w="40" w:type="dxa"/>
              <w:right w:w="40" w:type="dxa"/>
            </w:tcMar>
            <w:vAlign w:val="bottom"/>
          </w:tcPr>
          <w:p w14:paraId="30AEF122" w14:textId="77777777" w:rsidR="00C908C1" w:rsidRDefault="00C908C1">
            <w:pPr>
              <w:widowControl w:val="0"/>
              <w:rPr>
                <w:sz w:val="20"/>
                <w:szCs w:val="20"/>
              </w:rPr>
            </w:pPr>
          </w:p>
        </w:tc>
        <w:tc>
          <w:tcPr>
            <w:tcW w:w="1680" w:type="dxa"/>
            <w:shd w:val="clear" w:color="auto" w:fill="auto"/>
            <w:tcMar>
              <w:top w:w="40" w:type="dxa"/>
              <w:left w:w="40" w:type="dxa"/>
              <w:bottom w:w="40" w:type="dxa"/>
              <w:right w:w="40" w:type="dxa"/>
            </w:tcMar>
            <w:vAlign w:val="bottom"/>
          </w:tcPr>
          <w:p w14:paraId="42656DE2" w14:textId="77777777" w:rsidR="00C908C1" w:rsidRDefault="00C908C1">
            <w:pPr>
              <w:widowControl w:val="0"/>
              <w:rPr>
                <w:sz w:val="20"/>
                <w:szCs w:val="20"/>
              </w:rPr>
            </w:pPr>
          </w:p>
        </w:tc>
        <w:tc>
          <w:tcPr>
            <w:tcW w:w="2295" w:type="dxa"/>
            <w:shd w:val="clear" w:color="auto" w:fill="auto"/>
            <w:tcMar>
              <w:top w:w="40" w:type="dxa"/>
              <w:left w:w="40" w:type="dxa"/>
              <w:bottom w:w="40" w:type="dxa"/>
              <w:right w:w="40" w:type="dxa"/>
            </w:tcMar>
            <w:vAlign w:val="bottom"/>
          </w:tcPr>
          <w:p w14:paraId="48354A59" w14:textId="77777777" w:rsidR="00C908C1" w:rsidRDefault="00C908C1">
            <w:pPr>
              <w:widowControl w:val="0"/>
              <w:rPr>
                <w:sz w:val="20"/>
                <w:szCs w:val="20"/>
              </w:rPr>
            </w:pPr>
          </w:p>
        </w:tc>
        <w:tc>
          <w:tcPr>
            <w:tcW w:w="1920" w:type="dxa"/>
            <w:shd w:val="clear" w:color="auto" w:fill="auto"/>
            <w:tcMar>
              <w:top w:w="40" w:type="dxa"/>
              <w:left w:w="40" w:type="dxa"/>
              <w:bottom w:w="40" w:type="dxa"/>
              <w:right w:w="40" w:type="dxa"/>
            </w:tcMar>
            <w:vAlign w:val="bottom"/>
          </w:tcPr>
          <w:p w14:paraId="3F720A9B" w14:textId="77777777" w:rsidR="00C908C1" w:rsidRDefault="00664925">
            <w:pPr>
              <w:widowControl w:val="0"/>
              <w:jc w:val="right"/>
              <w:rPr>
                <w:sz w:val="20"/>
                <w:szCs w:val="20"/>
              </w:rPr>
            </w:pPr>
            <w:r>
              <w:rPr>
                <w:sz w:val="20"/>
                <w:szCs w:val="20"/>
              </w:rPr>
              <w:t>$440,000.00</w:t>
            </w:r>
          </w:p>
        </w:tc>
      </w:tr>
      <w:tr w:rsidR="00C908C1" w14:paraId="2344D991" w14:textId="77777777">
        <w:trPr>
          <w:trHeight w:val="300"/>
        </w:trPr>
        <w:tc>
          <w:tcPr>
            <w:tcW w:w="1620" w:type="dxa"/>
            <w:shd w:val="clear" w:color="auto" w:fill="auto"/>
            <w:tcMar>
              <w:top w:w="40" w:type="dxa"/>
              <w:left w:w="40" w:type="dxa"/>
              <w:bottom w:w="40" w:type="dxa"/>
              <w:right w:w="40" w:type="dxa"/>
            </w:tcMar>
            <w:vAlign w:val="bottom"/>
          </w:tcPr>
          <w:p w14:paraId="46DB8677" w14:textId="77777777" w:rsidR="00C908C1" w:rsidRDefault="00664925">
            <w:pPr>
              <w:widowControl w:val="0"/>
              <w:jc w:val="right"/>
              <w:rPr>
                <w:sz w:val="20"/>
                <w:szCs w:val="20"/>
              </w:rPr>
            </w:pPr>
            <w:r>
              <w:rPr>
                <w:sz w:val="20"/>
                <w:szCs w:val="20"/>
              </w:rPr>
              <w:t>1</w:t>
            </w:r>
          </w:p>
        </w:tc>
        <w:tc>
          <w:tcPr>
            <w:tcW w:w="1500" w:type="dxa"/>
            <w:shd w:val="clear" w:color="auto" w:fill="auto"/>
            <w:tcMar>
              <w:top w:w="40" w:type="dxa"/>
              <w:left w:w="40" w:type="dxa"/>
              <w:bottom w:w="40" w:type="dxa"/>
              <w:right w:w="40" w:type="dxa"/>
            </w:tcMar>
            <w:vAlign w:val="bottom"/>
          </w:tcPr>
          <w:p w14:paraId="6EC251FA" w14:textId="77777777" w:rsidR="00C908C1" w:rsidRDefault="00664925">
            <w:pPr>
              <w:widowControl w:val="0"/>
              <w:jc w:val="right"/>
              <w:rPr>
                <w:sz w:val="20"/>
                <w:szCs w:val="20"/>
              </w:rPr>
            </w:pPr>
            <w:r>
              <w:rPr>
                <w:sz w:val="20"/>
                <w:szCs w:val="20"/>
              </w:rPr>
              <w:t>9,133.68</w:t>
            </w:r>
          </w:p>
        </w:tc>
        <w:tc>
          <w:tcPr>
            <w:tcW w:w="1680" w:type="dxa"/>
            <w:shd w:val="clear" w:color="auto" w:fill="auto"/>
            <w:tcMar>
              <w:top w:w="40" w:type="dxa"/>
              <w:left w:w="40" w:type="dxa"/>
              <w:bottom w:w="40" w:type="dxa"/>
              <w:right w:w="40" w:type="dxa"/>
            </w:tcMar>
            <w:vAlign w:val="bottom"/>
          </w:tcPr>
          <w:p w14:paraId="2FCFE05A" w14:textId="77777777" w:rsidR="00C908C1" w:rsidRDefault="00664925">
            <w:pPr>
              <w:widowControl w:val="0"/>
              <w:jc w:val="right"/>
              <w:rPr>
                <w:sz w:val="20"/>
                <w:szCs w:val="20"/>
              </w:rPr>
            </w:pPr>
            <w:r>
              <w:rPr>
                <w:sz w:val="20"/>
                <w:szCs w:val="20"/>
              </w:rPr>
              <w:t>3300</w:t>
            </w:r>
          </w:p>
        </w:tc>
        <w:tc>
          <w:tcPr>
            <w:tcW w:w="2295" w:type="dxa"/>
            <w:shd w:val="clear" w:color="auto" w:fill="auto"/>
            <w:tcMar>
              <w:top w:w="40" w:type="dxa"/>
              <w:left w:w="40" w:type="dxa"/>
              <w:bottom w:w="40" w:type="dxa"/>
              <w:right w:w="40" w:type="dxa"/>
            </w:tcMar>
            <w:vAlign w:val="bottom"/>
          </w:tcPr>
          <w:p w14:paraId="54DEB256" w14:textId="77777777" w:rsidR="00C908C1" w:rsidRDefault="00664925">
            <w:pPr>
              <w:widowControl w:val="0"/>
              <w:jc w:val="right"/>
              <w:rPr>
                <w:sz w:val="20"/>
                <w:szCs w:val="20"/>
              </w:rPr>
            </w:pPr>
            <w:r>
              <w:rPr>
                <w:sz w:val="20"/>
                <w:szCs w:val="20"/>
              </w:rPr>
              <w:t>5833.68</w:t>
            </w:r>
          </w:p>
        </w:tc>
        <w:tc>
          <w:tcPr>
            <w:tcW w:w="1920" w:type="dxa"/>
            <w:shd w:val="clear" w:color="auto" w:fill="auto"/>
            <w:tcMar>
              <w:top w:w="40" w:type="dxa"/>
              <w:left w:w="40" w:type="dxa"/>
              <w:bottom w:w="40" w:type="dxa"/>
              <w:right w:w="40" w:type="dxa"/>
            </w:tcMar>
            <w:vAlign w:val="bottom"/>
          </w:tcPr>
          <w:p w14:paraId="7E6C7EAE" w14:textId="77777777" w:rsidR="00C908C1" w:rsidRDefault="00664925">
            <w:pPr>
              <w:widowControl w:val="0"/>
              <w:jc w:val="right"/>
              <w:rPr>
                <w:sz w:val="20"/>
                <w:szCs w:val="20"/>
              </w:rPr>
            </w:pPr>
            <w:r>
              <w:rPr>
                <w:sz w:val="20"/>
                <w:szCs w:val="20"/>
              </w:rPr>
              <w:t>434,166.32</w:t>
            </w:r>
          </w:p>
        </w:tc>
      </w:tr>
      <w:tr w:rsidR="00C908C1" w14:paraId="3AE50F05" w14:textId="77777777">
        <w:trPr>
          <w:trHeight w:val="300"/>
        </w:trPr>
        <w:tc>
          <w:tcPr>
            <w:tcW w:w="1620" w:type="dxa"/>
            <w:shd w:val="clear" w:color="auto" w:fill="auto"/>
            <w:tcMar>
              <w:top w:w="40" w:type="dxa"/>
              <w:left w:w="40" w:type="dxa"/>
              <w:bottom w:w="40" w:type="dxa"/>
              <w:right w:w="40" w:type="dxa"/>
            </w:tcMar>
            <w:vAlign w:val="bottom"/>
          </w:tcPr>
          <w:p w14:paraId="235B48FF" w14:textId="77777777" w:rsidR="00C908C1" w:rsidRDefault="00664925">
            <w:pPr>
              <w:widowControl w:val="0"/>
              <w:jc w:val="right"/>
              <w:rPr>
                <w:sz w:val="20"/>
                <w:szCs w:val="20"/>
              </w:rPr>
            </w:pPr>
            <w:r>
              <w:rPr>
                <w:sz w:val="20"/>
                <w:szCs w:val="20"/>
              </w:rPr>
              <w:t>2</w:t>
            </w:r>
          </w:p>
        </w:tc>
        <w:tc>
          <w:tcPr>
            <w:tcW w:w="1500" w:type="dxa"/>
            <w:shd w:val="clear" w:color="auto" w:fill="auto"/>
            <w:tcMar>
              <w:top w:w="40" w:type="dxa"/>
              <w:left w:w="40" w:type="dxa"/>
              <w:bottom w:w="40" w:type="dxa"/>
              <w:right w:w="40" w:type="dxa"/>
            </w:tcMar>
            <w:vAlign w:val="bottom"/>
          </w:tcPr>
          <w:p w14:paraId="000C36C2" w14:textId="77777777" w:rsidR="00C908C1" w:rsidRDefault="00664925">
            <w:pPr>
              <w:widowControl w:val="0"/>
              <w:jc w:val="right"/>
              <w:rPr>
                <w:sz w:val="20"/>
                <w:szCs w:val="20"/>
              </w:rPr>
            </w:pPr>
            <w:r>
              <w:rPr>
                <w:sz w:val="20"/>
                <w:szCs w:val="20"/>
              </w:rPr>
              <w:t>9,133.68</w:t>
            </w:r>
          </w:p>
        </w:tc>
        <w:tc>
          <w:tcPr>
            <w:tcW w:w="1680" w:type="dxa"/>
            <w:shd w:val="clear" w:color="auto" w:fill="auto"/>
            <w:tcMar>
              <w:top w:w="40" w:type="dxa"/>
              <w:left w:w="40" w:type="dxa"/>
              <w:bottom w:w="40" w:type="dxa"/>
              <w:right w:w="40" w:type="dxa"/>
            </w:tcMar>
            <w:vAlign w:val="bottom"/>
          </w:tcPr>
          <w:p w14:paraId="6F9D54F7" w14:textId="77777777" w:rsidR="00C908C1" w:rsidRDefault="00664925">
            <w:pPr>
              <w:widowControl w:val="0"/>
              <w:jc w:val="right"/>
              <w:rPr>
                <w:sz w:val="20"/>
                <w:szCs w:val="20"/>
              </w:rPr>
            </w:pPr>
            <w:r>
              <w:rPr>
                <w:sz w:val="20"/>
                <w:szCs w:val="20"/>
              </w:rPr>
              <w:t>3256.25</w:t>
            </w:r>
          </w:p>
        </w:tc>
        <w:tc>
          <w:tcPr>
            <w:tcW w:w="2295" w:type="dxa"/>
            <w:shd w:val="clear" w:color="auto" w:fill="auto"/>
            <w:tcMar>
              <w:top w:w="40" w:type="dxa"/>
              <w:left w:w="40" w:type="dxa"/>
              <w:bottom w:w="40" w:type="dxa"/>
              <w:right w:w="40" w:type="dxa"/>
            </w:tcMar>
            <w:vAlign w:val="bottom"/>
          </w:tcPr>
          <w:p w14:paraId="01D1732F" w14:textId="77777777" w:rsidR="00C908C1" w:rsidRDefault="00664925">
            <w:pPr>
              <w:widowControl w:val="0"/>
              <w:jc w:val="right"/>
              <w:rPr>
                <w:sz w:val="20"/>
                <w:szCs w:val="20"/>
              </w:rPr>
            </w:pPr>
            <w:r>
              <w:rPr>
                <w:sz w:val="20"/>
                <w:szCs w:val="20"/>
              </w:rPr>
              <w:t>5877.43</w:t>
            </w:r>
          </w:p>
        </w:tc>
        <w:tc>
          <w:tcPr>
            <w:tcW w:w="1920" w:type="dxa"/>
            <w:shd w:val="clear" w:color="auto" w:fill="auto"/>
            <w:tcMar>
              <w:top w:w="40" w:type="dxa"/>
              <w:left w:w="40" w:type="dxa"/>
              <w:bottom w:w="40" w:type="dxa"/>
              <w:right w:w="40" w:type="dxa"/>
            </w:tcMar>
            <w:vAlign w:val="bottom"/>
          </w:tcPr>
          <w:p w14:paraId="5B3C7F1B" w14:textId="77777777" w:rsidR="00C908C1" w:rsidRDefault="00664925">
            <w:pPr>
              <w:widowControl w:val="0"/>
              <w:jc w:val="right"/>
              <w:rPr>
                <w:sz w:val="20"/>
                <w:szCs w:val="20"/>
              </w:rPr>
            </w:pPr>
            <w:r>
              <w:rPr>
                <w:sz w:val="20"/>
                <w:szCs w:val="20"/>
              </w:rPr>
              <w:t>428,288.89</w:t>
            </w:r>
          </w:p>
        </w:tc>
      </w:tr>
      <w:tr w:rsidR="00C908C1" w14:paraId="50577D06" w14:textId="77777777">
        <w:trPr>
          <w:trHeight w:val="300"/>
        </w:trPr>
        <w:tc>
          <w:tcPr>
            <w:tcW w:w="1620" w:type="dxa"/>
            <w:shd w:val="clear" w:color="auto" w:fill="auto"/>
            <w:tcMar>
              <w:top w:w="40" w:type="dxa"/>
              <w:left w:w="40" w:type="dxa"/>
              <w:bottom w:w="40" w:type="dxa"/>
              <w:right w:w="40" w:type="dxa"/>
            </w:tcMar>
            <w:vAlign w:val="bottom"/>
          </w:tcPr>
          <w:p w14:paraId="007E05FE" w14:textId="77777777" w:rsidR="00C908C1" w:rsidRDefault="00664925">
            <w:pPr>
              <w:widowControl w:val="0"/>
              <w:jc w:val="right"/>
              <w:rPr>
                <w:sz w:val="20"/>
                <w:szCs w:val="20"/>
              </w:rPr>
            </w:pPr>
            <w:r>
              <w:rPr>
                <w:sz w:val="20"/>
                <w:szCs w:val="20"/>
              </w:rPr>
              <w:t>3</w:t>
            </w:r>
          </w:p>
        </w:tc>
        <w:tc>
          <w:tcPr>
            <w:tcW w:w="1500" w:type="dxa"/>
            <w:shd w:val="clear" w:color="auto" w:fill="FFFFFF"/>
            <w:tcMar>
              <w:top w:w="40" w:type="dxa"/>
              <w:left w:w="40" w:type="dxa"/>
              <w:bottom w:w="40" w:type="dxa"/>
              <w:right w:w="40" w:type="dxa"/>
            </w:tcMar>
            <w:vAlign w:val="bottom"/>
          </w:tcPr>
          <w:p w14:paraId="7DB88636" w14:textId="77777777" w:rsidR="00C908C1" w:rsidRDefault="00664925">
            <w:pPr>
              <w:widowControl w:val="0"/>
              <w:jc w:val="right"/>
              <w:rPr>
                <w:sz w:val="20"/>
                <w:szCs w:val="20"/>
              </w:rPr>
            </w:pPr>
            <w:r>
              <w:rPr>
                <w:rFonts w:ascii="Roboto" w:eastAsia="Roboto" w:hAnsi="Roboto" w:cs="Roboto"/>
                <w:sz w:val="20"/>
                <w:szCs w:val="20"/>
              </w:rPr>
              <w:t>9,133.68</w:t>
            </w:r>
          </w:p>
        </w:tc>
        <w:tc>
          <w:tcPr>
            <w:tcW w:w="1680" w:type="dxa"/>
            <w:shd w:val="clear" w:color="auto" w:fill="auto"/>
            <w:tcMar>
              <w:top w:w="40" w:type="dxa"/>
              <w:left w:w="40" w:type="dxa"/>
              <w:bottom w:w="40" w:type="dxa"/>
              <w:right w:w="40" w:type="dxa"/>
            </w:tcMar>
            <w:vAlign w:val="bottom"/>
          </w:tcPr>
          <w:p w14:paraId="2B01B484" w14:textId="77777777" w:rsidR="00C908C1" w:rsidRDefault="00664925">
            <w:pPr>
              <w:widowControl w:val="0"/>
              <w:jc w:val="right"/>
              <w:rPr>
                <w:sz w:val="20"/>
                <w:szCs w:val="20"/>
              </w:rPr>
            </w:pPr>
            <w:r>
              <w:rPr>
                <w:sz w:val="20"/>
                <w:szCs w:val="20"/>
              </w:rPr>
              <w:t>3212.16</w:t>
            </w:r>
          </w:p>
        </w:tc>
        <w:tc>
          <w:tcPr>
            <w:tcW w:w="2295" w:type="dxa"/>
            <w:shd w:val="clear" w:color="auto" w:fill="auto"/>
            <w:tcMar>
              <w:top w:w="40" w:type="dxa"/>
              <w:left w:w="40" w:type="dxa"/>
              <w:bottom w:w="40" w:type="dxa"/>
              <w:right w:w="40" w:type="dxa"/>
            </w:tcMar>
            <w:vAlign w:val="bottom"/>
          </w:tcPr>
          <w:p w14:paraId="7B76E45F" w14:textId="77777777" w:rsidR="00C908C1" w:rsidRDefault="00664925">
            <w:pPr>
              <w:widowControl w:val="0"/>
              <w:jc w:val="right"/>
              <w:rPr>
                <w:sz w:val="20"/>
                <w:szCs w:val="20"/>
              </w:rPr>
            </w:pPr>
            <w:r>
              <w:rPr>
                <w:sz w:val="20"/>
                <w:szCs w:val="20"/>
              </w:rPr>
              <w:t>5921.52</w:t>
            </w:r>
          </w:p>
        </w:tc>
        <w:tc>
          <w:tcPr>
            <w:tcW w:w="1920" w:type="dxa"/>
            <w:shd w:val="clear" w:color="auto" w:fill="auto"/>
            <w:tcMar>
              <w:top w:w="40" w:type="dxa"/>
              <w:left w:w="40" w:type="dxa"/>
              <w:bottom w:w="40" w:type="dxa"/>
              <w:right w:w="40" w:type="dxa"/>
            </w:tcMar>
            <w:vAlign w:val="bottom"/>
          </w:tcPr>
          <w:p w14:paraId="1B24081A" w14:textId="77777777" w:rsidR="00C908C1" w:rsidRDefault="00664925">
            <w:pPr>
              <w:widowControl w:val="0"/>
              <w:jc w:val="right"/>
              <w:rPr>
                <w:sz w:val="20"/>
                <w:szCs w:val="20"/>
              </w:rPr>
            </w:pPr>
            <w:r>
              <w:rPr>
                <w:sz w:val="20"/>
                <w:szCs w:val="20"/>
              </w:rPr>
              <w:t>422,367.37</w:t>
            </w:r>
          </w:p>
        </w:tc>
      </w:tr>
      <w:tr w:rsidR="00C908C1" w14:paraId="27863722" w14:textId="77777777">
        <w:trPr>
          <w:trHeight w:val="300"/>
        </w:trPr>
        <w:tc>
          <w:tcPr>
            <w:tcW w:w="1620" w:type="dxa"/>
            <w:shd w:val="clear" w:color="auto" w:fill="auto"/>
            <w:tcMar>
              <w:top w:w="40" w:type="dxa"/>
              <w:left w:w="40" w:type="dxa"/>
              <w:bottom w:w="40" w:type="dxa"/>
              <w:right w:w="40" w:type="dxa"/>
            </w:tcMar>
            <w:vAlign w:val="bottom"/>
          </w:tcPr>
          <w:p w14:paraId="47643622" w14:textId="77777777" w:rsidR="00C908C1" w:rsidRDefault="00664925">
            <w:pPr>
              <w:widowControl w:val="0"/>
              <w:jc w:val="right"/>
              <w:rPr>
                <w:sz w:val="20"/>
                <w:szCs w:val="20"/>
              </w:rPr>
            </w:pPr>
            <w:r>
              <w:rPr>
                <w:sz w:val="20"/>
                <w:szCs w:val="20"/>
              </w:rPr>
              <w:t>4</w:t>
            </w:r>
          </w:p>
        </w:tc>
        <w:tc>
          <w:tcPr>
            <w:tcW w:w="1500" w:type="dxa"/>
            <w:shd w:val="clear" w:color="auto" w:fill="FFFFFF"/>
            <w:tcMar>
              <w:top w:w="40" w:type="dxa"/>
              <w:left w:w="40" w:type="dxa"/>
              <w:bottom w:w="40" w:type="dxa"/>
              <w:right w:w="40" w:type="dxa"/>
            </w:tcMar>
            <w:vAlign w:val="bottom"/>
          </w:tcPr>
          <w:p w14:paraId="6A7D7FDB" w14:textId="77777777" w:rsidR="00C908C1" w:rsidRDefault="00664925">
            <w:pPr>
              <w:widowControl w:val="0"/>
              <w:jc w:val="right"/>
              <w:rPr>
                <w:sz w:val="20"/>
                <w:szCs w:val="20"/>
              </w:rPr>
            </w:pPr>
            <w:r>
              <w:rPr>
                <w:rFonts w:ascii="Roboto" w:eastAsia="Roboto" w:hAnsi="Roboto" w:cs="Roboto"/>
                <w:sz w:val="20"/>
                <w:szCs w:val="20"/>
              </w:rPr>
              <w:t>9,133.68</w:t>
            </w:r>
          </w:p>
        </w:tc>
        <w:tc>
          <w:tcPr>
            <w:tcW w:w="1680" w:type="dxa"/>
            <w:shd w:val="clear" w:color="auto" w:fill="auto"/>
            <w:tcMar>
              <w:top w:w="40" w:type="dxa"/>
              <w:left w:w="40" w:type="dxa"/>
              <w:bottom w:w="40" w:type="dxa"/>
              <w:right w:w="40" w:type="dxa"/>
            </w:tcMar>
            <w:vAlign w:val="bottom"/>
          </w:tcPr>
          <w:p w14:paraId="6B9ED5AA" w14:textId="77777777" w:rsidR="00C908C1" w:rsidRDefault="00664925">
            <w:pPr>
              <w:widowControl w:val="0"/>
              <w:jc w:val="right"/>
              <w:rPr>
                <w:sz w:val="20"/>
                <w:szCs w:val="20"/>
              </w:rPr>
            </w:pPr>
            <w:r>
              <w:rPr>
                <w:sz w:val="20"/>
                <w:szCs w:val="20"/>
              </w:rPr>
              <w:t>3167.76</w:t>
            </w:r>
          </w:p>
        </w:tc>
        <w:tc>
          <w:tcPr>
            <w:tcW w:w="2295" w:type="dxa"/>
            <w:shd w:val="clear" w:color="auto" w:fill="auto"/>
            <w:tcMar>
              <w:top w:w="40" w:type="dxa"/>
              <w:left w:w="40" w:type="dxa"/>
              <w:bottom w:w="40" w:type="dxa"/>
              <w:right w:w="40" w:type="dxa"/>
            </w:tcMar>
            <w:vAlign w:val="bottom"/>
          </w:tcPr>
          <w:p w14:paraId="4777C42F" w14:textId="77777777" w:rsidR="00C908C1" w:rsidRDefault="00664925">
            <w:pPr>
              <w:widowControl w:val="0"/>
              <w:jc w:val="right"/>
              <w:rPr>
                <w:sz w:val="20"/>
                <w:szCs w:val="20"/>
              </w:rPr>
            </w:pPr>
            <w:r>
              <w:rPr>
                <w:sz w:val="20"/>
                <w:szCs w:val="20"/>
              </w:rPr>
              <w:t>5965.92</w:t>
            </w:r>
          </w:p>
        </w:tc>
        <w:tc>
          <w:tcPr>
            <w:tcW w:w="1920" w:type="dxa"/>
            <w:shd w:val="clear" w:color="auto" w:fill="auto"/>
            <w:tcMar>
              <w:top w:w="40" w:type="dxa"/>
              <w:left w:w="40" w:type="dxa"/>
              <w:bottom w:w="40" w:type="dxa"/>
              <w:right w:w="40" w:type="dxa"/>
            </w:tcMar>
            <w:vAlign w:val="bottom"/>
          </w:tcPr>
          <w:p w14:paraId="58AE086E" w14:textId="77777777" w:rsidR="00C908C1" w:rsidRDefault="00664925">
            <w:pPr>
              <w:widowControl w:val="0"/>
              <w:jc w:val="right"/>
              <w:rPr>
                <w:sz w:val="20"/>
                <w:szCs w:val="20"/>
              </w:rPr>
            </w:pPr>
            <w:r>
              <w:rPr>
                <w:sz w:val="20"/>
                <w:szCs w:val="20"/>
              </w:rPr>
              <w:t>416,401.45</w:t>
            </w:r>
          </w:p>
        </w:tc>
      </w:tr>
      <w:tr w:rsidR="00C908C1" w14:paraId="476FD398" w14:textId="77777777">
        <w:trPr>
          <w:trHeight w:val="300"/>
        </w:trPr>
        <w:tc>
          <w:tcPr>
            <w:tcW w:w="1620" w:type="dxa"/>
            <w:shd w:val="clear" w:color="auto" w:fill="auto"/>
            <w:tcMar>
              <w:top w:w="40" w:type="dxa"/>
              <w:left w:w="40" w:type="dxa"/>
              <w:bottom w:w="40" w:type="dxa"/>
              <w:right w:w="40" w:type="dxa"/>
            </w:tcMar>
            <w:vAlign w:val="bottom"/>
          </w:tcPr>
          <w:p w14:paraId="62FDDEA7" w14:textId="77777777" w:rsidR="00C908C1" w:rsidRDefault="00664925">
            <w:pPr>
              <w:widowControl w:val="0"/>
              <w:jc w:val="right"/>
              <w:rPr>
                <w:sz w:val="20"/>
                <w:szCs w:val="20"/>
              </w:rPr>
            </w:pPr>
            <w:r>
              <w:rPr>
                <w:sz w:val="20"/>
                <w:szCs w:val="20"/>
              </w:rPr>
              <w:t>5</w:t>
            </w:r>
          </w:p>
        </w:tc>
        <w:tc>
          <w:tcPr>
            <w:tcW w:w="1500" w:type="dxa"/>
            <w:shd w:val="clear" w:color="auto" w:fill="FFFFFF"/>
            <w:tcMar>
              <w:top w:w="40" w:type="dxa"/>
              <w:left w:w="40" w:type="dxa"/>
              <w:bottom w:w="40" w:type="dxa"/>
              <w:right w:w="40" w:type="dxa"/>
            </w:tcMar>
            <w:vAlign w:val="bottom"/>
          </w:tcPr>
          <w:p w14:paraId="40539B90" w14:textId="77777777" w:rsidR="00C908C1" w:rsidRDefault="00664925">
            <w:pPr>
              <w:widowControl w:val="0"/>
              <w:jc w:val="right"/>
              <w:rPr>
                <w:sz w:val="20"/>
                <w:szCs w:val="20"/>
              </w:rPr>
            </w:pPr>
            <w:r>
              <w:rPr>
                <w:rFonts w:ascii="Roboto" w:eastAsia="Roboto" w:hAnsi="Roboto" w:cs="Roboto"/>
                <w:sz w:val="20"/>
                <w:szCs w:val="20"/>
              </w:rPr>
              <w:t>9,133.68</w:t>
            </w:r>
          </w:p>
        </w:tc>
        <w:tc>
          <w:tcPr>
            <w:tcW w:w="1680" w:type="dxa"/>
            <w:shd w:val="clear" w:color="auto" w:fill="auto"/>
            <w:tcMar>
              <w:top w:w="40" w:type="dxa"/>
              <w:left w:w="40" w:type="dxa"/>
              <w:bottom w:w="40" w:type="dxa"/>
              <w:right w:w="40" w:type="dxa"/>
            </w:tcMar>
            <w:vAlign w:val="bottom"/>
          </w:tcPr>
          <w:p w14:paraId="6283B68E" w14:textId="77777777" w:rsidR="00C908C1" w:rsidRDefault="00664925">
            <w:pPr>
              <w:widowControl w:val="0"/>
              <w:jc w:val="right"/>
              <w:rPr>
                <w:sz w:val="20"/>
                <w:szCs w:val="20"/>
              </w:rPr>
            </w:pPr>
            <w:r>
              <w:rPr>
                <w:sz w:val="20"/>
                <w:szCs w:val="20"/>
              </w:rPr>
              <w:t>3123.01</w:t>
            </w:r>
          </w:p>
        </w:tc>
        <w:tc>
          <w:tcPr>
            <w:tcW w:w="2295" w:type="dxa"/>
            <w:shd w:val="clear" w:color="auto" w:fill="auto"/>
            <w:tcMar>
              <w:top w:w="40" w:type="dxa"/>
              <w:left w:w="40" w:type="dxa"/>
              <w:bottom w:w="40" w:type="dxa"/>
              <w:right w:w="40" w:type="dxa"/>
            </w:tcMar>
            <w:vAlign w:val="bottom"/>
          </w:tcPr>
          <w:p w14:paraId="71FF5E38" w14:textId="77777777" w:rsidR="00C908C1" w:rsidRDefault="00664925">
            <w:pPr>
              <w:widowControl w:val="0"/>
              <w:jc w:val="right"/>
              <w:rPr>
                <w:sz w:val="20"/>
                <w:szCs w:val="20"/>
              </w:rPr>
            </w:pPr>
            <w:r>
              <w:rPr>
                <w:sz w:val="20"/>
                <w:szCs w:val="20"/>
              </w:rPr>
              <w:t>6010.67</w:t>
            </w:r>
          </w:p>
        </w:tc>
        <w:tc>
          <w:tcPr>
            <w:tcW w:w="1920" w:type="dxa"/>
            <w:shd w:val="clear" w:color="auto" w:fill="auto"/>
            <w:tcMar>
              <w:top w:w="40" w:type="dxa"/>
              <w:left w:w="40" w:type="dxa"/>
              <w:bottom w:w="40" w:type="dxa"/>
              <w:right w:w="40" w:type="dxa"/>
            </w:tcMar>
            <w:vAlign w:val="bottom"/>
          </w:tcPr>
          <w:p w14:paraId="6CCE751D" w14:textId="77777777" w:rsidR="00C908C1" w:rsidRDefault="00664925">
            <w:pPr>
              <w:widowControl w:val="0"/>
              <w:jc w:val="right"/>
              <w:rPr>
                <w:sz w:val="20"/>
                <w:szCs w:val="20"/>
              </w:rPr>
            </w:pPr>
            <w:r>
              <w:rPr>
                <w:sz w:val="20"/>
                <w:szCs w:val="20"/>
              </w:rPr>
              <w:t>410,390.78</w:t>
            </w:r>
          </w:p>
        </w:tc>
      </w:tr>
      <w:tr w:rsidR="00C908C1" w14:paraId="1D9A91F2" w14:textId="77777777">
        <w:trPr>
          <w:trHeight w:val="300"/>
        </w:trPr>
        <w:tc>
          <w:tcPr>
            <w:tcW w:w="1620" w:type="dxa"/>
            <w:shd w:val="clear" w:color="auto" w:fill="auto"/>
            <w:tcMar>
              <w:top w:w="40" w:type="dxa"/>
              <w:left w:w="40" w:type="dxa"/>
              <w:bottom w:w="40" w:type="dxa"/>
              <w:right w:w="40" w:type="dxa"/>
            </w:tcMar>
            <w:vAlign w:val="bottom"/>
          </w:tcPr>
          <w:p w14:paraId="28154403" w14:textId="77777777" w:rsidR="00C908C1" w:rsidRDefault="00664925">
            <w:pPr>
              <w:widowControl w:val="0"/>
              <w:jc w:val="right"/>
              <w:rPr>
                <w:sz w:val="20"/>
                <w:szCs w:val="20"/>
              </w:rPr>
            </w:pPr>
            <w:r>
              <w:rPr>
                <w:sz w:val="20"/>
                <w:szCs w:val="20"/>
              </w:rPr>
              <w:t>6</w:t>
            </w:r>
          </w:p>
        </w:tc>
        <w:tc>
          <w:tcPr>
            <w:tcW w:w="1500" w:type="dxa"/>
            <w:shd w:val="clear" w:color="auto" w:fill="FFFFFF"/>
            <w:tcMar>
              <w:top w:w="40" w:type="dxa"/>
              <w:left w:w="40" w:type="dxa"/>
              <w:bottom w:w="40" w:type="dxa"/>
              <w:right w:w="40" w:type="dxa"/>
            </w:tcMar>
            <w:vAlign w:val="bottom"/>
          </w:tcPr>
          <w:p w14:paraId="52DF001B" w14:textId="77777777" w:rsidR="00C908C1" w:rsidRDefault="00664925">
            <w:pPr>
              <w:widowControl w:val="0"/>
              <w:jc w:val="right"/>
              <w:rPr>
                <w:sz w:val="20"/>
                <w:szCs w:val="20"/>
              </w:rPr>
            </w:pPr>
            <w:r>
              <w:rPr>
                <w:rFonts w:ascii="Roboto" w:eastAsia="Roboto" w:hAnsi="Roboto" w:cs="Roboto"/>
                <w:sz w:val="20"/>
                <w:szCs w:val="20"/>
              </w:rPr>
              <w:t>9,133.68</w:t>
            </w:r>
          </w:p>
        </w:tc>
        <w:tc>
          <w:tcPr>
            <w:tcW w:w="1680" w:type="dxa"/>
            <w:shd w:val="clear" w:color="auto" w:fill="auto"/>
            <w:tcMar>
              <w:top w:w="40" w:type="dxa"/>
              <w:left w:w="40" w:type="dxa"/>
              <w:bottom w:w="40" w:type="dxa"/>
              <w:right w:w="40" w:type="dxa"/>
            </w:tcMar>
            <w:vAlign w:val="bottom"/>
          </w:tcPr>
          <w:p w14:paraId="5013DD8E" w14:textId="77777777" w:rsidR="00C908C1" w:rsidRDefault="00664925">
            <w:pPr>
              <w:widowControl w:val="0"/>
              <w:jc w:val="right"/>
              <w:rPr>
                <w:sz w:val="20"/>
                <w:szCs w:val="20"/>
              </w:rPr>
            </w:pPr>
            <w:r>
              <w:rPr>
                <w:sz w:val="20"/>
                <w:szCs w:val="20"/>
              </w:rPr>
              <w:t>3077.93</w:t>
            </w:r>
          </w:p>
        </w:tc>
        <w:tc>
          <w:tcPr>
            <w:tcW w:w="2295" w:type="dxa"/>
            <w:shd w:val="clear" w:color="auto" w:fill="auto"/>
            <w:tcMar>
              <w:top w:w="40" w:type="dxa"/>
              <w:left w:w="40" w:type="dxa"/>
              <w:bottom w:w="40" w:type="dxa"/>
              <w:right w:w="40" w:type="dxa"/>
            </w:tcMar>
            <w:vAlign w:val="bottom"/>
          </w:tcPr>
          <w:p w14:paraId="252770F2" w14:textId="77777777" w:rsidR="00C908C1" w:rsidRDefault="00664925">
            <w:pPr>
              <w:widowControl w:val="0"/>
              <w:jc w:val="right"/>
              <w:rPr>
                <w:sz w:val="20"/>
                <w:szCs w:val="20"/>
              </w:rPr>
            </w:pPr>
            <w:r>
              <w:rPr>
                <w:sz w:val="20"/>
                <w:szCs w:val="20"/>
              </w:rPr>
              <w:t>6055.75</w:t>
            </w:r>
          </w:p>
        </w:tc>
        <w:tc>
          <w:tcPr>
            <w:tcW w:w="1920" w:type="dxa"/>
            <w:shd w:val="clear" w:color="auto" w:fill="auto"/>
            <w:tcMar>
              <w:top w:w="40" w:type="dxa"/>
              <w:left w:w="40" w:type="dxa"/>
              <w:bottom w:w="40" w:type="dxa"/>
              <w:right w:w="40" w:type="dxa"/>
            </w:tcMar>
            <w:vAlign w:val="bottom"/>
          </w:tcPr>
          <w:p w14:paraId="7524BE04" w14:textId="77777777" w:rsidR="00C908C1" w:rsidRDefault="00664925">
            <w:pPr>
              <w:widowControl w:val="0"/>
              <w:jc w:val="right"/>
              <w:rPr>
                <w:sz w:val="20"/>
                <w:szCs w:val="20"/>
              </w:rPr>
            </w:pPr>
            <w:r>
              <w:rPr>
                <w:sz w:val="20"/>
                <w:szCs w:val="20"/>
              </w:rPr>
              <w:t>404,335.03</w:t>
            </w:r>
          </w:p>
        </w:tc>
      </w:tr>
    </w:tbl>
    <w:p w14:paraId="4DDDB95F" w14:textId="77777777" w:rsidR="00C908C1" w:rsidRDefault="00C908C1">
      <w:pPr>
        <w:spacing w:line="480" w:lineRule="auto"/>
        <w:rPr>
          <w:rFonts w:ascii="Times New Roman" w:eastAsia="Times New Roman" w:hAnsi="Times New Roman" w:cs="Times New Roman"/>
          <w:sz w:val="24"/>
          <w:szCs w:val="24"/>
        </w:rPr>
      </w:pPr>
    </w:p>
    <w:sectPr w:rsidR="00C908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C1"/>
    <w:rsid w:val="00664925"/>
    <w:rsid w:val="00C908C1"/>
    <w:rsid w:val="00FD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844C6"/>
  <w15:docId w15:val="{1CAF6BD1-8C0C-7C45-934B-E9ADB3A4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2019-06-01T04:40:00Z</dcterms:created>
  <dcterms:modified xsi:type="dcterms:W3CDTF">2019-06-01T04:41:00Z</dcterms:modified>
</cp:coreProperties>
</file>