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4241" w14:textId="258AD486" w:rsidR="0090126A" w:rsidRDefault="0090126A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Pearson’s Correlation</w:t>
      </w:r>
    </w:p>
    <w:p w14:paraId="5A07E2A2" w14:textId="7B8E4567" w:rsidR="0090126A" w:rsidRDefault="0090126A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C09777B" w14:textId="3239754A" w:rsidR="0090126A" w:rsidRDefault="0090126A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15555EC" w14:textId="79BB6548" w:rsidR="0090126A" w:rsidRPr="0090126A" w:rsidRDefault="00901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How much did this activity help to improve you and your child’s/children relationship was predicated by how many hours does a parent get to spend interacting with your child’s/children daily. Both of these variables are continuous variables and were asked on a 0-10 scale. Findings indicate that there is a </w:t>
      </w:r>
      <w:r w:rsidR="670E1504">
        <w:rPr>
          <w:rFonts w:ascii="Times New Roman" w:hAnsi="Times New Roman" w:cs="Times New Roman"/>
        </w:rPr>
        <w:t>weak</w:t>
      </w:r>
      <w:r>
        <w:rPr>
          <w:rFonts w:ascii="Times New Roman" w:hAnsi="Times New Roman" w:cs="Times New Roman"/>
        </w:rPr>
        <w:t xml:space="preserve"> positive correlation (r=0.1386) between the improved relationship between the parent and child/children and the amount of time a parent spends between child/children on a daily. In other words, there is no relationship between the interaction when completing </w:t>
      </w:r>
      <w:r w:rsidR="00C3145C">
        <w:rPr>
          <w:rFonts w:ascii="Times New Roman" w:hAnsi="Times New Roman" w:cs="Times New Roman"/>
        </w:rPr>
        <w:t xml:space="preserve">the activity given to the parent and child/children to the interaction between parent and child/children on a daily. The researcher does not know if this would be true if there was a larger population presented. </w:t>
      </w:r>
    </w:p>
    <w:sectPr w:rsidR="0090126A" w:rsidRPr="0090126A" w:rsidSect="0060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6A"/>
    <w:rsid w:val="0060042D"/>
    <w:rsid w:val="0090126A"/>
    <w:rsid w:val="00C3145C"/>
    <w:rsid w:val="00D54F37"/>
    <w:rsid w:val="2AA71D16"/>
    <w:rsid w:val="670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039E8"/>
  <w15:chartTrackingRefBased/>
  <w15:docId w15:val="{DC91BA51-BD66-6249-87EF-8DA9BA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D. Roland</dc:creator>
  <cp:keywords/>
  <dc:description/>
  <cp:lastModifiedBy>McKenna D. Roland</cp:lastModifiedBy>
  <cp:revision>2</cp:revision>
  <dcterms:created xsi:type="dcterms:W3CDTF">2020-04-06T18:58:00Z</dcterms:created>
  <dcterms:modified xsi:type="dcterms:W3CDTF">2020-04-06T18:58:00Z</dcterms:modified>
</cp:coreProperties>
</file>