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8D" w:rsidRPr="00AC4838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Amanda F. </w:t>
      </w:r>
      <w:r w:rsidRPr="000038EE">
        <w:rPr>
          <w:rFonts w:ascii="Times New Roman" w:eastAsia="Calibri" w:hAnsi="Times New Roman" w:cs="Times New Roman"/>
          <w:b/>
          <w:sz w:val="36"/>
        </w:rPr>
        <w:t>Rodriguez</w:t>
      </w:r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/>
          <w:sz w:val="18"/>
        </w:rPr>
      </w:pPr>
      <w:r w:rsidRPr="000038EE">
        <w:rPr>
          <w:rFonts w:ascii="Times New Roman" w:eastAsia="Calibri" w:hAnsi="Times New Roman" w:cs="Times New Roman"/>
          <w:bCs/>
          <w:sz w:val="18"/>
        </w:rPr>
        <w:t xml:space="preserve">amanda.rodriguez@live.longwood.edu       </w:t>
      </w:r>
      <w:r>
        <w:rPr>
          <w:rFonts w:ascii="Times New Roman" w:eastAsia="Calibri" w:hAnsi="Times New Roman" w:cs="Times New Roman"/>
          <w:bCs/>
          <w:sz w:val="18"/>
        </w:rPr>
        <w:t xml:space="preserve">       </w:t>
      </w:r>
      <w:r w:rsidRPr="000038EE">
        <w:rPr>
          <w:rFonts w:ascii="Times New Roman" w:eastAsia="Calibri" w:hAnsi="Times New Roman" w:cs="Times New Roman"/>
          <w:noProof/>
          <w:sz w:val="18"/>
        </w:rPr>
        <w:t>11725 Sanbury Lane</w:t>
      </w:r>
      <w:r>
        <w:rPr>
          <w:rFonts w:ascii="Times New Roman" w:eastAsia="Calibri" w:hAnsi="Times New Roman" w:cs="Times New Roman"/>
          <w:noProof/>
          <w:sz w:val="18"/>
        </w:rPr>
        <w:t>,</w:t>
      </w:r>
      <w:r w:rsidRPr="000038EE">
        <w:rPr>
          <w:rFonts w:ascii="Times New Roman" w:eastAsia="Calibri" w:hAnsi="Times New Roman" w:cs="Times New Roman"/>
          <w:noProof/>
          <w:sz w:val="18"/>
        </w:rPr>
        <w:t xml:space="preserve"> Midlothian</w:t>
      </w:r>
      <w:r>
        <w:rPr>
          <w:rFonts w:ascii="Times New Roman" w:eastAsia="Calibri" w:hAnsi="Times New Roman" w:cs="Times New Roman"/>
          <w:noProof/>
          <w:sz w:val="18"/>
        </w:rPr>
        <w:t xml:space="preserve">, VA. 23114            </w:t>
      </w:r>
      <w:r w:rsidRPr="000038EE">
        <w:rPr>
          <w:rFonts w:ascii="Times New Roman" w:eastAsia="Calibri" w:hAnsi="Times New Roman" w:cs="Times New Roman"/>
          <w:noProof/>
          <w:sz w:val="18"/>
        </w:rPr>
        <w:t xml:space="preserve"> Telephone: (917) 200- 2565</w:t>
      </w:r>
    </w:p>
    <w:p w:rsidR="00982C89" w:rsidRPr="00982C89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18"/>
        </w:rPr>
      </w:pPr>
      <w:r w:rsidRPr="000038E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268EEED" wp14:editId="7EA2B9C9">
                <wp:simplePos x="0" y="0"/>
                <wp:positionH relativeFrom="column">
                  <wp:posOffset>13970</wp:posOffset>
                </wp:positionH>
                <wp:positionV relativeFrom="paragraph">
                  <wp:posOffset>135255</wp:posOffset>
                </wp:positionV>
                <wp:extent cx="6504305" cy="0"/>
                <wp:effectExtent l="12700" t="11430" r="7620" b="7620"/>
                <wp:wrapNone/>
                <wp:docPr id="353" name="Straight Arrow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3E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3" o:spid="_x0000_s1026" type="#_x0000_t32" style="position:absolute;margin-left:1.1pt;margin-top:10.65pt;width:512.1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"/>
            </w:pict>
          </mc:Fallback>
        </mc:AlternateContent>
      </w:r>
      <w:r w:rsidRPr="000038EE">
        <w:rPr>
          <w:rFonts w:ascii="Times New Roman" w:eastAsia="Calibri" w:hAnsi="Times New Roman" w:cs="Times New Roman"/>
          <w:b/>
          <w:bCs/>
          <w:noProof/>
        </w:rPr>
        <w:t>Summary</w:t>
      </w:r>
    </w:p>
    <w:p w:rsidR="00982C89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 w:rsidRPr="000038EE">
        <w:rPr>
          <w:rFonts w:ascii="Times New Roman" w:eastAsia="Calibri" w:hAnsi="Times New Roman" w:cs="Times New Roman"/>
          <w:bCs/>
          <w:noProof/>
          <w:sz w:val="18"/>
        </w:rPr>
        <w:t>Active student at Longwood University</w:t>
      </w:r>
      <w:r>
        <w:rPr>
          <w:rFonts w:ascii="Times New Roman" w:eastAsia="Calibri" w:hAnsi="Times New Roman" w:cs="Times New Roman"/>
          <w:bCs/>
          <w:noProof/>
          <w:sz w:val="18"/>
        </w:rPr>
        <w:t xml:space="preserve"> studying to earn a bachelor’s degree in Liberal Studies with a minor in English</w:t>
      </w:r>
      <w:r w:rsidRPr="000038EE">
        <w:rPr>
          <w:rFonts w:ascii="Times New Roman" w:eastAsia="Calibri" w:hAnsi="Times New Roman" w:cs="Times New Roman"/>
          <w:bCs/>
          <w:noProof/>
          <w:sz w:val="18"/>
        </w:rPr>
        <w:t>. Participated in multiple leadership roles through Longwo</w:t>
      </w:r>
      <w:r>
        <w:rPr>
          <w:rFonts w:ascii="Times New Roman" w:eastAsia="Calibri" w:hAnsi="Times New Roman" w:cs="Times New Roman"/>
          <w:bCs/>
          <w:noProof/>
          <w:sz w:val="18"/>
        </w:rPr>
        <w:t>od University such as: Active member of Alpha Beta</w:t>
      </w:r>
      <w:r w:rsidRPr="000038EE">
        <w:rPr>
          <w:rFonts w:ascii="Times New Roman" w:eastAsia="Calibri" w:hAnsi="Times New Roman" w:cs="Times New Roman"/>
          <w:bCs/>
          <w:noProof/>
          <w:sz w:val="18"/>
        </w:rPr>
        <w:t xml:space="preserve"> Psi</w:t>
      </w:r>
      <w:r>
        <w:rPr>
          <w:rFonts w:ascii="Times New Roman" w:eastAsia="Calibri" w:hAnsi="Times New Roman" w:cs="Times New Roman"/>
          <w:bCs/>
          <w:noProof/>
          <w:sz w:val="18"/>
        </w:rPr>
        <w:t xml:space="preserve"> Sorority Inc.</w:t>
      </w:r>
      <w:r w:rsidRPr="000038EE">
        <w:rPr>
          <w:rFonts w:ascii="Times New Roman" w:eastAsia="Calibri" w:hAnsi="Times New Roman" w:cs="Times New Roman"/>
          <w:bCs/>
          <w:noProof/>
          <w:sz w:val="18"/>
        </w:rPr>
        <w:t>,</w:t>
      </w:r>
      <w:r>
        <w:rPr>
          <w:rFonts w:ascii="Times New Roman" w:eastAsia="Calibri" w:hAnsi="Times New Roman" w:cs="Times New Roman"/>
          <w:bCs/>
          <w:noProof/>
          <w:sz w:val="18"/>
        </w:rPr>
        <w:t xml:space="preserve"> Longwood University Women’s Rugby Football Club, and the Big Siblings program</w:t>
      </w:r>
      <w:r w:rsidRPr="000038EE">
        <w:rPr>
          <w:rFonts w:ascii="Times New Roman" w:eastAsia="Calibri" w:hAnsi="Times New Roman" w:cs="Times New Roman"/>
          <w:bCs/>
          <w:noProof/>
          <w:sz w:val="18"/>
        </w:rPr>
        <w:t xml:space="preserve">. Responds well to criticism, and comes to work with an infectious attitude. </w:t>
      </w:r>
      <w:r>
        <w:rPr>
          <w:rFonts w:ascii="Times New Roman" w:eastAsia="Calibri" w:hAnsi="Times New Roman" w:cs="Times New Roman"/>
          <w:bCs/>
          <w:noProof/>
          <w:sz w:val="18"/>
        </w:rPr>
        <w:t xml:space="preserve">I hope to gain valuable experience from working at a children’s center, and benefit your company in the future. </w:t>
      </w:r>
    </w:p>
    <w:p w:rsidR="00462B35" w:rsidRPr="000038EE" w:rsidRDefault="00462B35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</w:p>
    <w:p w:rsidR="00982C89" w:rsidRPr="003B04F5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  <w:r w:rsidRPr="000038EE">
        <w:rPr>
          <w:rFonts w:ascii="Times New Roman" w:eastAsia="Calibri" w:hAnsi="Times New Roman" w:cs="Times New Roman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3BE3CFF" wp14:editId="7436C88B">
                <wp:simplePos x="0" y="0"/>
                <wp:positionH relativeFrom="column">
                  <wp:posOffset>10795</wp:posOffset>
                </wp:positionH>
                <wp:positionV relativeFrom="paragraph">
                  <wp:posOffset>173355</wp:posOffset>
                </wp:positionV>
                <wp:extent cx="6504305" cy="0"/>
                <wp:effectExtent l="12700" t="12065" r="7620" b="6985"/>
                <wp:wrapNone/>
                <wp:docPr id="356" name="Straight Arrow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8B892" id="Straight Arrow Connector 356" o:spid="_x0000_s1026" type="#_x0000_t32" style="position:absolute;margin-left:.85pt;margin-top:13.65pt;width:512.1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"/>
            </w:pict>
          </mc:Fallback>
        </mc:AlternateContent>
      </w:r>
      <w:r w:rsidRPr="000038EE">
        <w:rPr>
          <w:rFonts w:ascii="Times New Roman" w:eastAsia="Calibri" w:hAnsi="Times New Roman" w:cs="Times New Roman"/>
          <w:b/>
          <w:bCs/>
          <w:noProof/>
        </w:rPr>
        <w:t>Education</w:t>
      </w:r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0038EE">
        <w:rPr>
          <w:rFonts w:ascii="Times New Roman" w:eastAsia="Calibri" w:hAnsi="Times New Roman" w:cs="Times New Roman"/>
          <w:b/>
          <w:sz w:val="20"/>
        </w:rPr>
        <w:t>Longwood University</w:t>
      </w:r>
      <w:r w:rsidRPr="000038EE">
        <w:rPr>
          <w:rFonts w:ascii="Times New Roman" w:eastAsia="Calibri" w:hAnsi="Times New Roman" w:cs="Times New Roman"/>
          <w:sz w:val="20"/>
        </w:rPr>
        <w:tab/>
        <w:t xml:space="preserve">       </w:t>
      </w:r>
      <w:r w:rsidRPr="000038EE">
        <w:rPr>
          <w:rFonts w:ascii="Times New Roman" w:eastAsia="Calibri" w:hAnsi="Times New Roman" w:cs="Times New Roman"/>
          <w:b/>
          <w:sz w:val="20"/>
        </w:rPr>
        <w:t xml:space="preserve">                   23909 Farmville, VA</w:t>
      </w:r>
      <w:r w:rsidRPr="000038EE">
        <w:rPr>
          <w:rFonts w:ascii="Times New Roman" w:eastAsia="Calibri" w:hAnsi="Times New Roman" w:cs="Times New Roman"/>
          <w:b/>
          <w:sz w:val="20"/>
        </w:rPr>
        <w:tab/>
      </w:r>
      <w:r w:rsidRPr="000038EE">
        <w:rPr>
          <w:rFonts w:ascii="Times New Roman" w:eastAsia="Calibri" w:hAnsi="Times New Roman" w:cs="Times New Roman"/>
          <w:b/>
          <w:sz w:val="20"/>
        </w:rPr>
        <w:tab/>
        <w:t xml:space="preserve">       </w:t>
      </w:r>
      <w:r w:rsidRPr="000038EE">
        <w:rPr>
          <w:rFonts w:ascii="Times New Roman" w:eastAsia="Calibri" w:hAnsi="Times New Roman" w:cs="Times New Roman"/>
          <w:b/>
          <w:sz w:val="18"/>
        </w:rPr>
        <w:t xml:space="preserve">Expected </w:t>
      </w:r>
      <w:r>
        <w:rPr>
          <w:rFonts w:ascii="Times New Roman" w:eastAsia="Calibri" w:hAnsi="Times New Roman" w:cs="Times New Roman"/>
          <w:b/>
          <w:noProof/>
          <w:sz w:val="18"/>
        </w:rPr>
        <w:t>Graduation: May 2019</w:t>
      </w:r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0038EE">
        <w:rPr>
          <w:rFonts w:ascii="Times New Roman" w:eastAsia="Calibri" w:hAnsi="Times New Roman" w:cs="Times New Roman"/>
          <w:i/>
          <w:sz w:val="20"/>
        </w:rPr>
        <w:t xml:space="preserve">Bachelor </w:t>
      </w:r>
      <w:r w:rsidRPr="000038EE">
        <w:rPr>
          <w:rFonts w:ascii="Times New Roman" w:eastAsia="Calibri" w:hAnsi="Times New Roman" w:cs="Times New Roman"/>
          <w:i/>
          <w:sz w:val="18"/>
        </w:rPr>
        <w:t>of Arts and Sciences</w:t>
      </w:r>
      <w:r w:rsidRPr="000038EE">
        <w:rPr>
          <w:rFonts w:ascii="Times New Roman" w:eastAsia="Calibri" w:hAnsi="Times New Roman" w:cs="Times New Roman"/>
          <w:sz w:val="18"/>
        </w:rPr>
        <w:t xml:space="preserve">                           Major: </w:t>
      </w:r>
      <w:r>
        <w:rPr>
          <w:rFonts w:ascii="Times New Roman" w:eastAsia="Calibri" w:hAnsi="Times New Roman" w:cs="Times New Roman"/>
          <w:b/>
          <w:sz w:val="18"/>
        </w:rPr>
        <w:t xml:space="preserve">Liberal Studies </w:t>
      </w:r>
    </w:p>
    <w:p w:rsidR="00D33C8D" w:rsidRDefault="00D33C8D" w:rsidP="004371D0">
      <w:pPr>
        <w:widowControl w:val="0"/>
        <w:autoSpaceDE w:val="0"/>
        <w:autoSpaceDN w:val="0"/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Minor</w:t>
      </w:r>
      <w:r w:rsidRPr="000038EE">
        <w:rPr>
          <w:rFonts w:ascii="Times New Roman" w:eastAsia="Calibri" w:hAnsi="Times New Roman" w:cs="Times New Roman"/>
          <w:sz w:val="18"/>
        </w:rPr>
        <w:t xml:space="preserve">: </w:t>
      </w:r>
      <w:r>
        <w:rPr>
          <w:rFonts w:ascii="Times New Roman" w:eastAsia="Calibri" w:hAnsi="Times New Roman" w:cs="Times New Roman"/>
          <w:b/>
          <w:sz w:val="18"/>
        </w:rPr>
        <w:t>English</w:t>
      </w:r>
    </w:p>
    <w:p w:rsidR="00497E7E" w:rsidRDefault="00497E7E" w:rsidP="004371D0">
      <w:pPr>
        <w:widowControl w:val="0"/>
        <w:autoSpaceDE w:val="0"/>
        <w:autoSpaceDN w:val="0"/>
        <w:spacing w:after="0" w:line="240" w:lineRule="auto"/>
        <w:ind w:left="2160" w:firstLine="720"/>
        <w:rPr>
          <w:rFonts w:ascii="Times New Roman" w:eastAsia="Calibri" w:hAnsi="Times New Roman" w:cs="Times New Roman"/>
          <w:sz w:val="18"/>
        </w:rPr>
      </w:pPr>
      <w:bookmarkStart w:id="0" w:name="_GoBack"/>
      <w:bookmarkEnd w:id="0"/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  <w:r w:rsidRPr="000038EE">
        <w:rPr>
          <w:rFonts w:ascii="Times New Roman" w:eastAsia="Calibri" w:hAnsi="Times New Roman" w:cs="Times New Roman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74B86864" wp14:editId="6189B3BF">
                <wp:simplePos x="0" y="0"/>
                <wp:positionH relativeFrom="column">
                  <wp:posOffset>10795</wp:posOffset>
                </wp:positionH>
                <wp:positionV relativeFrom="paragraph">
                  <wp:posOffset>174625</wp:posOffset>
                </wp:positionV>
                <wp:extent cx="6504305" cy="0"/>
                <wp:effectExtent l="12700" t="5715" r="762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EA1C" id="Straight Arrow Connector 1" o:spid="_x0000_s1026" type="#_x0000_t32" style="position:absolute;margin-left:.85pt;margin-top:13.75pt;width:512.1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4rJgIAAEoEAAAOAAAAZHJzL2Uyb0RvYy54bWysVMGO2yAQvVfqPyDuWdtZJ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</w:rPr>
        <w:t>Relevant Coursework</w:t>
      </w:r>
    </w:p>
    <w:p w:rsidR="00D33C8D" w:rsidRDefault="00D33C8D" w:rsidP="00D33C8D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Survey of Exceptional Children </w:t>
      </w:r>
      <w:r w:rsidRPr="004C7C9C">
        <w:rPr>
          <w:rFonts w:ascii="Times New Roman" w:eastAsia="Calibri" w:hAnsi="Times New Roman" w:cs="Times New Roman"/>
          <w:sz w:val="20"/>
        </w:rPr>
        <w:t>–</w:t>
      </w:r>
      <w:r>
        <w:rPr>
          <w:rFonts w:ascii="Times New Roman" w:eastAsia="Calibri" w:hAnsi="Times New Roman" w:cs="Times New Roman"/>
          <w:sz w:val="20"/>
        </w:rPr>
        <w:t xml:space="preserve"> May 2018</w:t>
      </w:r>
    </w:p>
    <w:p w:rsidR="00D33C8D" w:rsidRDefault="00D33C8D" w:rsidP="00D33C8D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Writing in the Elementary Classroom </w:t>
      </w:r>
      <w:r w:rsidRPr="004C7C9C">
        <w:rPr>
          <w:rFonts w:ascii="Times New Roman" w:eastAsia="Calibri" w:hAnsi="Times New Roman" w:cs="Times New Roman"/>
          <w:sz w:val="20"/>
        </w:rPr>
        <w:t>–</w:t>
      </w:r>
      <w:r>
        <w:rPr>
          <w:rFonts w:ascii="Times New Roman" w:eastAsia="Calibri" w:hAnsi="Times New Roman" w:cs="Times New Roman"/>
          <w:sz w:val="20"/>
        </w:rPr>
        <w:t xml:space="preserve"> May 2018</w:t>
      </w:r>
    </w:p>
    <w:p w:rsidR="00D33C8D" w:rsidRPr="00413342" w:rsidRDefault="00D33C8D" w:rsidP="00D33C8D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Children &amp; Young Adult Literature </w:t>
      </w:r>
      <w:r w:rsidRPr="004C7C9C">
        <w:rPr>
          <w:rFonts w:ascii="Times New Roman" w:eastAsia="Calibri" w:hAnsi="Times New Roman" w:cs="Times New Roman"/>
          <w:sz w:val="20"/>
        </w:rPr>
        <w:t>–</w:t>
      </w:r>
      <w:r>
        <w:rPr>
          <w:rFonts w:ascii="Times New Roman" w:eastAsia="Calibri" w:hAnsi="Times New Roman" w:cs="Times New Roman"/>
          <w:sz w:val="20"/>
        </w:rPr>
        <w:t xml:space="preserve"> December 2017</w:t>
      </w:r>
    </w:p>
    <w:p w:rsidR="00D33C8D" w:rsidRDefault="00D33C8D" w:rsidP="00D33C8D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Introduction to Teaching: Practicum One </w:t>
      </w:r>
      <w:r w:rsidRPr="004C7C9C">
        <w:rPr>
          <w:rFonts w:ascii="Times New Roman" w:eastAsia="Calibri" w:hAnsi="Times New Roman" w:cs="Times New Roman"/>
          <w:sz w:val="20"/>
        </w:rPr>
        <w:t>–</w:t>
      </w:r>
      <w:r>
        <w:rPr>
          <w:rFonts w:ascii="Times New Roman" w:eastAsia="Calibri" w:hAnsi="Times New Roman" w:cs="Times New Roman"/>
          <w:sz w:val="20"/>
        </w:rPr>
        <w:t xml:space="preserve"> May 2017</w:t>
      </w:r>
    </w:p>
    <w:p w:rsidR="004371D0" w:rsidRDefault="00D33C8D" w:rsidP="004371D0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Human Growth and Development </w:t>
      </w:r>
      <w:r w:rsidRPr="004C7C9C">
        <w:rPr>
          <w:rFonts w:ascii="Times New Roman" w:eastAsia="Calibri" w:hAnsi="Times New Roman" w:cs="Times New Roman"/>
          <w:sz w:val="20"/>
        </w:rPr>
        <w:t>–</w:t>
      </w:r>
      <w:r>
        <w:rPr>
          <w:rFonts w:ascii="Times New Roman" w:eastAsia="Calibri" w:hAnsi="Times New Roman" w:cs="Times New Roman"/>
          <w:sz w:val="20"/>
        </w:rPr>
        <w:t xml:space="preserve"> December 2015</w:t>
      </w:r>
      <w:bookmarkStart w:id="1" w:name="_Hlk503213183"/>
    </w:p>
    <w:p w:rsidR="00D33C8D" w:rsidRPr="004371D0" w:rsidRDefault="00D33C8D" w:rsidP="004371D0">
      <w:pPr>
        <w:spacing w:after="0"/>
        <w:rPr>
          <w:rFonts w:ascii="Times New Roman" w:eastAsia="Calibri" w:hAnsi="Times New Roman" w:cs="Times New Roman"/>
          <w:sz w:val="20"/>
        </w:rPr>
      </w:pPr>
      <w:r w:rsidRPr="000038EE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AC1841E" wp14:editId="6CF67C04">
                <wp:simplePos x="0" y="0"/>
                <wp:positionH relativeFrom="column">
                  <wp:posOffset>10795</wp:posOffset>
                </wp:positionH>
                <wp:positionV relativeFrom="paragraph">
                  <wp:posOffset>174625</wp:posOffset>
                </wp:positionV>
                <wp:extent cx="6504305" cy="0"/>
                <wp:effectExtent l="12700" t="5715" r="7620" b="13335"/>
                <wp:wrapNone/>
                <wp:docPr id="358" name="Straight Arrow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6B43" id="Straight Arrow Connector 358" o:spid="_x0000_s1026" type="#_x0000_t32" style="position:absolute;margin-left:.85pt;margin-top:13.75pt;width:512.1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"/>
            </w:pict>
          </mc:Fallback>
        </mc:AlternateContent>
      </w:r>
      <w:r w:rsidRPr="004371D0">
        <w:rPr>
          <w:rFonts w:ascii="Times New Roman" w:eastAsia="Calibri" w:hAnsi="Times New Roman" w:cs="Times New Roman"/>
          <w:b/>
          <w:bCs/>
          <w:noProof/>
        </w:rPr>
        <w:t>Work Experience</w:t>
      </w:r>
    </w:p>
    <w:bookmarkEnd w:id="1"/>
    <w:p w:rsidR="00982C89" w:rsidRDefault="00982C89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</w:p>
    <w:p w:rsidR="00D33C8D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>Shane’s Rib Shack</w:t>
      </w:r>
      <w:r w:rsidRPr="000038EE">
        <w:rPr>
          <w:rFonts w:ascii="Times New Roman" w:eastAsia="Calibri" w:hAnsi="Times New Roman" w:cs="Times New Roman"/>
          <w:b/>
          <w:bCs/>
          <w:noProof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noProof/>
        </w:rPr>
        <w:t xml:space="preserve">   January 2014 –  February 2018</w:t>
      </w:r>
    </w:p>
    <w:p w:rsidR="00462B35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0"/>
        </w:rPr>
      </w:pPr>
      <w:r>
        <w:rPr>
          <w:rFonts w:ascii="Times New Roman" w:eastAsia="Calibri" w:hAnsi="Times New Roman" w:cs="Times New Roman"/>
          <w:b/>
          <w:bCs/>
          <w:noProof/>
          <w:sz w:val="20"/>
        </w:rPr>
        <w:t>Midlothian</w:t>
      </w:r>
      <w:r w:rsidRPr="000038EE">
        <w:rPr>
          <w:rFonts w:ascii="Times New Roman" w:eastAsia="Calibri" w:hAnsi="Times New Roman" w:cs="Times New Roman"/>
          <w:b/>
          <w:bCs/>
          <w:noProof/>
          <w:sz w:val="20"/>
        </w:rPr>
        <w:t>, VA</w:t>
      </w:r>
    </w:p>
    <w:p w:rsidR="00462B35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noProof/>
          <w:sz w:val="20"/>
        </w:rPr>
      </w:pPr>
      <w:r>
        <w:rPr>
          <w:rFonts w:ascii="Times New Roman" w:eastAsia="Calibri" w:hAnsi="Times New Roman" w:cs="Times New Roman"/>
          <w:bCs/>
          <w:i/>
          <w:noProof/>
          <w:sz w:val="20"/>
        </w:rPr>
        <w:t>Assistant Manager</w:t>
      </w:r>
    </w:p>
    <w:p w:rsidR="00D33C8D" w:rsidRPr="00743945" w:rsidRDefault="00982C89" w:rsidP="00D33C8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>
        <w:rPr>
          <w:rFonts w:ascii="Times New Roman" w:eastAsia="Calibri" w:hAnsi="Times New Roman" w:cs="Times New Roman"/>
          <w:bCs/>
          <w:noProof/>
          <w:sz w:val="18"/>
        </w:rPr>
        <w:t>Oversaw and was responsible</w:t>
      </w:r>
      <w:r w:rsidR="00D33C8D">
        <w:rPr>
          <w:rFonts w:ascii="Times New Roman" w:eastAsia="Calibri" w:hAnsi="Times New Roman" w:cs="Times New Roman"/>
          <w:bCs/>
          <w:noProof/>
          <w:sz w:val="18"/>
        </w:rPr>
        <w:t xml:space="preserve"> for</w:t>
      </w:r>
      <w:r w:rsidR="00D33C8D" w:rsidRPr="00743945">
        <w:rPr>
          <w:rFonts w:ascii="Times New Roman" w:eastAsia="Calibri" w:hAnsi="Times New Roman" w:cs="Times New Roman"/>
          <w:bCs/>
          <w:noProof/>
          <w:sz w:val="18"/>
        </w:rPr>
        <w:t xml:space="preserve"> running registers, r</w:t>
      </w:r>
      <w:r w:rsidR="00D33C8D">
        <w:rPr>
          <w:rFonts w:ascii="Times New Roman" w:eastAsia="Calibri" w:hAnsi="Times New Roman" w:cs="Times New Roman"/>
          <w:bCs/>
          <w:noProof/>
          <w:sz w:val="18"/>
        </w:rPr>
        <w:t>unning food to guests, as well as clerical duties</w:t>
      </w:r>
      <w:r>
        <w:rPr>
          <w:rFonts w:ascii="Times New Roman" w:eastAsia="Calibri" w:hAnsi="Times New Roman" w:cs="Times New Roman"/>
          <w:bCs/>
          <w:noProof/>
          <w:sz w:val="18"/>
        </w:rPr>
        <w:t xml:space="preserve"> such as filing and completing deposits at the end of each night to ensure the numbers aligned correctly. </w:t>
      </w:r>
    </w:p>
    <w:p w:rsidR="00D33C8D" w:rsidRPr="00743945" w:rsidRDefault="00D33C8D" w:rsidP="00D33C8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noProof/>
          <w:sz w:val="18"/>
        </w:rPr>
      </w:pPr>
      <w:r>
        <w:rPr>
          <w:rFonts w:ascii="Times New Roman" w:eastAsia="Calibri" w:hAnsi="Times New Roman" w:cs="Times New Roman"/>
          <w:bCs/>
          <w:noProof/>
          <w:sz w:val="18"/>
        </w:rPr>
        <w:t>Supervise workers to ensu</w:t>
      </w:r>
      <w:r w:rsidR="00982C89">
        <w:rPr>
          <w:rFonts w:ascii="Times New Roman" w:eastAsia="Calibri" w:hAnsi="Times New Roman" w:cs="Times New Roman"/>
          <w:bCs/>
          <w:noProof/>
          <w:sz w:val="18"/>
        </w:rPr>
        <w:t xml:space="preserve">re daily tasks are executed in an exceptional and appropriate manner. </w:t>
      </w:r>
    </w:p>
    <w:p w:rsidR="00D33C8D" w:rsidRPr="00743945" w:rsidRDefault="00D33C8D" w:rsidP="00D33C8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noProof/>
          <w:sz w:val="18"/>
        </w:rPr>
      </w:pPr>
      <w:r>
        <w:rPr>
          <w:rFonts w:ascii="Times New Roman" w:eastAsia="Calibri" w:hAnsi="Times New Roman" w:cs="Times New Roman"/>
          <w:bCs/>
          <w:noProof/>
          <w:sz w:val="18"/>
        </w:rPr>
        <w:t>Ensure customer satisfaction</w:t>
      </w:r>
      <w:r w:rsidR="004371D0">
        <w:rPr>
          <w:rFonts w:ascii="Times New Roman" w:eastAsia="Calibri" w:hAnsi="Times New Roman" w:cs="Times New Roman"/>
          <w:bCs/>
          <w:noProof/>
          <w:sz w:val="18"/>
        </w:rPr>
        <w:t xml:space="preserve"> in all situations that became to the management’s attention. </w:t>
      </w:r>
    </w:p>
    <w:p w:rsidR="00462B35" w:rsidRDefault="00462B35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>Big Siblings</w:t>
      </w:r>
      <w:r w:rsidRPr="000038EE">
        <w:rPr>
          <w:rFonts w:ascii="Times New Roman" w:eastAsia="Calibri" w:hAnsi="Times New Roman" w:cs="Times New Roman"/>
          <w:b/>
          <w:bCs/>
          <w:noProof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bCs/>
          <w:noProof/>
        </w:rPr>
        <w:t xml:space="preserve">                               </w:t>
      </w:r>
      <w:r w:rsidRPr="000038EE">
        <w:rPr>
          <w:rFonts w:ascii="Times New Roman" w:eastAsia="Calibri" w:hAnsi="Times New Roman" w:cs="Times New Roman"/>
          <w:b/>
          <w:bCs/>
          <w:noProof/>
        </w:rPr>
        <w:t xml:space="preserve">        </w:t>
      </w:r>
      <w:r>
        <w:rPr>
          <w:rFonts w:ascii="Times New Roman" w:eastAsia="Calibri" w:hAnsi="Times New Roman" w:cs="Times New Roman"/>
          <w:b/>
          <w:bCs/>
          <w:noProof/>
        </w:rPr>
        <w:t xml:space="preserve">                    </w:t>
      </w:r>
      <w:r w:rsidRPr="000038EE">
        <w:rPr>
          <w:rFonts w:ascii="Times New Roman" w:eastAsia="Calibri" w:hAnsi="Times New Roman" w:cs="Times New Roman"/>
          <w:b/>
          <w:bCs/>
          <w:noProof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</w:rPr>
        <w:t xml:space="preserve"> September 2016 - Current</w:t>
      </w:r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0"/>
        </w:rPr>
      </w:pPr>
      <w:r>
        <w:rPr>
          <w:rFonts w:ascii="Times New Roman" w:eastAsia="Calibri" w:hAnsi="Times New Roman" w:cs="Times New Roman"/>
          <w:b/>
          <w:bCs/>
          <w:noProof/>
          <w:sz w:val="20"/>
        </w:rPr>
        <w:t>Farmville, VA</w:t>
      </w:r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noProof/>
          <w:sz w:val="20"/>
        </w:rPr>
      </w:pPr>
      <w:r>
        <w:rPr>
          <w:rFonts w:ascii="Times New Roman" w:eastAsia="Calibri" w:hAnsi="Times New Roman" w:cs="Times New Roman"/>
          <w:bCs/>
          <w:i/>
          <w:noProof/>
          <w:sz w:val="20"/>
        </w:rPr>
        <w:t>Mentor</w:t>
      </w:r>
    </w:p>
    <w:p w:rsidR="00D33C8D" w:rsidRPr="00723A9A" w:rsidRDefault="00D33C8D" w:rsidP="00D33C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>
        <w:rPr>
          <w:rFonts w:ascii="Times New Roman" w:eastAsia="Calibri" w:hAnsi="Times New Roman" w:cs="Times New Roman"/>
          <w:bCs/>
          <w:noProof/>
          <w:sz w:val="18"/>
        </w:rPr>
        <w:t>Provide quality time with a</w:t>
      </w:r>
      <w:r w:rsidR="004371D0">
        <w:rPr>
          <w:rFonts w:ascii="Times New Roman" w:eastAsia="Calibri" w:hAnsi="Times New Roman" w:cs="Times New Roman"/>
          <w:bCs/>
          <w:noProof/>
          <w:sz w:val="18"/>
        </w:rPr>
        <w:t>t risk elementary school mentee for an hour twice a week during the school year.</w:t>
      </w:r>
    </w:p>
    <w:p w:rsidR="00D33C8D" w:rsidRDefault="00D33C8D" w:rsidP="00D33C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>
        <w:rPr>
          <w:rFonts w:ascii="Times New Roman" w:eastAsia="Calibri" w:hAnsi="Times New Roman" w:cs="Times New Roman"/>
          <w:bCs/>
          <w:noProof/>
          <w:sz w:val="18"/>
        </w:rPr>
        <w:t>Create stability for mentee by actively listening, and maintaining positive attitude throughout the school day</w:t>
      </w:r>
      <w:r w:rsidRPr="000038EE">
        <w:rPr>
          <w:rFonts w:ascii="Times New Roman" w:eastAsia="Calibri" w:hAnsi="Times New Roman" w:cs="Times New Roman"/>
          <w:bCs/>
          <w:noProof/>
          <w:sz w:val="18"/>
        </w:rPr>
        <w:t>.</w:t>
      </w:r>
    </w:p>
    <w:p w:rsidR="00D33C8D" w:rsidRDefault="00D33C8D" w:rsidP="00D33C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>
        <w:rPr>
          <w:rFonts w:ascii="Times New Roman" w:eastAsia="Calibri" w:hAnsi="Times New Roman" w:cs="Times New Roman"/>
          <w:bCs/>
          <w:noProof/>
          <w:sz w:val="18"/>
        </w:rPr>
        <w:t>Collaborate with other teachers and aministrators by ensuring that the student’s homework is completed, and mininzing behavioral problems through encouragment</w:t>
      </w:r>
      <w:r w:rsidR="004371D0">
        <w:rPr>
          <w:rFonts w:ascii="Times New Roman" w:eastAsia="Calibri" w:hAnsi="Times New Roman" w:cs="Times New Roman"/>
          <w:bCs/>
          <w:noProof/>
          <w:sz w:val="18"/>
        </w:rPr>
        <w:t xml:space="preserve"> and positive praise when appropriate.</w:t>
      </w:r>
    </w:p>
    <w:p w:rsidR="00462B35" w:rsidRDefault="00462B35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>Childtime Learning Center</w:t>
      </w:r>
      <w:r w:rsidRPr="000038EE">
        <w:rPr>
          <w:rFonts w:ascii="Times New Roman" w:eastAsia="Calibri" w:hAnsi="Times New Roman" w:cs="Times New Roman"/>
          <w:b/>
          <w:bCs/>
          <w:noProof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bCs/>
          <w:noProof/>
        </w:rPr>
        <w:t xml:space="preserve">                               </w:t>
      </w:r>
      <w:r w:rsidRPr="000038EE">
        <w:rPr>
          <w:rFonts w:ascii="Times New Roman" w:eastAsia="Calibri" w:hAnsi="Times New Roman" w:cs="Times New Roman"/>
          <w:b/>
          <w:bCs/>
          <w:noProof/>
        </w:rPr>
        <w:t xml:space="preserve">        </w:t>
      </w:r>
      <w:r>
        <w:rPr>
          <w:rFonts w:ascii="Times New Roman" w:eastAsia="Calibri" w:hAnsi="Times New Roman" w:cs="Times New Roman"/>
          <w:b/>
          <w:bCs/>
          <w:noProof/>
        </w:rPr>
        <w:t xml:space="preserve">     June 2018 - Current</w:t>
      </w:r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0"/>
        </w:rPr>
      </w:pPr>
      <w:r>
        <w:rPr>
          <w:rFonts w:ascii="Times New Roman" w:eastAsia="Calibri" w:hAnsi="Times New Roman" w:cs="Times New Roman"/>
          <w:b/>
          <w:bCs/>
          <w:noProof/>
          <w:sz w:val="20"/>
        </w:rPr>
        <w:t>Midlothian, VA</w:t>
      </w:r>
    </w:p>
    <w:p w:rsidR="00D33C8D" w:rsidRPr="000038EE" w:rsidRDefault="00D33C8D" w:rsidP="00D33C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noProof/>
          <w:sz w:val="20"/>
        </w:rPr>
      </w:pPr>
      <w:r>
        <w:rPr>
          <w:rFonts w:ascii="Times New Roman" w:eastAsia="Calibri" w:hAnsi="Times New Roman" w:cs="Times New Roman"/>
          <w:bCs/>
          <w:i/>
          <w:noProof/>
          <w:sz w:val="20"/>
        </w:rPr>
        <w:t>Teacher/ Floater</w:t>
      </w:r>
    </w:p>
    <w:p w:rsidR="00D33C8D" w:rsidRDefault="00D33C8D" w:rsidP="00D33C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>
        <w:rPr>
          <w:rFonts w:ascii="Times New Roman" w:eastAsia="Calibri" w:hAnsi="Times New Roman" w:cs="Times New Roman"/>
          <w:bCs/>
          <w:noProof/>
          <w:sz w:val="18"/>
        </w:rPr>
        <w:t>Responsible over children in the classroom while maintaining orde</w:t>
      </w:r>
      <w:r w:rsidR="004371D0">
        <w:rPr>
          <w:rFonts w:ascii="Times New Roman" w:eastAsia="Calibri" w:hAnsi="Times New Roman" w:cs="Times New Roman"/>
          <w:bCs/>
          <w:noProof/>
          <w:sz w:val="18"/>
        </w:rPr>
        <w:t>r and the educational standards of the commonwealth.</w:t>
      </w:r>
    </w:p>
    <w:p w:rsidR="00D33C8D" w:rsidRDefault="00D33C8D" w:rsidP="00D33C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>
        <w:rPr>
          <w:rFonts w:ascii="Times New Roman" w:eastAsia="Calibri" w:hAnsi="Times New Roman" w:cs="Times New Roman"/>
          <w:bCs/>
          <w:noProof/>
          <w:sz w:val="18"/>
        </w:rPr>
        <w:t>Provided comfort, guidance, and assi</w:t>
      </w:r>
      <w:r w:rsidR="004371D0">
        <w:rPr>
          <w:rFonts w:ascii="Times New Roman" w:eastAsia="Calibri" w:hAnsi="Times New Roman" w:cs="Times New Roman"/>
          <w:bCs/>
          <w:noProof/>
          <w:sz w:val="18"/>
        </w:rPr>
        <w:t>stance when children needed it.</w:t>
      </w:r>
    </w:p>
    <w:p w:rsidR="00D33C8D" w:rsidRPr="00923D90" w:rsidRDefault="00D33C8D" w:rsidP="00D33C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>
        <w:rPr>
          <w:rFonts w:ascii="Times New Roman" w:eastAsia="Calibri" w:hAnsi="Times New Roman" w:cs="Times New Roman"/>
          <w:bCs/>
          <w:noProof/>
          <w:sz w:val="18"/>
        </w:rPr>
        <w:t>Reported any mishaps, behavioral issues, and accide</w:t>
      </w:r>
      <w:r w:rsidR="004371D0">
        <w:rPr>
          <w:rFonts w:ascii="Times New Roman" w:eastAsia="Calibri" w:hAnsi="Times New Roman" w:cs="Times New Roman"/>
          <w:bCs/>
          <w:noProof/>
          <w:sz w:val="18"/>
        </w:rPr>
        <w:t xml:space="preserve">nts to the director and parents while providing a possible solution in case another situation like that is to occur. </w:t>
      </w:r>
    </w:p>
    <w:p w:rsidR="00D33C8D" w:rsidRPr="000038EE" w:rsidRDefault="00D33C8D" w:rsidP="00D33C8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  <w:r w:rsidRPr="000038EE">
        <w:rPr>
          <w:rFonts w:ascii="Times New Roman" w:eastAsia="Calibri" w:hAnsi="Times New Roman" w:cs="Times New Roman"/>
          <w:b/>
          <w:bCs/>
          <w:noProof/>
        </w:rPr>
        <w:t>Skills</w:t>
      </w:r>
    </w:p>
    <w:p w:rsidR="00D33C8D" w:rsidRPr="00E314DE" w:rsidRDefault="00D33C8D" w:rsidP="00D33C8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 w:rsidRPr="00743945">
        <w:rPr>
          <w:rFonts w:ascii="Times New Roman" w:eastAsia="Calibri" w:hAnsi="Times New Roman" w:cs="Times New Roman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47008EE1" wp14:editId="7B76171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515100" cy="0"/>
                <wp:effectExtent l="11430" t="12065" r="7620" b="6985"/>
                <wp:wrapNone/>
                <wp:docPr id="360" name="Straight Arrow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03A6" id="Straight Arrow Connector 360" o:spid="_x0000_s1026" type="#_x0000_t32" style="position:absolute;margin-left:0;margin-top:.8pt;width:513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HCJwIAAE4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"/>
            </w:pict>
          </mc:Fallback>
        </mc:AlternateContent>
      </w:r>
      <w:r w:rsidRPr="00743945">
        <w:rPr>
          <w:rFonts w:ascii="Times New Roman" w:eastAsia="Calibri" w:hAnsi="Times New Roman" w:cs="Times New Roman"/>
          <w:bCs/>
          <w:noProof/>
          <w:sz w:val="18"/>
        </w:rPr>
        <w:t>Technology: Microsoft Office (Excel, PowerPoint, Word, Outlook), Smartboards, and projectors.</w:t>
      </w:r>
    </w:p>
    <w:p w:rsidR="00D33C8D" w:rsidRPr="00743945" w:rsidRDefault="00D33C8D" w:rsidP="00D33C8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>
        <w:rPr>
          <w:rFonts w:ascii="Times New Roman" w:eastAsia="Calibri" w:hAnsi="Times New Roman" w:cs="Times New Roman"/>
          <w:bCs/>
          <w:noProof/>
          <w:sz w:val="18"/>
        </w:rPr>
        <w:t>Organizational S</w:t>
      </w:r>
      <w:r w:rsidRPr="00743945">
        <w:rPr>
          <w:rFonts w:ascii="Times New Roman" w:eastAsia="Calibri" w:hAnsi="Times New Roman" w:cs="Times New Roman"/>
          <w:bCs/>
          <w:noProof/>
          <w:sz w:val="18"/>
        </w:rPr>
        <w:t>kills: honed organizational s</w:t>
      </w:r>
      <w:r>
        <w:rPr>
          <w:rFonts w:ascii="Times New Roman" w:eastAsia="Calibri" w:hAnsi="Times New Roman" w:cs="Times New Roman"/>
          <w:bCs/>
          <w:noProof/>
          <w:sz w:val="18"/>
        </w:rPr>
        <w:t>kills due to managerial duties such as money handling, taking iventory, and filling daily deposits.</w:t>
      </w:r>
    </w:p>
    <w:p w:rsidR="00D33C8D" w:rsidRPr="00743945" w:rsidRDefault="00D33C8D" w:rsidP="00D33C8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 w:rsidRPr="00743945">
        <w:rPr>
          <w:rFonts w:ascii="Times New Roman" w:eastAsia="Calibri" w:hAnsi="Times New Roman" w:cs="Times New Roman"/>
          <w:bCs/>
          <w:noProof/>
          <w:sz w:val="18"/>
        </w:rPr>
        <w:t>Communication</w:t>
      </w:r>
      <w:r>
        <w:rPr>
          <w:rFonts w:ascii="Times New Roman" w:eastAsia="Calibri" w:hAnsi="Times New Roman" w:cs="Times New Roman"/>
          <w:bCs/>
          <w:noProof/>
          <w:sz w:val="18"/>
        </w:rPr>
        <w:t xml:space="preserve"> Skills: </w:t>
      </w:r>
      <w:r w:rsidRPr="00743945">
        <w:rPr>
          <w:rFonts w:ascii="Times New Roman" w:eastAsia="Calibri" w:hAnsi="Times New Roman" w:cs="Times New Roman"/>
          <w:bCs/>
          <w:noProof/>
          <w:sz w:val="18"/>
        </w:rPr>
        <w:t>E</w:t>
      </w:r>
      <w:r>
        <w:rPr>
          <w:rFonts w:ascii="Times New Roman" w:eastAsia="Calibri" w:hAnsi="Times New Roman" w:cs="Times New Roman"/>
          <w:bCs/>
          <w:noProof/>
          <w:sz w:val="18"/>
        </w:rPr>
        <w:t xml:space="preserve">ffectively instructs and conveys </w:t>
      </w:r>
      <w:r w:rsidRPr="00743945">
        <w:rPr>
          <w:rFonts w:ascii="Times New Roman" w:eastAsia="Calibri" w:hAnsi="Times New Roman" w:cs="Times New Roman"/>
          <w:bCs/>
          <w:noProof/>
          <w:sz w:val="18"/>
        </w:rPr>
        <w:t>tasks to coworkers</w:t>
      </w:r>
      <w:r>
        <w:rPr>
          <w:rFonts w:ascii="Times New Roman" w:eastAsia="Calibri" w:hAnsi="Times New Roman" w:cs="Times New Roman"/>
          <w:bCs/>
          <w:noProof/>
          <w:sz w:val="18"/>
        </w:rPr>
        <w:t xml:space="preserve"> to meet the goals for the day.</w:t>
      </w:r>
    </w:p>
    <w:p w:rsidR="00D33C8D" w:rsidRDefault="00D33C8D" w:rsidP="00D33C8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 w:rsidRPr="00743945">
        <w:rPr>
          <w:rFonts w:ascii="Times New Roman" w:eastAsia="Calibri" w:hAnsi="Times New Roman" w:cs="Times New Roman"/>
          <w:bCs/>
          <w:noProof/>
          <w:sz w:val="18"/>
        </w:rPr>
        <w:t>Fluent</w:t>
      </w:r>
      <w:r>
        <w:rPr>
          <w:rFonts w:ascii="Times New Roman" w:eastAsia="Calibri" w:hAnsi="Times New Roman" w:cs="Times New Roman"/>
          <w:bCs/>
          <w:noProof/>
          <w:sz w:val="18"/>
        </w:rPr>
        <w:t xml:space="preserve"> in </w:t>
      </w:r>
      <w:r w:rsidRPr="00743945">
        <w:rPr>
          <w:rFonts w:ascii="Times New Roman" w:eastAsia="Calibri" w:hAnsi="Times New Roman" w:cs="Times New Roman"/>
          <w:bCs/>
          <w:noProof/>
          <w:sz w:val="18"/>
        </w:rPr>
        <w:t>English and Spanish.</w:t>
      </w:r>
    </w:p>
    <w:p w:rsidR="00D33C8D" w:rsidRDefault="00D33C8D" w:rsidP="00D33C8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bCs/>
          <w:noProof/>
          <w:sz w:val="18"/>
        </w:rPr>
      </w:pPr>
    </w:p>
    <w:p w:rsidR="000A243A" w:rsidRDefault="00D33C8D" w:rsidP="0032092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  <w:sz w:val="18"/>
        </w:rPr>
      </w:pPr>
      <w:r w:rsidRPr="000038EE">
        <w:rPr>
          <w:rFonts w:ascii="Times New Roman" w:eastAsia="Calibri" w:hAnsi="Times New Roman" w:cs="Times New Roman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7C60C6E3" wp14:editId="27BAE44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515100" cy="0"/>
                <wp:effectExtent l="11430" t="12065" r="7620" b="6985"/>
                <wp:wrapNone/>
                <wp:docPr id="362" name="Straight Arrow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5A67" id="Straight Arrow Connector 362" o:spid="_x0000_s1026" type="#_x0000_t32" style="position:absolute;margin-left:0;margin-top:.9pt;width:513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u2KAIAAE4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"/>
            </w:pict>
          </mc:Fallback>
        </mc:AlternateContent>
      </w:r>
      <w:r w:rsidRPr="00C45C66">
        <w:rPr>
          <w:rFonts w:ascii="Times New Roman" w:eastAsia="Calibri" w:hAnsi="Times New Roman" w:cs="Times New Roman"/>
          <w:b/>
          <w:bCs/>
          <w:noProof/>
        </w:rPr>
        <w:t>R</w:t>
      </w:r>
      <w:r w:rsidR="00462B35">
        <w:rPr>
          <w:rFonts w:ascii="Times New Roman" w:eastAsia="Calibri" w:hAnsi="Times New Roman" w:cs="Times New Roman"/>
          <w:b/>
          <w:bCs/>
          <w:noProof/>
        </w:rPr>
        <w:t>eferences available on the second page</w:t>
      </w:r>
    </w:p>
    <w:p w:rsidR="0032092F" w:rsidRDefault="0032092F" w:rsidP="0032092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  <w:u w:val="single"/>
        </w:rPr>
      </w:pPr>
      <w:r>
        <w:rPr>
          <w:rFonts w:ascii="Times New Roman" w:eastAsia="Calibri" w:hAnsi="Times New Roman" w:cs="Times New Roman"/>
          <w:b/>
          <w:bCs/>
          <w:noProof/>
          <w:u w:val="single"/>
        </w:rPr>
        <w:lastRenderedPageBreak/>
        <w:t>References</w:t>
      </w:r>
    </w:p>
    <w:p w:rsidR="0032092F" w:rsidRDefault="0032092F" w:rsidP="0032092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  <w:u w:val="single"/>
        </w:rPr>
      </w:pPr>
    </w:p>
    <w:p w:rsidR="0032092F" w:rsidRDefault="0032092F" w:rsidP="0032092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 xml:space="preserve">Shane’s Rib Shack: </w:t>
      </w:r>
      <w:r>
        <w:rPr>
          <w:rFonts w:ascii="Times New Roman" w:eastAsia="Calibri" w:hAnsi="Times New Roman" w:cs="Times New Roman"/>
          <w:bCs/>
          <w:noProof/>
        </w:rPr>
        <w:t>Daniela Moreno, General Manager (804) 893- 4642</w:t>
      </w:r>
    </w:p>
    <w:p w:rsidR="0032092F" w:rsidRDefault="0032092F" w:rsidP="0032092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</w:rPr>
      </w:pPr>
    </w:p>
    <w:p w:rsidR="0032092F" w:rsidRPr="0032092F" w:rsidRDefault="0032092F" w:rsidP="0032092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 xml:space="preserve">Childtime Learning Center: </w:t>
      </w:r>
      <w:r>
        <w:rPr>
          <w:rFonts w:ascii="Times New Roman" w:eastAsia="Calibri" w:hAnsi="Times New Roman" w:cs="Times New Roman"/>
          <w:bCs/>
          <w:noProof/>
        </w:rPr>
        <w:t>Tiffany Carpenter, Director (804) 675- 2144</w:t>
      </w:r>
    </w:p>
    <w:sectPr w:rsidR="0032092F" w:rsidRPr="0032092F" w:rsidSect="001D49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1D19"/>
    <w:multiLevelType w:val="hybridMultilevel"/>
    <w:tmpl w:val="200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56B8"/>
    <w:multiLevelType w:val="hybridMultilevel"/>
    <w:tmpl w:val="13E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1C81"/>
    <w:multiLevelType w:val="hybridMultilevel"/>
    <w:tmpl w:val="9570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38A8"/>
    <w:multiLevelType w:val="hybridMultilevel"/>
    <w:tmpl w:val="A586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8D"/>
    <w:rsid w:val="000A243A"/>
    <w:rsid w:val="00315E90"/>
    <w:rsid w:val="0032092F"/>
    <w:rsid w:val="003B04F5"/>
    <w:rsid w:val="004371D0"/>
    <w:rsid w:val="00462B35"/>
    <w:rsid w:val="00497E7E"/>
    <w:rsid w:val="00982C89"/>
    <w:rsid w:val="00D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1D05"/>
  <w15:chartTrackingRefBased/>
  <w15:docId w15:val="{084C84E7-F87D-483D-9BCD-B7083AFF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F. Rodriguez</dc:creator>
  <cp:keywords/>
  <dc:description/>
  <cp:lastModifiedBy>Amanda F. Rodriguez</cp:lastModifiedBy>
  <cp:revision>8</cp:revision>
  <dcterms:created xsi:type="dcterms:W3CDTF">2018-12-29T01:30:00Z</dcterms:created>
  <dcterms:modified xsi:type="dcterms:W3CDTF">2018-12-29T01:53:00Z</dcterms:modified>
</cp:coreProperties>
</file>