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5242" w14:textId="1B2382E4" w:rsidR="00283BD1" w:rsidRPr="002440AE" w:rsidRDefault="00283BD1" w:rsidP="002440AE">
      <w:pPr>
        <w:spacing w:line="480" w:lineRule="auto"/>
        <w:rPr>
          <w:rFonts w:ascii="Times New Roman" w:hAnsi="Times New Roman" w:cs="Times New Roman"/>
          <w:sz w:val="24"/>
          <w:szCs w:val="24"/>
        </w:rPr>
      </w:pPr>
      <w:r w:rsidRPr="002440AE">
        <w:rPr>
          <w:rFonts w:ascii="Times New Roman" w:hAnsi="Times New Roman" w:cs="Times New Roman"/>
          <w:sz w:val="24"/>
          <w:szCs w:val="24"/>
        </w:rPr>
        <w:t>Table</w:t>
      </w:r>
      <w:r w:rsidR="000B3CCD">
        <w:rPr>
          <w:rFonts w:ascii="Times New Roman" w:hAnsi="Times New Roman" w:cs="Times New Roman"/>
          <w:sz w:val="24"/>
          <w:szCs w:val="24"/>
        </w:rPr>
        <w:t xml:space="preserve"> </w:t>
      </w:r>
      <w:r w:rsidR="00B2147B">
        <w:rPr>
          <w:rFonts w:ascii="Times New Roman" w:hAnsi="Times New Roman" w:cs="Times New Roman"/>
          <w:sz w:val="24"/>
          <w:szCs w:val="24"/>
        </w:rPr>
        <w:t>3</w:t>
      </w:r>
      <w:r w:rsidRPr="002440AE">
        <w:rPr>
          <w:rFonts w:ascii="Times New Roman" w:hAnsi="Times New Roman" w:cs="Times New Roman"/>
          <w:sz w:val="24"/>
          <w:szCs w:val="24"/>
        </w:rPr>
        <w:t xml:space="preserve"> </w:t>
      </w:r>
    </w:p>
    <w:p w14:paraId="7AC07D6F" w14:textId="6432E5D5" w:rsidR="008443B9" w:rsidRPr="002440AE" w:rsidRDefault="00B2147B" w:rsidP="002440AE">
      <w:pPr>
        <w:spacing w:line="480" w:lineRule="auto"/>
        <w:rPr>
          <w:rFonts w:ascii="Times New Roman" w:hAnsi="Times New Roman" w:cs="Times New Roman"/>
          <w:sz w:val="24"/>
          <w:szCs w:val="24"/>
        </w:rPr>
      </w:pPr>
      <w:bookmarkStart w:id="0" w:name="_GoBack"/>
      <w:bookmarkEnd w:id="0"/>
      <w:r>
        <w:rPr>
          <w:rFonts w:ascii="Times New Roman" w:hAnsi="Times New Roman" w:cs="Times New Roman"/>
          <w:i/>
          <w:sz w:val="24"/>
          <w:szCs w:val="24"/>
        </w:rPr>
        <w:t>Chi Squared Test</w:t>
      </w:r>
    </w:p>
    <w:tbl>
      <w:tblPr>
        <w:tblStyle w:val="ListTable2"/>
        <w:tblW w:w="5337" w:type="pct"/>
        <w:tblLayout w:type="fixed"/>
        <w:tblLook w:val="0660" w:firstRow="1" w:lastRow="1" w:firstColumn="0" w:lastColumn="0" w:noHBand="1" w:noVBand="1"/>
      </w:tblPr>
      <w:tblGrid>
        <w:gridCol w:w="2271"/>
        <w:gridCol w:w="2230"/>
        <w:gridCol w:w="1573"/>
        <w:gridCol w:w="1215"/>
        <w:gridCol w:w="1441"/>
        <w:gridCol w:w="1261"/>
      </w:tblGrid>
      <w:tr w:rsidR="00FC783A" w:rsidRPr="002440AE" w14:paraId="5CB8230D" w14:textId="277F6443" w:rsidTr="00FC783A">
        <w:trPr>
          <w:cnfStyle w:val="100000000000" w:firstRow="1" w:lastRow="0" w:firstColumn="0" w:lastColumn="0" w:oddVBand="0" w:evenVBand="0" w:oddHBand="0" w:evenHBand="0" w:firstRowFirstColumn="0" w:firstRowLastColumn="0" w:lastRowFirstColumn="0" w:lastRowLastColumn="0"/>
          <w:trHeight w:val="1609"/>
        </w:trPr>
        <w:tc>
          <w:tcPr>
            <w:tcW w:w="1137" w:type="pct"/>
            <w:noWrap/>
          </w:tcPr>
          <w:p w14:paraId="1C1B3328" w14:textId="3E0F5C50" w:rsidR="00FC783A" w:rsidRPr="002440AE" w:rsidRDefault="00FC783A" w:rsidP="002440AE">
            <w:pPr>
              <w:spacing w:line="480" w:lineRule="auto"/>
              <w:rPr>
                <w:rFonts w:ascii="Times New Roman" w:hAnsi="Times New Roman" w:cs="Times New Roman"/>
                <w:sz w:val="24"/>
                <w:szCs w:val="24"/>
              </w:rPr>
            </w:pPr>
          </w:p>
        </w:tc>
        <w:tc>
          <w:tcPr>
            <w:tcW w:w="1116" w:type="pct"/>
          </w:tcPr>
          <w:p w14:paraId="4D75F100" w14:textId="46F4F569" w:rsidR="00FC783A" w:rsidRDefault="00FC783A" w:rsidP="002440AE">
            <w:pPr>
              <w:spacing w:line="480" w:lineRule="auto"/>
              <w:rPr>
                <w:rFonts w:ascii="Times New Roman" w:hAnsi="Times New Roman" w:cs="Times New Roman"/>
                <w:sz w:val="24"/>
                <w:szCs w:val="24"/>
              </w:rPr>
            </w:pPr>
            <w:r>
              <w:rPr>
                <w:rFonts w:ascii="Times New Roman" w:hAnsi="Times New Roman" w:cs="Times New Roman"/>
                <w:sz w:val="24"/>
                <w:szCs w:val="24"/>
              </w:rPr>
              <w:t xml:space="preserve">Not African American </w:t>
            </w:r>
          </w:p>
        </w:tc>
        <w:tc>
          <w:tcPr>
            <w:tcW w:w="787" w:type="pct"/>
          </w:tcPr>
          <w:p w14:paraId="7A0B5BB0" w14:textId="7761C595" w:rsidR="00FC783A" w:rsidRDefault="00FC783A" w:rsidP="002440AE">
            <w:pPr>
              <w:spacing w:line="480" w:lineRule="auto"/>
              <w:rPr>
                <w:rFonts w:ascii="Times New Roman" w:hAnsi="Times New Roman" w:cs="Times New Roman"/>
                <w:sz w:val="24"/>
                <w:szCs w:val="24"/>
              </w:rPr>
            </w:pPr>
            <w:r>
              <w:rPr>
                <w:rFonts w:ascii="Times New Roman" w:hAnsi="Times New Roman" w:cs="Times New Roman"/>
                <w:sz w:val="24"/>
                <w:szCs w:val="24"/>
              </w:rPr>
              <w:t xml:space="preserve">African American </w:t>
            </w:r>
          </w:p>
        </w:tc>
        <w:tc>
          <w:tcPr>
            <w:tcW w:w="608" w:type="pct"/>
          </w:tcPr>
          <w:p w14:paraId="2996130B" w14:textId="7112D1E6" w:rsidR="00FC783A" w:rsidRDefault="00FC783A" w:rsidP="002440AE">
            <w:pPr>
              <w:spacing w:line="480" w:lineRule="auto"/>
              <w:rPr>
                <w:rFonts w:ascii="Times New Roman" w:hAnsi="Times New Roman" w:cs="Times New Roman"/>
                <w:sz w:val="24"/>
                <w:szCs w:val="24"/>
              </w:rPr>
            </w:pPr>
            <w:r>
              <w:rPr>
                <w:rFonts w:ascii="Times New Roman" w:hAnsi="Times New Roman" w:cs="Times New Roman"/>
                <w:sz w:val="24"/>
                <w:szCs w:val="24"/>
              </w:rPr>
              <w:t xml:space="preserve">Chi Square Statistic </w:t>
            </w:r>
          </w:p>
        </w:tc>
        <w:tc>
          <w:tcPr>
            <w:tcW w:w="721" w:type="pct"/>
          </w:tcPr>
          <w:p w14:paraId="3A737284" w14:textId="5558F686" w:rsidR="00FC783A" w:rsidRDefault="00FC783A" w:rsidP="002440AE">
            <w:pPr>
              <w:spacing w:line="480" w:lineRule="auto"/>
              <w:rPr>
                <w:rFonts w:ascii="Times New Roman" w:hAnsi="Times New Roman" w:cs="Times New Roman"/>
                <w:sz w:val="24"/>
                <w:szCs w:val="24"/>
              </w:rPr>
            </w:pPr>
            <w:r>
              <w:rPr>
                <w:rFonts w:ascii="Times New Roman" w:hAnsi="Times New Roman" w:cs="Times New Roman"/>
                <w:sz w:val="24"/>
                <w:szCs w:val="24"/>
              </w:rPr>
              <w:t>Degrees of Freedom</w:t>
            </w:r>
          </w:p>
        </w:tc>
        <w:tc>
          <w:tcPr>
            <w:tcW w:w="631" w:type="pct"/>
          </w:tcPr>
          <w:p w14:paraId="6648647D" w14:textId="0ABE7230" w:rsidR="00FC783A" w:rsidRDefault="00FC783A" w:rsidP="002440AE">
            <w:pPr>
              <w:spacing w:line="480" w:lineRule="auto"/>
              <w:rPr>
                <w:rFonts w:ascii="Times New Roman" w:hAnsi="Times New Roman" w:cs="Times New Roman"/>
                <w:sz w:val="24"/>
                <w:szCs w:val="24"/>
              </w:rPr>
            </w:pPr>
            <w:r>
              <w:rPr>
                <w:rFonts w:ascii="Times New Roman" w:hAnsi="Times New Roman" w:cs="Times New Roman"/>
                <w:sz w:val="24"/>
                <w:szCs w:val="24"/>
              </w:rPr>
              <w:t>P-Value</w:t>
            </w:r>
          </w:p>
        </w:tc>
      </w:tr>
      <w:tr w:rsidR="00FC783A" w:rsidRPr="002440AE" w14:paraId="699D746B" w14:textId="7FF9FDB6" w:rsidTr="00FC783A">
        <w:tc>
          <w:tcPr>
            <w:tcW w:w="1137" w:type="pct"/>
            <w:noWrap/>
          </w:tcPr>
          <w:p w14:paraId="1F2591F3" w14:textId="54571326" w:rsidR="00FC783A" w:rsidRPr="002440AE" w:rsidRDefault="00FC783A" w:rsidP="002440AE">
            <w:pPr>
              <w:spacing w:line="480" w:lineRule="auto"/>
              <w:rPr>
                <w:rFonts w:ascii="Times New Roman" w:hAnsi="Times New Roman" w:cs="Times New Roman"/>
                <w:sz w:val="24"/>
                <w:szCs w:val="24"/>
              </w:rPr>
            </w:pPr>
            <w:bookmarkStart w:id="1" w:name="_Hlk35632548"/>
            <w:r>
              <w:rPr>
                <w:rFonts w:ascii="Times New Roman" w:hAnsi="Times New Roman" w:cs="Times New Roman"/>
                <w:sz w:val="24"/>
                <w:szCs w:val="24"/>
              </w:rPr>
              <w:t>Thankful Turkey Activity was effective in engaging child</w:t>
            </w:r>
          </w:p>
        </w:tc>
        <w:tc>
          <w:tcPr>
            <w:tcW w:w="1116" w:type="pct"/>
          </w:tcPr>
          <w:p w14:paraId="0BBA4A97" w14:textId="45DEA688" w:rsidR="00FC783A" w:rsidRPr="00E00914" w:rsidRDefault="00ED2933" w:rsidP="002440AE">
            <w:pPr>
              <w:pStyle w:val="DecimalAligned"/>
              <w:spacing w:line="480" w:lineRule="auto"/>
              <w:rPr>
                <w:rFonts w:ascii="Times New Roman" w:hAnsi="Times New Roman"/>
                <w:sz w:val="24"/>
                <w:szCs w:val="24"/>
              </w:rPr>
            </w:pPr>
            <w:r>
              <w:rPr>
                <w:rFonts w:ascii="Times New Roman" w:hAnsi="Times New Roman"/>
                <w:sz w:val="24"/>
                <w:szCs w:val="24"/>
              </w:rPr>
              <w:t>7</w:t>
            </w:r>
          </w:p>
        </w:tc>
        <w:tc>
          <w:tcPr>
            <w:tcW w:w="787" w:type="pct"/>
          </w:tcPr>
          <w:p w14:paraId="69A5963D" w14:textId="7C209DDB" w:rsidR="00FC783A" w:rsidRPr="00E00914" w:rsidRDefault="00ED2933" w:rsidP="002440AE">
            <w:pPr>
              <w:pStyle w:val="DecimalAligned"/>
              <w:spacing w:line="480" w:lineRule="auto"/>
              <w:rPr>
                <w:rFonts w:ascii="Times New Roman" w:hAnsi="Times New Roman"/>
                <w:sz w:val="24"/>
                <w:szCs w:val="24"/>
              </w:rPr>
            </w:pPr>
            <w:r>
              <w:rPr>
                <w:rFonts w:ascii="Times New Roman" w:hAnsi="Times New Roman"/>
                <w:sz w:val="24"/>
                <w:szCs w:val="24"/>
              </w:rPr>
              <w:t>35</w:t>
            </w:r>
          </w:p>
        </w:tc>
        <w:tc>
          <w:tcPr>
            <w:tcW w:w="608" w:type="pct"/>
          </w:tcPr>
          <w:p w14:paraId="30C8EF3C" w14:textId="20C967F3" w:rsidR="00FC783A" w:rsidRPr="004C16E0" w:rsidRDefault="00FC783A" w:rsidP="002440AE">
            <w:pPr>
              <w:pStyle w:val="DecimalAligned"/>
              <w:spacing w:line="480" w:lineRule="auto"/>
              <w:rPr>
                <w:rFonts w:ascii="Times New Roman" w:hAnsi="Times New Roman"/>
                <w:sz w:val="24"/>
                <w:szCs w:val="24"/>
              </w:rPr>
            </w:pPr>
            <w:r w:rsidRPr="00E00914">
              <w:rPr>
                <w:rFonts w:ascii="Times New Roman" w:hAnsi="Times New Roman"/>
                <w:sz w:val="24"/>
                <w:szCs w:val="24"/>
              </w:rPr>
              <w:t>18.667</w:t>
            </w:r>
          </w:p>
        </w:tc>
        <w:tc>
          <w:tcPr>
            <w:tcW w:w="721" w:type="pct"/>
          </w:tcPr>
          <w:p w14:paraId="7B1943A8" w14:textId="58B2856A" w:rsidR="00FC783A" w:rsidRPr="004C16E0" w:rsidRDefault="00FC783A" w:rsidP="002440AE">
            <w:pPr>
              <w:pStyle w:val="DecimalAligned"/>
              <w:spacing w:line="480" w:lineRule="auto"/>
              <w:rPr>
                <w:rFonts w:ascii="Times New Roman" w:hAnsi="Times New Roman"/>
                <w:sz w:val="24"/>
                <w:szCs w:val="24"/>
              </w:rPr>
            </w:pPr>
            <w:r>
              <w:rPr>
                <w:rFonts w:ascii="Times New Roman" w:hAnsi="Times New Roman"/>
                <w:sz w:val="24"/>
                <w:szCs w:val="24"/>
              </w:rPr>
              <w:t>1</w:t>
            </w:r>
          </w:p>
        </w:tc>
        <w:tc>
          <w:tcPr>
            <w:tcW w:w="631" w:type="pct"/>
          </w:tcPr>
          <w:p w14:paraId="053ACCB0" w14:textId="5AFCC0AE" w:rsidR="00FC783A" w:rsidRPr="004C16E0" w:rsidRDefault="00FC783A" w:rsidP="002440AE">
            <w:pPr>
              <w:pStyle w:val="DecimalAligned"/>
              <w:spacing w:line="480" w:lineRule="auto"/>
              <w:rPr>
                <w:rFonts w:ascii="Times New Roman" w:hAnsi="Times New Roman"/>
                <w:sz w:val="24"/>
                <w:szCs w:val="24"/>
              </w:rPr>
            </w:pPr>
            <w:r w:rsidRPr="00E00914">
              <w:rPr>
                <w:rFonts w:ascii="Times New Roman" w:hAnsi="Times New Roman"/>
                <w:sz w:val="24"/>
                <w:szCs w:val="24"/>
              </w:rPr>
              <w:t>0.0001557</w:t>
            </w:r>
          </w:p>
        </w:tc>
      </w:tr>
      <w:bookmarkEnd w:id="1"/>
      <w:tr w:rsidR="00FC783A" w:rsidRPr="002440AE" w14:paraId="7CFFD2C8" w14:textId="42EF9A5C" w:rsidTr="00FC783A">
        <w:trPr>
          <w:cnfStyle w:val="010000000000" w:firstRow="0" w:lastRow="1" w:firstColumn="0" w:lastColumn="0" w:oddVBand="0" w:evenVBand="0" w:oddHBand="0" w:evenHBand="0" w:firstRowFirstColumn="0" w:firstRowLastColumn="0" w:lastRowFirstColumn="0" w:lastRowLastColumn="0"/>
        </w:trPr>
        <w:tc>
          <w:tcPr>
            <w:tcW w:w="1137" w:type="pct"/>
            <w:noWrap/>
          </w:tcPr>
          <w:p w14:paraId="66746954" w14:textId="3E5D5621" w:rsidR="00FC783A" w:rsidRPr="00FC783A" w:rsidRDefault="00FC783A" w:rsidP="00B64D94">
            <w:pPr>
              <w:spacing w:line="480" w:lineRule="auto"/>
              <w:rPr>
                <w:rFonts w:ascii="Times New Roman" w:hAnsi="Times New Roman" w:cs="Times New Roman"/>
                <w:b w:val="0"/>
                <w:bCs w:val="0"/>
                <w:sz w:val="24"/>
                <w:szCs w:val="24"/>
              </w:rPr>
            </w:pPr>
            <w:r w:rsidRPr="00FC783A">
              <w:rPr>
                <w:rFonts w:ascii="Times New Roman" w:hAnsi="Times New Roman" w:cs="Times New Roman"/>
                <w:b w:val="0"/>
                <w:bCs w:val="0"/>
                <w:sz w:val="24"/>
                <w:szCs w:val="24"/>
              </w:rPr>
              <w:t xml:space="preserve">Thankful Turkey Activity was </w:t>
            </w:r>
            <w:r>
              <w:rPr>
                <w:rFonts w:ascii="Times New Roman" w:hAnsi="Times New Roman" w:cs="Times New Roman"/>
                <w:b w:val="0"/>
                <w:bCs w:val="0"/>
                <w:sz w:val="24"/>
                <w:szCs w:val="24"/>
              </w:rPr>
              <w:t xml:space="preserve">not effective </w:t>
            </w:r>
            <w:r w:rsidRPr="00FC783A">
              <w:rPr>
                <w:rFonts w:ascii="Times New Roman" w:hAnsi="Times New Roman" w:cs="Times New Roman"/>
                <w:b w:val="0"/>
                <w:bCs w:val="0"/>
                <w:sz w:val="24"/>
                <w:szCs w:val="24"/>
              </w:rPr>
              <w:t>in engaging chi</w:t>
            </w:r>
            <w:r>
              <w:rPr>
                <w:rFonts w:ascii="Times New Roman" w:hAnsi="Times New Roman" w:cs="Times New Roman"/>
                <w:b w:val="0"/>
                <w:bCs w:val="0"/>
                <w:sz w:val="24"/>
                <w:szCs w:val="24"/>
              </w:rPr>
              <w:t>l</w:t>
            </w:r>
            <w:r w:rsidRPr="00FC783A">
              <w:rPr>
                <w:rFonts w:ascii="Times New Roman" w:hAnsi="Times New Roman" w:cs="Times New Roman"/>
                <w:b w:val="0"/>
                <w:bCs w:val="0"/>
                <w:sz w:val="24"/>
                <w:szCs w:val="24"/>
              </w:rPr>
              <w:t>d</w:t>
            </w:r>
          </w:p>
        </w:tc>
        <w:tc>
          <w:tcPr>
            <w:tcW w:w="1116" w:type="pct"/>
          </w:tcPr>
          <w:p w14:paraId="297B2A7C" w14:textId="0AD2CCCF" w:rsidR="00FC783A" w:rsidRPr="00ED2933" w:rsidRDefault="00ED2933" w:rsidP="00B64D94">
            <w:pPr>
              <w:pStyle w:val="DecimalAligned"/>
              <w:spacing w:line="480" w:lineRule="auto"/>
              <w:rPr>
                <w:rFonts w:ascii="Times New Roman" w:hAnsi="Times New Roman"/>
                <w:b w:val="0"/>
                <w:bCs w:val="0"/>
                <w:sz w:val="24"/>
                <w:szCs w:val="24"/>
              </w:rPr>
            </w:pPr>
            <w:r>
              <w:rPr>
                <w:rFonts w:ascii="Times New Roman" w:hAnsi="Times New Roman"/>
                <w:b w:val="0"/>
                <w:bCs w:val="0"/>
                <w:sz w:val="24"/>
                <w:szCs w:val="24"/>
              </w:rPr>
              <w:t>0</w:t>
            </w:r>
          </w:p>
        </w:tc>
        <w:tc>
          <w:tcPr>
            <w:tcW w:w="787" w:type="pct"/>
          </w:tcPr>
          <w:p w14:paraId="5544DDBA" w14:textId="5407E276" w:rsidR="00FC783A" w:rsidRPr="00ED2933" w:rsidRDefault="00ED2933" w:rsidP="00B64D94">
            <w:pPr>
              <w:pStyle w:val="DecimalAligned"/>
              <w:spacing w:line="480" w:lineRule="auto"/>
              <w:rPr>
                <w:rFonts w:ascii="Times New Roman" w:hAnsi="Times New Roman"/>
                <w:b w:val="0"/>
                <w:bCs w:val="0"/>
                <w:sz w:val="24"/>
                <w:szCs w:val="24"/>
              </w:rPr>
            </w:pPr>
            <w:r>
              <w:rPr>
                <w:rFonts w:ascii="Times New Roman" w:hAnsi="Times New Roman"/>
                <w:b w:val="0"/>
                <w:bCs w:val="0"/>
                <w:sz w:val="24"/>
                <w:szCs w:val="24"/>
              </w:rPr>
              <w:t>0</w:t>
            </w:r>
          </w:p>
        </w:tc>
        <w:tc>
          <w:tcPr>
            <w:tcW w:w="608" w:type="pct"/>
          </w:tcPr>
          <w:p w14:paraId="1AF996EE" w14:textId="10818E82" w:rsidR="00FC783A" w:rsidRPr="004C16E0" w:rsidRDefault="00FC783A" w:rsidP="00B64D94">
            <w:pPr>
              <w:pStyle w:val="DecimalAligned"/>
              <w:spacing w:line="480" w:lineRule="auto"/>
              <w:rPr>
                <w:rFonts w:ascii="Times New Roman" w:hAnsi="Times New Roman"/>
                <w:sz w:val="24"/>
                <w:szCs w:val="24"/>
              </w:rPr>
            </w:pPr>
          </w:p>
        </w:tc>
        <w:tc>
          <w:tcPr>
            <w:tcW w:w="721" w:type="pct"/>
          </w:tcPr>
          <w:p w14:paraId="6CFA4306" w14:textId="77777777" w:rsidR="00FC783A" w:rsidRPr="004C16E0" w:rsidRDefault="00FC783A" w:rsidP="00B64D94">
            <w:pPr>
              <w:pStyle w:val="DecimalAligned"/>
              <w:spacing w:line="480" w:lineRule="auto"/>
              <w:rPr>
                <w:rFonts w:ascii="Times New Roman" w:hAnsi="Times New Roman"/>
                <w:sz w:val="24"/>
                <w:szCs w:val="24"/>
              </w:rPr>
            </w:pPr>
          </w:p>
        </w:tc>
        <w:tc>
          <w:tcPr>
            <w:tcW w:w="631" w:type="pct"/>
          </w:tcPr>
          <w:p w14:paraId="7F1764F4" w14:textId="13458489" w:rsidR="00FC783A" w:rsidRPr="004C16E0" w:rsidRDefault="00FC783A" w:rsidP="00B64D94">
            <w:pPr>
              <w:pStyle w:val="DecimalAligned"/>
              <w:spacing w:line="480" w:lineRule="auto"/>
              <w:rPr>
                <w:rFonts w:ascii="Times New Roman" w:hAnsi="Times New Roman"/>
                <w:sz w:val="24"/>
                <w:szCs w:val="24"/>
              </w:rPr>
            </w:pPr>
          </w:p>
        </w:tc>
      </w:tr>
    </w:tbl>
    <w:p w14:paraId="2D8504AE" w14:textId="52BCCC40" w:rsidR="000B3CCD" w:rsidRDefault="00D335B4" w:rsidP="004C16E0">
      <w:pPr>
        <w:pStyle w:val="FootnoteText"/>
        <w:spacing w:line="480" w:lineRule="auto"/>
        <w:rPr>
          <w:rFonts w:ascii="Times New Roman" w:hAnsi="Times New Roman"/>
          <w:sz w:val="24"/>
          <w:szCs w:val="24"/>
        </w:rPr>
      </w:pPr>
      <w:r>
        <w:rPr>
          <w:rStyle w:val="SubtleEmphasis"/>
          <w:rFonts w:ascii="Times New Roman" w:hAnsi="Times New Roman"/>
          <w:sz w:val="24"/>
          <w:szCs w:val="24"/>
        </w:rPr>
        <w:t>Note</w:t>
      </w:r>
      <w:r w:rsidR="008443B9" w:rsidRPr="002440AE">
        <w:rPr>
          <w:rStyle w:val="SubtleEmphasis"/>
          <w:rFonts w:ascii="Times New Roman" w:hAnsi="Times New Roman"/>
          <w:sz w:val="24"/>
          <w:szCs w:val="24"/>
        </w:rPr>
        <w:t>:</w:t>
      </w:r>
      <w:r w:rsidR="008443B9" w:rsidRPr="002440AE">
        <w:rPr>
          <w:rFonts w:ascii="Times New Roman" w:hAnsi="Times New Roman"/>
          <w:sz w:val="24"/>
          <w:szCs w:val="24"/>
        </w:rPr>
        <w:t xml:space="preserve"> </w:t>
      </w:r>
      <w:r w:rsidR="004C16E0" w:rsidRPr="004C16E0">
        <w:rPr>
          <w:rFonts w:ascii="Times New Roman" w:hAnsi="Times New Roman"/>
          <w:sz w:val="24"/>
          <w:szCs w:val="24"/>
        </w:rPr>
        <w:t>This is an example created using Rstudio</w:t>
      </w:r>
      <w:r w:rsidR="000B3CCD">
        <w:rPr>
          <w:rFonts w:ascii="Times New Roman" w:hAnsi="Times New Roman"/>
          <w:sz w:val="24"/>
          <w:szCs w:val="24"/>
        </w:rPr>
        <w:t xml:space="preserve">; </w:t>
      </w:r>
      <w:r w:rsidR="000B3CCD" w:rsidRPr="000B3CCD">
        <w:rPr>
          <w:rFonts w:ascii="Times New Roman" w:hAnsi="Times New Roman"/>
          <w:sz w:val="24"/>
          <w:szCs w:val="24"/>
        </w:rPr>
        <w:t>p&lt;.05*, p&lt;.01**, p&lt;.001***</w:t>
      </w:r>
    </w:p>
    <w:p w14:paraId="4374ACE5" w14:textId="6E19B650" w:rsidR="004C16E0" w:rsidRDefault="004C16E0" w:rsidP="004C16E0">
      <w:pPr>
        <w:pStyle w:val="FootnoteText"/>
        <w:spacing w:line="480" w:lineRule="auto"/>
        <w:rPr>
          <w:rFonts w:ascii="Times New Roman" w:hAnsi="Times New Roman"/>
          <w:sz w:val="24"/>
          <w:szCs w:val="24"/>
        </w:rPr>
      </w:pPr>
    </w:p>
    <w:p w14:paraId="6A788109" w14:textId="4A23F102" w:rsidR="00E00914" w:rsidRPr="002440AE" w:rsidRDefault="004C16E0" w:rsidP="00E00914">
      <w:pPr>
        <w:pStyle w:val="FootnoteText"/>
        <w:spacing w:line="480" w:lineRule="auto"/>
        <w:ind w:firstLine="720"/>
        <w:rPr>
          <w:rFonts w:ascii="Times New Roman" w:hAnsi="Times New Roman"/>
          <w:sz w:val="24"/>
          <w:szCs w:val="24"/>
        </w:rPr>
      </w:pPr>
      <w:r>
        <w:rPr>
          <w:rFonts w:ascii="Times New Roman" w:hAnsi="Times New Roman"/>
          <w:sz w:val="24"/>
          <w:szCs w:val="24"/>
        </w:rPr>
        <w:t xml:space="preserve">This is the information someone needs in order to complete </w:t>
      </w:r>
      <w:r w:rsidR="00DE50DF">
        <w:rPr>
          <w:rFonts w:ascii="Times New Roman" w:hAnsi="Times New Roman"/>
          <w:sz w:val="24"/>
          <w:szCs w:val="24"/>
        </w:rPr>
        <w:t>a</w:t>
      </w:r>
      <w:r w:rsidR="00B2147B">
        <w:rPr>
          <w:rFonts w:ascii="Times New Roman" w:hAnsi="Times New Roman"/>
          <w:sz w:val="24"/>
          <w:szCs w:val="24"/>
        </w:rPr>
        <w:t xml:space="preserve"> two-way Chi Squared test. A two-way Chi Square test allows researchers to test if there are significant differences in crosstabs. </w:t>
      </w:r>
      <w:r w:rsidR="00A87B18">
        <w:rPr>
          <w:rFonts w:ascii="Times New Roman" w:hAnsi="Times New Roman"/>
          <w:sz w:val="24"/>
          <w:szCs w:val="24"/>
        </w:rPr>
        <w:t xml:space="preserve">In this example we used the effectiveness of the Thankful Turkey Activity in engaging the children as our dependent variable and </w:t>
      </w:r>
      <w:r w:rsidR="00ED2933">
        <w:rPr>
          <w:rFonts w:ascii="Times New Roman" w:hAnsi="Times New Roman"/>
          <w:sz w:val="24"/>
          <w:szCs w:val="24"/>
        </w:rPr>
        <w:t xml:space="preserve">ethnicity as </w:t>
      </w:r>
      <w:r w:rsidR="00A87B18">
        <w:rPr>
          <w:rFonts w:ascii="Times New Roman" w:hAnsi="Times New Roman"/>
          <w:sz w:val="24"/>
          <w:szCs w:val="24"/>
        </w:rPr>
        <w:t xml:space="preserve">African American or not as the independent variable. </w:t>
      </w:r>
      <w:r w:rsidR="00ED2933">
        <w:rPr>
          <w:rFonts w:ascii="Times New Roman" w:hAnsi="Times New Roman"/>
          <w:sz w:val="24"/>
          <w:szCs w:val="24"/>
        </w:rPr>
        <w:t>RStudio</w:t>
      </w:r>
      <w:r w:rsidR="00C321A5">
        <w:rPr>
          <w:rFonts w:ascii="Times New Roman" w:hAnsi="Times New Roman"/>
          <w:sz w:val="24"/>
          <w:szCs w:val="24"/>
        </w:rPr>
        <w:t xml:space="preserve"> outputs the values for Chi Square statistic, degrees of freedom, and the P-value. </w:t>
      </w:r>
      <w:r w:rsidR="00BD179B">
        <w:rPr>
          <w:rFonts w:ascii="Times New Roman" w:hAnsi="Times New Roman"/>
          <w:sz w:val="24"/>
          <w:szCs w:val="24"/>
        </w:rPr>
        <w:t>The P-value is compared to 0.05, 0.01, and 0.001. The P-value is 0.000</w:t>
      </w:r>
      <w:r w:rsidR="00BD179B" w:rsidRPr="00BD179B">
        <w:rPr>
          <w:rFonts w:ascii="Times New Roman" w:hAnsi="Times New Roman"/>
          <w:sz w:val="24"/>
          <w:szCs w:val="24"/>
        </w:rPr>
        <w:t>1557</w:t>
      </w:r>
      <w:r w:rsidR="00BD179B">
        <w:rPr>
          <w:rFonts w:ascii="Times New Roman" w:hAnsi="Times New Roman"/>
          <w:sz w:val="24"/>
          <w:szCs w:val="24"/>
        </w:rPr>
        <w:t xml:space="preserve"> which is much smaller than all of the critical P-values. With the P-value being so much smaller we would reject the null hypothesis that there is no significant difference between </w:t>
      </w:r>
      <w:r w:rsidR="00CB16D9">
        <w:rPr>
          <w:rFonts w:ascii="Times New Roman" w:hAnsi="Times New Roman"/>
          <w:sz w:val="24"/>
          <w:szCs w:val="24"/>
        </w:rPr>
        <w:t>b</w:t>
      </w:r>
      <w:r w:rsidR="00BD179B">
        <w:rPr>
          <w:rFonts w:ascii="Times New Roman" w:hAnsi="Times New Roman"/>
          <w:sz w:val="24"/>
          <w:szCs w:val="24"/>
        </w:rPr>
        <w:t xml:space="preserve">eing African </w:t>
      </w:r>
      <w:r w:rsidR="00BD179B">
        <w:rPr>
          <w:rFonts w:ascii="Times New Roman" w:hAnsi="Times New Roman"/>
          <w:sz w:val="24"/>
          <w:szCs w:val="24"/>
        </w:rPr>
        <w:lastRenderedPageBreak/>
        <w:t xml:space="preserve">American or not and the Thankful Turkey Activity being effective in engaging the children. Another way to determine if there is significance or not is to use the table on page 282 to determine the critical Chi Square statistic and compare it to the chi square statistic given by </w:t>
      </w:r>
      <w:r w:rsidR="00E00914">
        <w:rPr>
          <w:rFonts w:ascii="Times New Roman" w:hAnsi="Times New Roman"/>
          <w:sz w:val="24"/>
          <w:szCs w:val="24"/>
        </w:rPr>
        <w:t>RStudio</w:t>
      </w:r>
      <w:r w:rsidR="00BD179B">
        <w:rPr>
          <w:rFonts w:ascii="Times New Roman" w:hAnsi="Times New Roman"/>
          <w:sz w:val="24"/>
          <w:szCs w:val="24"/>
        </w:rPr>
        <w:t xml:space="preserve">. </w:t>
      </w:r>
      <w:r w:rsidR="00E00914">
        <w:rPr>
          <w:rFonts w:ascii="Times New Roman" w:hAnsi="Times New Roman"/>
          <w:sz w:val="24"/>
          <w:szCs w:val="24"/>
        </w:rPr>
        <w:t xml:space="preserve">In the back of the book the highest level of significance we can use is 0.01. With this the critical Chi Square Statistic is 6.635 which is much smaller than the calculated Chi Square Statistic of </w:t>
      </w:r>
      <w:r w:rsidR="00E00914" w:rsidRPr="00E00914">
        <w:rPr>
          <w:rFonts w:ascii="Times New Roman" w:hAnsi="Times New Roman"/>
          <w:sz w:val="24"/>
          <w:szCs w:val="24"/>
        </w:rPr>
        <w:t>18.667</w:t>
      </w:r>
      <w:r w:rsidR="00E00914">
        <w:rPr>
          <w:rFonts w:ascii="Times New Roman" w:hAnsi="Times New Roman"/>
          <w:sz w:val="24"/>
          <w:szCs w:val="24"/>
        </w:rPr>
        <w:t xml:space="preserve">, proving that we would still reject the null hypothesis. </w:t>
      </w:r>
    </w:p>
    <w:sectPr w:rsidR="00E00914" w:rsidRPr="0024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D1"/>
    <w:rsid w:val="000B3CCD"/>
    <w:rsid w:val="000D2B68"/>
    <w:rsid w:val="00115837"/>
    <w:rsid w:val="001E568F"/>
    <w:rsid w:val="002440AE"/>
    <w:rsid w:val="00283BD1"/>
    <w:rsid w:val="0040154E"/>
    <w:rsid w:val="00411743"/>
    <w:rsid w:val="00436DFE"/>
    <w:rsid w:val="004C16E0"/>
    <w:rsid w:val="008443B9"/>
    <w:rsid w:val="009013CB"/>
    <w:rsid w:val="00A85FDC"/>
    <w:rsid w:val="00A87B18"/>
    <w:rsid w:val="00B2147B"/>
    <w:rsid w:val="00B64D94"/>
    <w:rsid w:val="00BD179B"/>
    <w:rsid w:val="00C321A5"/>
    <w:rsid w:val="00CB16D9"/>
    <w:rsid w:val="00D335B4"/>
    <w:rsid w:val="00DB7451"/>
    <w:rsid w:val="00DE50DF"/>
    <w:rsid w:val="00E00914"/>
    <w:rsid w:val="00E454A5"/>
    <w:rsid w:val="00EA1F1B"/>
    <w:rsid w:val="00EB70C6"/>
    <w:rsid w:val="00ED2933"/>
    <w:rsid w:val="00FC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C5D2"/>
  <w15:chartTrackingRefBased/>
  <w15:docId w15:val="{6CA4E886-3CB7-4ACC-9B92-436265BF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8443B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443B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443B9"/>
    <w:rPr>
      <w:rFonts w:eastAsiaTheme="minorEastAsia" w:cs="Times New Roman"/>
      <w:sz w:val="20"/>
      <w:szCs w:val="20"/>
    </w:rPr>
  </w:style>
  <w:style w:type="character" w:styleId="SubtleEmphasis">
    <w:name w:val="Subtle Emphasis"/>
    <w:basedOn w:val="DefaultParagraphFont"/>
    <w:uiPriority w:val="19"/>
    <w:qFormat/>
    <w:rsid w:val="008443B9"/>
    <w:rPr>
      <w:i/>
      <w:iCs/>
    </w:rPr>
  </w:style>
  <w:style w:type="table" w:styleId="LightShading-Accent1">
    <w:name w:val="Light Shading Accent 1"/>
    <w:basedOn w:val="TableNormal"/>
    <w:uiPriority w:val="60"/>
    <w:rsid w:val="008443B9"/>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Table2">
    <w:name w:val="List Table 2"/>
    <w:basedOn w:val="TableNormal"/>
    <w:uiPriority w:val="47"/>
    <w:rsid w:val="00B64D9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Olivia</dc:creator>
  <cp:keywords/>
  <dc:description/>
  <cp:lastModifiedBy>oliviasrhodes@yahoo.com</cp:lastModifiedBy>
  <cp:revision>10</cp:revision>
  <dcterms:created xsi:type="dcterms:W3CDTF">2020-03-27T20:54:00Z</dcterms:created>
  <dcterms:modified xsi:type="dcterms:W3CDTF">2020-03-27T21:29:00Z</dcterms:modified>
</cp:coreProperties>
</file>