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05242" w14:textId="1900E33F" w:rsidR="00283BD1" w:rsidRPr="002440AE" w:rsidRDefault="00283BD1" w:rsidP="002440A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440AE">
        <w:rPr>
          <w:rFonts w:ascii="Times New Roman" w:hAnsi="Times New Roman" w:cs="Times New Roman"/>
          <w:sz w:val="24"/>
          <w:szCs w:val="24"/>
        </w:rPr>
        <w:t>Table</w:t>
      </w:r>
      <w:r w:rsidR="000B3CCD">
        <w:rPr>
          <w:rFonts w:ascii="Times New Roman" w:hAnsi="Times New Roman" w:cs="Times New Roman"/>
          <w:sz w:val="24"/>
          <w:szCs w:val="24"/>
        </w:rPr>
        <w:t xml:space="preserve"> 2</w:t>
      </w:r>
      <w:r w:rsidRPr="00244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C07D6F" w14:textId="494DC5C6" w:rsidR="008443B9" w:rsidRPr="002440AE" w:rsidRDefault="00B64D94" w:rsidP="002440A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ANOVA </w:t>
      </w:r>
      <w:r w:rsidR="000B3CCD">
        <w:rPr>
          <w:rFonts w:ascii="Times New Roman" w:hAnsi="Times New Roman" w:cs="Times New Roman"/>
          <w:i/>
          <w:sz w:val="24"/>
          <w:szCs w:val="24"/>
        </w:rPr>
        <w:t>of Dependent Variable by Independent Variable</w:t>
      </w:r>
    </w:p>
    <w:tbl>
      <w:tblPr>
        <w:tblStyle w:val="ListTable2"/>
        <w:tblW w:w="5096" w:type="pct"/>
        <w:tblLayout w:type="fixed"/>
        <w:tblLook w:val="0660" w:firstRow="1" w:lastRow="1" w:firstColumn="0" w:lastColumn="0" w:noHBand="1" w:noVBand="1"/>
      </w:tblPr>
      <w:tblGrid>
        <w:gridCol w:w="2523"/>
        <w:gridCol w:w="1078"/>
        <w:gridCol w:w="1439"/>
        <w:gridCol w:w="1080"/>
        <w:gridCol w:w="1170"/>
        <w:gridCol w:w="1080"/>
        <w:gridCol w:w="1170"/>
      </w:tblGrid>
      <w:tr w:rsidR="001E568F" w:rsidRPr="002440AE" w14:paraId="5CB8230D" w14:textId="277F6443" w:rsidTr="001E56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09"/>
        </w:trPr>
        <w:tc>
          <w:tcPr>
            <w:tcW w:w="1323" w:type="pct"/>
            <w:noWrap/>
          </w:tcPr>
          <w:p w14:paraId="1C1B3328" w14:textId="3E0F5C50" w:rsidR="000B3CCD" w:rsidRPr="002440AE" w:rsidRDefault="000B3CCD" w:rsidP="002440A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14:paraId="2996130B" w14:textId="58E8862F" w:rsidR="000B3CCD" w:rsidRDefault="000B3CCD" w:rsidP="002440A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754" w:type="pct"/>
          </w:tcPr>
          <w:p w14:paraId="5A863688" w14:textId="05137926" w:rsidR="000B3CCD" w:rsidRPr="002440AE" w:rsidRDefault="000B3CCD" w:rsidP="002440A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Standard Deviation</w:t>
            </w:r>
          </w:p>
        </w:tc>
        <w:tc>
          <w:tcPr>
            <w:tcW w:w="566" w:type="pct"/>
          </w:tcPr>
          <w:p w14:paraId="3A737284" w14:textId="09D41524" w:rsidR="000B3CCD" w:rsidRDefault="000B3CCD" w:rsidP="002440A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 of Squares</w:t>
            </w:r>
          </w:p>
        </w:tc>
        <w:tc>
          <w:tcPr>
            <w:tcW w:w="613" w:type="pct"/>
          </w:tcPr>
          <w:p w14:paraId="6648647D" w14:textId="03441642" w:rsidR="000B3CCD" w:rsidRDefault="000B3CCD" w:rsidP="002440A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 of Squares</w:t>
            </w:r>
          </w:p>
        </w:tc>
        <w:tc>
          <w:tcPr>
            <w:tcW w:w="566" w:type="pct"/>
          </w:tcPr>
          <w:p w14:paraId="4603C6F4" w14:textId="23B26467" w:rsidR="000B3CCD" w:rsidRDefault="000B3CCD" w:rsidP="002440A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F-Value</w:t>
            </w:r>
          </w:p>
        </w:tc>
        <w:tc>
          <w:tcPr>
            <w:tcW w:w="613" w:type="pct"/>
          </w:tcPr>
          <w:p w14:paraId="69E6F7AA" w14:textId="68484B82" w:rsidR="000B3CCD" w:rsidRPr="002440AE" w:rsidRDefault="000B3CCD" w:rsidP="002440A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P-value</w:t>
            </w:r>
            <w:r w:rsidR="001E56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E568F" w:rsidRPr="002440AE" w14:paraId="699D746B" w14:textId="7FF9FDB6" w:rsidTr="001E568F">
        <w:tc>
          <w:tcPr>
            <w:tcW w:w="1323" w:type="pct"/>
            <w:noWrap/>
          </w:tcPr>
          <w:p w14:paraId="1F2591F3" w14:textId="1CA4CA26" w:rsidR="000B3CCD" w:rsidRPr="002440AE" w:rsidRDefault="000B3CCD" w:rsidP="002440A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35632548"/>
            <w:r>
              <w:rPr>
                <w:rFonts w:ascii="Times New Roman" w:hAnsi="Times New Roman" w:cs="Times New Roman"/>
                <w:sz w:val="24"/>
                <w:szCs w:val="24"/>
              </w:rPr>
              <w:t>0-10 minutes spent on Sugar Writing Activity</w:t>
            </w:r>
          </w:p>
        </w:tc>
        <w:tc>
          <w:tcPr>
            <w:tcW w:w="565" w:type="pct"/>
          </w:tcPr>
          <w:p w14:paraId="30C8EF3C" w14:textId="0A6BC726" w:rsidR="000B3CCD" w:rsidRPr="004C16E0" w:rsidRDefault="000B3CCD" w:rsidP="002440AE">
            <w:pPr>
              <w:pStyle w:val="DecimalAligne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B64D94">
              <w:rPr>
                <w:rFonts w:ascii="Times New Roman" w:hAnsi="Times New Roman"/>
                <w:sz w:val="24"/>
                <w:szCs w:val="24"/>
              </w:rPr>
              <w:t>9.333333</w:t>
            </w:r>
          </w:p>
        </w:tc>
        <w:tc>
          <w:tcPr>
            <w:tcW w:w="754" w:type="pct"/>
          </w:tcPr>
          <w:p w14:paraId="7F5CE426" w14:textId="5EAD400A" w:rsidR="000B3CCD" w:rsidRPr="002440AE" w:rsidRDefault="000B3CCD" w:rsidP="002440AE">
            <w:pPr>
              <w:pStyle w:val="DecimalAligne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36DFE">
              <w:rPr>
                <w:rFonts w:ascii="Times New Roman" w:hAnsi="Times New Roman"/>
                <w:sz w:val="24"/>
                <w:szCs w:val="24"/>
              </w:rPr>
              <w:t>1.211060</w:t>
            </w:r>
          </w:p>
        </w:tc>
        <w:tc>
          <w:tcPr>
            <w:tcW w:w="566" w:type="pct"/>
          </w:tcPr>
          <w:p w14:paraId="7B1943A8" w14:textId="6F33A773" w:rsidR="000B3CCD" w:rsidRPr="004C16E0" w:rsidRDefault="000B3CCD" w:rsidP="002440AE">
            <w:pPr>
              <w:pStyle w:val="DecimalAligne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B3CCD">
              <w:rPr>
                <w:rFonts w:ascii="Times New Roman" w:hAnsi="Times New Roman"/>
                <w:sz w:val="24"/>
                <w:szCs w:val="24"/>
              </w:rPr>
              <w:t>0.851</w:t>
            </w:r>
          </w:p>
        </w:tc>
        <w:tc>
          <w:tcPr>
            <w:tcW w:w="613" w:type="pct"/>
          </w:tcPr>
          <w:p w14:paraId="053ACCB0" w14:textId="513005D0" w:rsidR="000B3CCD" w:rsidRPr="004C16E0" w:rsidRDefault="000B3CCD" w:rsidP="002440AE">
            <w:pPr>
              <w:pStyle w:val="DecimalAligne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B3CCD">
              <w:rPr>
                <w:rFonts w:ascii="Times New Roman" w:hAnsi="Times New Roman"/>
                <w:sz w:val="24"/>
                <w:szCs w:val="24"/>
              </w:rPr>
              <w:t>0.8508</w:t>
            </w:r>
          </w:p>
        </w:tc>
        <w:tc>
          <w:tcPr>
            <w:tcW w:w="566" w:type="pct"/>
          </w:tcPr>
          <w:p w14:paraId="5068BC08" w14:textId="225AAEC0" w:rsidR="000B3CCD" w:rsidRPr="004C16E0" w:rsidRDefault="000B3CCD" w:rsidP="002440AE">
            <w:pPr>
              <w:pStyle w:val="DecimalAligne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B3CCD">
              <w:rPr>
                <w:rFonts w:ascii="Times New Roman" w:hAnsi="Times New Roman"/>
                <w:sz w:val="24"/>
                <w:szCs w:val="24"/>
              </w:rPr>
              <w:t>0.2151</w:t>
            </w:r>
          </w:p>
        </w:tc>
        <w:tc>
          <w:tcPr>
            <w:tcW w:w="613" w:type="pct"/>
          </w:tcPr>
          <w:p w14:paraId="29A993F2" w14:textId="2862A9E5" w:rsidR="000B3CCD" w:rsidRPr="002440AE" w:rsidRDefault="000B3CCD" w:rsidP="002440AE">
            <w:pPr>
              <w:pStyle w:val="DecimalAligne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B3CCD">
              <w:rPr>
                <w:rFonts w:ascii="Times New Roman" w:hAnsi="Times New Roman"/>
                <w:sz w:val="24"/>
                <w:szCs w:val="24"/>
              </w:rPr>
              <w:t>0.6456</w:t>
            </w:r>
          </w:p>
        </w:tc>
      </w:tr>
      <w:bookmarkEnd w:id="0"/>
      <w:tr w:rsidR="001E568F" w:rsidRPr="002440AE" w14:paraId="7CFFD2C8" w14:textId="42EF9A5C" w:rsidTr="001E568F">
        <w:tc>
          <w:tcPr>
            <w:tcW w:w="1323" w:type="pct"/>
            <w:noWrap/>
          </w:tcPr>
          <w:p w14:paraId="66746954" w14:textId="3F436E73" w:rsidR="000B3CCD" w:rsidRDefault="000B3CCD" w:rsidP="00B64D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11-20 minutes spent on Sugar Writing Activity </w:t>
            </w:r>
          </w:p>
        </w:tc>
        <w:tc>
          <w:tcPr>
            <w:tcW w:w="565" w:type="pct"/>
          </w:tcPr>
          <w:p w14:paraId="1AF996EE" w14:textId="0CFA1CB1" w:rsidR="000B3CCD" w:rsidRPr="004C16E0" w:rsidRDefault="000B3CCD" w:rsidP="00B64D94">
            <w:pPr>
              <w:pStyle w:val="DecimalAligne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B64D94">
              <w:rPr>
                <w:rFonts w:ascii="Times New Roman" w:hAnsi="Times New Roman"/>
                <w:sz w:val="24"/>
                <w:szCs w:val="24"/>
              </w:rPr>
              <w:t>8.666667</w:t>
            </w:r>
          </w:p>
        </w:tc>
        <w:tc>
          <w:tcPr>
            <w:tcW w:w="754" w:type="pct"/>
          </w:tcPr>
          <w:p w14:paraId="741FF303" w14:textId="34EB821B" w:rsidR="000B3CCD" w:rsidRPr="004C16E0" w:rsidRDefault="000B3CCD" w:rsidP="00B64D94">
            <w:pPr>
              <w:pStyle w:val="DecimalAligne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36DFE">
              <w:rPr>
                <w:rFonts w:ascii="Times New Roman" w:hAnsi="Times New Roman"/>
                <w:sz w:val="24"/>
                <w:szCs w:val="24"/>
              </w:rPr>
              <w:t>1.556998</w:t>
            </w:r>
          </w:p>
        </w:tc>
        <w:tc>
          <w:tcPr>
            <w:tcW w:w="566" w:type="pct"/>
          </w:tcPr>
          <w:p w14:paraId="6CFA4306" w14:textId="77777777" w:rsidR="000B3CCD" w:rsidRPr="004C16E0" w:rsidRDefault="000B3CCD" w:rsidP="00B64D94">
            <w:pPr>
              <w:pStyle w:val="DecimalAligne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14:paraId="7F1764F4" w14:textId="13458489" w:rsidR="000B3CCD" w:rsidRPr="004C16E0" w:rsidRDefault="000B3CCD" w:rsidP="00B64D94">
            <w:pPr>
              <w:pStyle w:val="DecimalAligne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14:paraId="40BCAA69" w14:textId="77777777" w:rsidR="000B3CCD" w:rsidRPr="004C16E0" w:rsidRDefault="000B3CCD" w:rsidP="00B64D94">
            <w:pPr>
              <w:pStyle w:val="DecimalAligne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14:paraId="08BAB008" w14:textId="5D026A80" w:rsidR="000B3CCD" w:rsidRPr="004C16E0" w:rsidRDefault="000B3CCD" w:rsidP="00B64D94">
            <w:pPr>
              <w:pStyle w:val="DecimalAligne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1" w:name="_GoBack"/>
        <w:bookmarkEnd w:id="1"/>
      </w:tr>
      <w:tr w:rsidR="001E568F" w:rsidRPr="002440AE" w14:paraId="4807F5DC" w14:textId="432681B9" w:rsidTr="001E568F">
        <w:tc>
          <w:tcPr>
            <w:tcW w:w="1323" w:type="pct"/>
            <w:noWrap/>
          </w:tcPr>
          <w:p w14:paraId="71F3E484" w14:textId="3CC77CB7" w:rsidR="000B3CCD" w:rsidRDefault="000B3CCD" w:rsidP="00B64D9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21-30 minutes spent on Sugar Writing Activity</w:t>
            </w:r>
          </w:p>
        </w:tc>
        <w:tc>
          <w:tcPr>
            <w:tcW w:w="565" w:type="pct"/>
          </w:tcPr>
          <w:p w14:paraId="34928F58" w14:textId="7CF44A70" w:rsidR="000B3CCD" w:rsidRPr="004C16E0" w:rsidRDefault="000B3CCD" w:rsidP="00B64D94">
            <w:pPr>
              <w:pStyle w:val="DecimalAligne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36DFE">
              <w:rPr>
                <w:rFonts w:ascii="Times New Roman" w:hAnsi="Times New Roman"/>
                <w:sz w:val="24"/>
                <w:szCs w:val="24"/>
              </w:rPr>
              <w:t>7.60</w:t>
            </w:r>
          </w:p>
        </w:tc>
        <w:tc>
          <w:tcPr>
            <w:tcW w:w="754" w:type="pct"/>
          </w:tcPr>
          <w:p w14:paraId="7591F251" w14:textId="6FE215BE" w:rsidR="000B3CCD" w:rsidRPr="004C16E0" w:rsidRDefault="000B3CCD" w:rsidP="00B64D94">
            <w:pPr>
              <w:pStyle w:val="DecimalAligne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36DFE">
              <w:rPr>
                <w:rFonts w:ascii="Times New Roman" w:hAnsi="Times New Roman"/>
                <w:sz w:val="24"/>
                <w:szCs w:val="24"/>
              </w:rPr>
              <w:t>2.412928</w:t>
            </w:r>
          </w:p>
        </w:tc>
        <w:tc>
          <w:tcPr>
            <w:tcW w:w="566" w:type="pct"/>
          </w:tcPr>
          <w:p w14:paraId="4EC35B9F" w14:textId="77777777" w:rsidR="000B3CCD" w:rsidRPr="004C16E0" w:rsidRDefault="000B3CCD" w:rsidP="00B64D94">
            <w:pPr>
              <w:pStyle w:val="DecimalAligne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14:paraId="7E562B87" w14:textId="57EA336A" w:rsidR="000B3CCD" w:rsidRPr="004C16E0" w:rsidRDefault="000B3CCD" w:rsidP="00B64D94">
            <w:pPr>
              <w:pStyle w:val="DecimalAligne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14:paraId="23A16F63" w14:textId="77777777" w:rsidR="000B3CCD" w:rsidRPr="004C16E0" w:rsidRDefault="000B3CCD" w:rsidP="00B64D94">
            <w:pPr>
              <w:pStyle w:val="DecimalAligne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14:paraId="7B09F4F9" w14:textId="20E245EE" w:rsidR="000B3CCD" w:rsidRPr="004C16E0" w:rsidRDefault="000B3CCD" w:rsidP="00B64D94">
            <w:pPr>
              <w:pStyle w:val="DecimalAligne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68F" w:rsidRPr="002440AE" w14:paraId="165D189E" w14:textId="65F37890" w:rsidTr="001E568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323" w:type="pct"/>
            <w:noWrap/>
          </w:tcPr>
          <w:p w14:paraId="66CC5DD1" w14:textId="683120E6" w:rsidR="000B3CCD" w:rsidRPr="004C16E0" w:rsidRDefault="000B3CCD" w:rsidP="00B64D94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Longer than 30 minutes spent on Sugar Writing Activity</w:t>
            </w:r>
          </w:p>
        </w:tc>
        <w:tc>
          <w:tcPr>
            <w:tcW w:w="565" w:type="pct"/>
          </w:tcPr>
          <w:p w14:paraId="2363ACDC" w14:textId="7F92B848" w:rsidR="000B3CCD" w:rsidRPr="004C16E0" w:rsidRDefault="000B3CCD" w:rsidP="00B64D94">
            <w:pPr>
              <w:pStyle w:val="DecimalAligned"/>
              <w:spacing w:line="48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754" w:type="pct"/>
          </w:tcPr>
          <w:p w14:paraId="49380134" w14:textId="07BB68BC" w:rsidR="000B3CCD" w:rsidRPr="004C16E0" w:rsidRDefault="000B3CCD" w:rsidP="00B64D94">
            <w:pPr>
              <w:pStyle w:val="DecimalAligned"/>
              <w:spacing w:line="48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36DF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2.160247</w:t>
            </w:r>
          </w:p>
        </w:tc>
        <w:tc>
          <w:tcPr>
            <w:tcW w:w="566" w:type="pct"/>
          </w:tcPr>
          <w:p w14:paraId="63622753" w14:textId="77777777" w:rsidR="000B3CCD" w:rsidRPr="004C16E0" w:rsidRDefault="000B3CCD" w:rsidP="00B64D94">
            <w:pPr>
              <w:pStyle w:val="DecimalAligne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14:paraId="4851A038" w14:textId="379ED51A" w:rsidR="000B3CCD" w:rsidRPr="004C16E0" w:rsidRDefault="000B3CCD" w:rsidP="00B64D94">
            <w:pPr>
              <w:pStyle w:val="DecimalAligne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14:paraId="093252A9" w14:textId="77777777" w:rsidR="000B3CCD" w:rsidRPr="004C16E0" w:rsidRDefault="000B3CCD" w:rsidP="00B64D94">
            <w:pPr>
              <w:pStyle w:val="DecimalAligned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14:paraId="0492FF69" w14:textId="6C1C7D60" w:rsidR="000B3CCD" w:rsidRPr="004C16E0" w:rsidRDefault="000B3CCD" w:rsidP="00B64D94">
            <w:pPr>
              <w:pStyle w:val="DecimalAligned"/>
              <w:spacing w:line="480" w:lineRule="auto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2D8504AE" w14:textId="52BCCC40" w:rsidR="000B3CCD" w:rsidRDefault="00D335B4" w:rsidP="004C16E0">
      <w:pPr>
        <w:pStyle w:val="FootnoteText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Style w:val="SubtleEmphasis"/>
          <w:rFonts w:ascii="Times New Roman" w:hAnsi="Times New Roman"/>
          <w:sz w:val="24"/>
          <w:szCs w:val="24"/>
        </w:rPr>
        <w:t>Note</w:t>
      </w:r>
      <w:r w:rsidR="008443B9" w:rsidRPr="002440AE">
        <w:rPr>
          <w:rStyle w:val="SubtleEmphasis"/>
          <w:rFonts w:ascii="Times New Roman" w:hAnsi="Times New Roman"/>
          <w:sz w:val="24"/>
          <w:szCs w:val="24"/>
        </w:rPr>
        <w:t>:</w:t>
      </w:r>
      <w:r w:rsidR="008443B9" w:rsidRPr="002440AE">
        <w:rPr>
          <w:rFonts w:ascii="Times New Roman" w:hAnsi="Times New Roman"/>
          <w:sz w:val="24"/>
          <w:szCs w:val="24"/>
        </w:rPr>
        <w:t xml:space="preserve"> </w:t>
      </w:r>
      <w:r w:rsidR="004C16E0" w:rsidRPr="004C16E0">
        <w:rPr>
          <w:rFonts w:ascii="Times New Roman" w:hAnsi="Times New Roman"/>
          <w:sz w:val="24"/>
          <w:szCs w:val="24"/>
        </w:rPr>
        <w:t xml:space="preserve">This is an example created using </w:t>
      </w:r>
      <w:proofErr w:type="spellStart"/>
      <w:r w:rsidR="004C16E0" w:rsidRPr="004C16E0">
        <w:rPr>
          <w:rFonts w:ascii="Times New Roman" w:hAnsi="Times New Roman"/>
          <w:sz w:val="24"/>
          <w:szCs w:val="24"/>
        </w:rPr>
        <w:t>Rstudio</w:t>
      </w:r>
      <w:proofErr w:type="spellEnd"/>
      <w:r w:rsidR="000B3CCD">
        <w:rPr>
          <w:rFonts w:ascii="Times New Roman" w:hAnsi="Times New Roman"/>
          <w:sz w:val="24"/>
          <w:szCs w:val="24"/>
        </w:rPr>
        <w:t xml:space="preserve">; </w:t>
      </w:r>
      <w:r w:rsidR="000B3CCD" w:rsidRPr="000B3CCD">
        <w:rPr>
          <w:rFonts w:ascii="Times New Roman" w:hAnsi="Times New Roman"/>
          <w:sz w:val="24"/>
          <w:szCs w:val="24"/>
        </w:rPr>
        <w:t>p&lt;.05*, p&lt;.01**, p&lt;.001***</w:t>
      </w:r>
    </w:p>
    <w:p w14:paraId="4374ACE5" w14:textId="6E19B650" w:rsidR="004C16E0" w:rsidRDefault="004C16E0" w:rsidP="004C16E0">
      <w:pPr>
        <w:pStyle w:val="FootnoteText"/>
        <w:spacing w:line="480" w:lineRule="auto"/>
        <w:rPr>
          <w:rFonts w:ascii="Times New Roman" w:hAnsi="Times New Roman"/>
          <w:sz w:val="24"/>
          <w:szCs w:val="24"/>
        </w:rPr>
      </w:pPr>
    </w:p>
    <w:p w14:paraId="6B741531" w14:textId="12297EB0" w:rsidR="004C16E0" w:rsidRPr="004C16E0" w:rsidRDefault="004C16E0" w:rsidP="00EB70C6">
      <w:pPr>
        <w:pStyle w:val="FootnoteText"/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is the information someone needs in order to complete </w:t>
      </w:r>
      <w:r w:rsidR="00DE50DF">
        <w:rPr>
          <w:rFonts w:ascii="Times New Roman" w:hAnsi="Times New Roman"/>
          <w:sz w:val="24"/>
          <w:szCs w:val="24"/>
        </w:rPr>
        <w:t xml:space="preserve">an ANOVA test. </w:t>
      </w:r>
      <w:r>
        <w:rPr>
          <w:rFonts w:ascii="Times New Roman" w:hAnsi="Times New Roman"/>
          <w:sz w:val="24"/>
          <w:szCs w:val="24"/>
        </w:rPr>
        <w:t xml:space="preserve"> </w:t>
      </w:r>
      <w:r w:rsidR="00DE50DF">
        <w:rPr>
          <w:rFonts w:ascii="Times New Roman" w:hAnsi="Times New Roman"/>
          <w:sz w:val="24"/>
          <w:szCs w:val="24"/>
        </w:rPr>
        <w:t xml:space="preserve">An ANOVA test is an analysis of variance used to determine if there is a significant difference between three or more groups. </w:t>
      </w:r>
      <w:r w:rsidR="00115837">
        <w:rPr>
          <w:rFonts w:ascii="Times New Roman" w:hAnsi="Times New Roman"/>
          <w:sz w:val="24"/>
          <w:szCs w:val="24"/>
        </w:rPr>
        <w:t>The</w:t>
      </w:r>
      <w:r w:rsidR="00EA1F1B">
        <w:rPr>
          <w:rFonts w:ascii="Times New Roman" w:hAnsi="Times New Roman"/>
          <w:sz w:val="24"/>
          <w:szCs w:val="24"/>
        </w:rPr>
        <w:t xml:space="preserve"> most important information from an ANOVA test are the means of each group, standard deviations of each group, sum of squares, mean of squares, the F-value, and the P-value. The F-value is extremely important especially when completing an ANOVA by hand because the calculated F-value </w:t>
      </w:r>
      <w:r w:rsidR="00DB7451">
        <w:rPr>
          <w:rFonts w:ascii="Times New Roman" w:hAnsi="Times New Roman"/>
          <w:sz w:val="24"/>
          <w:szCs w:val="24"/>
        </w:rPr>
        <w:t>must</w:t>
      </w:r>
      <w:r w:rsidR="00EA1F1B">
        <w:rPr>
          <w:rFonts w:ascii="Times New Roman" w:hAnsi="Times New Roman"/>
          <w:sz w:val="24"/>
          <w:szCs w:val="24"/>
        </w:rPr>
        <w:t xml:space="preserve"> be compared to the critical F-value. </w:t>
      </w:r>
      <w:r w:rsidR="00EA1F1B">
        <w:rPr>
          <w:rFonts w:ascii="Times New Roman" w:hAnsi="Times New Roman"/>
          <w:sz w:val="24"/>
          <w:szCs w:val="24"/>
        </w:rPr>
        <w:lastRenderedPageBreak/>
        <w:t>However</w:t>
      </w:r>
      <w:r w:rsidR="00411743">
        <w:rPr>
          <w:rFonts w:ascii="Times New Roman" w:hAnsi="Times New Roman"/>
          <w:sz w:val="24"/>
          <w:szCs w:val="24"/>
        </w:rPr>
        <w:t>,</w:t>
      </w:r>
      <w:r w:rsidR="00EA1F1B">
        <w:rPr>
          <w:rFonts w:ascii="Times New Roman" w:hAnsi="Times New Roman"/>
          <w:sz w:val="24"/>
          <w:szCs w:val="24"/>
        </w:rPr>
        <w:t xml:space="preserve"> when using </w:t>
      </w:r>
      <w:r w:rsidR="00DB7451">
        <w:rPr>
          <w:rFonts w:ascii="Times New Roman" w:hAnsi="Times New Roman"/>
          <w:sz w:val="24"/>
          <w:szCs w:val="24"/>
        </w:rPr>
        <w:t>RStudio</w:t>
      </w:r>
      <w:r w:rsidR="00EA1F1B">
        <w:rPr>
          <w:rFonts w:ascii="Times New Roman" w:hAnsi="Times New Roman"/>
          <w:sz w:val="24"/>
          <w:szCs w:val="24"/>
        </w:rPr>
        <w:t xml:space="preserve"> the P-value is given</w:t>
      </w:r>
      <w:r w:rsidR="00DB7451">
        <w:rPr>
          <w:rFonts w:ascii="Times New Roman" w:hAnsi="Times New Roman"/>
          <w:sz w:val="24"/>
          <w:szCs w:val="24"/>
        </w:rPr>
        <w:t xml:space="preserve">. </w:t>
      </w:r>
      <w:r w:rsidR="00EA1F1B">
        <w:rPr>
          <w:rFonts w:ascii="Times New Roman" w:hAnsi="Times New Roman"/>
          <w:sz w:val="24"/>
          <w:szCs w:val="24"/>
        </w:rPr>
        <w:t xml:space="preserve">If the P-value is greater than </w:t>
      </w:r>
      <w:r w:rsidR="00DB7451">
        <w:rPr>
          <w:rFonts w:ascii="Times New Roman" w:hAnsi="Times New Roman"/>
          <w:sz w:val="24"/>
          <w:szCs w:val="24"/>
        </w:rPr>
        <w:t>.05</w:t>
      </w:r>
      <w:r w:rsidR="00EA1F1B">
        <w:rPr>
          <w:rFonts w:ascii="Times New Roman" w:hAnsi="Times New Roman"/>
          <w:sz w:val="24"/>
          <w:szCs w:val="24"/>
        </w:rPr>
        <w:t xml:space="preserve"> there is no significant difference between the means. In this table the P-value is </w:t>
      </w:r>
      <w:r w:rsidR="00DB7451" w:rsidRPr="00DB7451">
        <w:rPr>
          <w:rFonts w:ascii="Times New Roman" w:hAnsi="Times New Roman"/>
          <w:sz w:val="24"/>
          <w:szCs w:val="24"/>
        </w:rPr>
        <w:t>0.6456</w:t>
      </w:r>
      <w:r w:rsidR="00DB7451">
        <w:rPr>
          <w:rFonts w:ascii="Times New Roman" w:hAnsi="Times New Roman"/>
          <w:sz w:val="24"/>
          <w:szCs w:val="24"/>
        </w:rPr>
        <w:t xml:space="preserve"> which is greater than .05. This means there is no significant difference of involvement of the family in the sugar writing activity between 0-10 minutes, 11-20 minutes, 21-30 minutes, or longer than 30 minutes when completing the Sugar Writing Activity. </w:t>
      </w:r>
    </w:p>
    <w:p w14:paraId="4AB15708" w14:textId="172AB104" w:rsidR="002440AE" w:rsidRPr="002440AE" w:rsidRDefault="002440AE" w:rsidP="002440A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2440AE" w:rsidRPr="00244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BD1"/>
    <w:rsid w:val="000B3CCD"/>
    <w:rsid w:val="000D2B68"/>
    <w:rsid w:val="00115837"/>
    <w:rsid w:val="001E568F"/>
    <w:rsid w:val="002440AE"/>
    <w:rsid w:val="00283BD1"/>
    <w:rsid w:val="0040154E"/>
    <w:rsid w:val="00411743"/>
    <w:rsid w:val="00436DFE"/>
    <w:rsid w:val="004C16E0"/>
    <w:rsid w:val="008443B9"/>
    <w:rsid w:val="00A85FDC"/>
    <w:rsid w:val="00B64D94"/>
    <w:rsid w:val="00D335B4"/>
    <w:rsid w:val="00DB7451"/>
    <w:rsid w:val="00DE50DF"/>
    <w:rsid w:val="00E454A5"/>
    <w:rsid w:val="00EA1F1B"/>
    <w:rsid w:val="00EB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8C5D2"/>
  <w15:chartTrackingRefBased/>
  <w15:docId w15:val="{6CA4E886-3CB7-4ACC-9B92-436265BF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8443B9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8443B9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443B9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8443B9"/>
    <w:rPr>
      <w:i/>
      <w:iCs/>
    </w:rPr>
  </w:style>
  <w:style w:type="table" w:styleId="LightShading-Accent1">
    <w:name w:val="Light Shading Accent 1"/>
    <w:basedOn w:val="TableNormal"/>
    <w:uiPriority w:val="60"/>
    <w:rsid w:val="008443B9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stTable2">
    <w:name w:val="List Table 2"/>
    <w:basedOn w:val="TableNormal"/>
    <w:uiPriority w:val="47"/>
    <w:rsid w:val="00B64D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Longwood University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Rhodes, Olivia</dc:creator>
  <cp:keywords/>
  <dc:description/>
  <cp:lastModifiedBy>oliviasrhodes@yahoo.com</cp:lastModifiedBy>
  <cp:revision>5</cp:revision>
  <dcterms:created xsi:type="dcterms:W3CDTF">2020-03-21T01:02:00Z</dcterms:created>
  <dcterms:modified xsi:type="dcterms:W3CDTF">2020-03-21T01:41:00Z</dcterms:modified>
</cp:coreProperties>
</file>