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F5194" w14:textId="77777777" w:rsidR="00F44F60" w:rsidRDefault="00F44F60" w:rsidP="00E71630">
      <w:pPr>
        <w:spacing w:line="480" w:lineRule="auto"/>
        <w:jc w:val="center"/>
      </w:pPr>
    </w:p>
    <w:p w14:paraId="225A8F82" w14:textId="77777777" w:rsidR="00E71630" w:rsidRDefault="00E71630" w:rsidP="00E71630">
      <w:pPr>
        <w:spacing w:line="480" w:lineRule="auto"/>
        <w:jc w:val="center"/>
      </w:pPr>
    </w:p>
    <w:p w14:paraId="0740381C" w14:textId="77777777" w:rsidR="00E71630" w:rsidRDefault="00E71630" w:rsidP="00E71630">
      <w:pPr>
        <w:spacing w:line="480" w:lineRule="auto"/>
        <w:jc w:val="center"/>
      </w:pPr>
    </w:p>
    <w:p w14:paraId="45B54165" w14:textId="77777777" w:rsidR="00E71630" w:rsidRDefault="00E71630" w:rsidP="00E71630">
      <w:pPr>
        <w:spacing w:line="480" w:lineRule="auto"/>
        <w:jc w:val="center"/>
      </w:pPr>
    </w:p>
    <w:p w14:paraId="559A9482" w14:textId="77777777" w:rsidR="00E71630" w:rsidRDefault="00E71630" w:rsidP="00E71630">
      <w:pPr>
        <w:spacing w:line="480" w:lineRule="auto"/>
        <w:jc w:val="center"/>
      </w:pPr>
    </w:p>
    <w:p w14:paraId="264030BF" w14:textId="77777777" w:rsidR="00E71630" w:rsidRDefault="00E71630" w:rsidP="00E71630">
      <w:pPr>
        <w:spacing w:line="480" w:lineRule="auto"/>
        <w:jc w:val="center"/>
      </w:pPr>
    </w:p>
    <w:p w14:paraId="079AC9FC" w14:textId="77777777" w:rsidR="00E71630" w:rsidRDefault="00E71630" w:rsidP="00E71630">
      <w:pPr>
        <w:spacing w:line="480" w:lineRule="auto"/>
        <w:jc w:val="center"/>
      </w:pPr>
    </w:p>
    <w:p w14:paraId="58437DAB" w14:textId="77777777" w:rsidR="00E71630" w:rsidRDefault="00E71630" w:rsidP="00E71630">
      <w:pPr>
        <w:spacing w:line="480" w:lineRule="auto"/>
        <w:jc w:val="center"/>
      </w:pPr>
    </w:p>
    <w:p w14:paraId="7BE57BB6" w14:textId="3099C60C" w:rsidR="00E71630" w:rsidRDefault="008C5E55" w:rsidP="008C5E55">
      <w:pPr>
        <w:tabs>
          <w:tab w:val="center" w:pos="4680"/>
          <w:tab w:val="left" w:pos="8000"/>
        </w:tabs>
        <w:spacing w:line="480" w:lineRule="auto"/>
      </w:pPr>
      <w:r>
        <w:tab/>
      </w:r>
      <w:r w:rsidR="00F4212B">
        <w:t>Writing in Biology: T</w:t>
      </w:r>
      <w:r w:rsidR="005A0763">
        <w:t xml:space="preserve">he Use of Language, Style, and Reference </w:t>
      </w:r>
      <w:r>
        <w:tab/>
      </w:r>
    </w:p>
    <w:p w14:paraId="30390102" w14:textId="11E43C2E" w:rsidR="00E71630" w:rsidRDefault="00E71630" w:rsidP="00E71630">
      <w:pPr>
        <w:spacing w:line="480" w:lineRule="auto"/>
        <w:jc w:val="center"/>
      </w:pPr>
      <w:r>
        <w:t>Carrie Reaver</w:t>
      </w:r>
    </w:p>
    <w:p w14:paraId="6A15883A" w14:textId="77777777" w:rsidR="00E71630" w:rsidRDefault="00E71630" w:rsidP="00E71630">
      <w:pPr>
        <w:spacing w:line="480" w:lineRule="auto"/>
        <w:jc w:val="center"/>
      </w:pPr>
    </w:p>
    <w:p w14:paraId="57181035" w14:textId="77777777" w:rsidR="00E71630" w:rsidRDefault="00E71630" w:rsidP="00E71630">
      <w:pPr>
        <w:spacing w:line="480" w:lineRule="auto"/>
        <w:jc w:val="center"/>
      </w:pPr>
    </w:p>
    <w:p w14:paraId="513293C0" w14:textId="77777777" w:rsidR="00E71630" w:rsidRDefault="00E71630" w:rsidP="00E71630">
      <w:pPr>
        <w:spacing w:line="480" w:lineRule="auto"/>
        <w:jc w:val="center"/>
      </w:pPr>
    </w:p>
    <w:p w14:paraId="1C5B0611" w14:textId="77777777" w:rsidR="00E71630" w:rsidRDefault="00E71630" w:rsidP="00E71630">
      <w:pPr>
        <w:spacing w:line="480" w:lineRule="auto"/>
        <w:jc w:val="center"/>
      </w:pPr>
    </w:p>
    <w:p w14:paraId="6B04816E" w14:textId="77777777" w:rsidR="00E71630" w:rsidRDefault="00E71630" w:rsidP="00E71630">
      <w:pPr>
        <w:spacing w:line="480" w:lineRule="auto"/>
        <w:jc w:val="center"/>
      </w:pPr>
    </w:p>
    <w:p w14:paraId="26E64F33" w14:textId="77777777" w:rsidR="00E71630" w:rsidRDefault="00E71630" w:rsidP="00E71630">
      <w:pPr>
        <w:spacing w:line="480" w:lineRule="auto"/>
        <w:jc w:val="center"/>
      </w:pPr>
    </w:p>
    <w:p w14:paraId="6C792347" w14:textId="77777777" w:rsidR="00E71630" w:rsidRDefault="00E71630" w:rsidP="00E71630">
      <w:pPr>
        <w:spacing w:line="480" w:lineRule="auto"/>
        <w:jc w:val="center"/>
      </w:pPr>
    </w:p>
    <w:p w14:paraId="3E0925C4" w14:textId="77777777" w:rsidR="00E34168" w:rsidRDefault="00E34168" w:rsidP="00E34168">
      <w:pPr>
        <w:spacing w:line="480" w:lineRule="auto"/>
      </w:pPr>
    </w:p>
    <w:p w14:paraId="5CBEFE48" w14:textId="77777777" w:rsidR="00B11DBF" w:rsidRDefault="00B11DBF" w:rsidP="00E71630">
      <w:pPr>
        <w:spacing w:line="480" w:lineRule="auto"/>
      </w:pPr>
    </w:p>
    <w:p w14:paraId="7F33B0BA" w14:textId="77777777" w:rsidR="005352F0" w:rsidRDefault="005352F0" w:rsidP="00E71630">
      <w:pPr>
        <w:spacing w:line="480" w:lineRule="auto"/>
        <w:jc w:val="center"/>
      </w:pPr>
    </w:p>
    <w:p w14:paraId="4DEF21D7" w14:textId="77777777" w:rsidR="00E71630" w:rsidRDefault="00E71630" w:rsidP="00E71630">
      <w:pPr>
        <w:spacing w:line="480" w:lineRule="auto"/>
        <w:jc w:val="center"/>
      </w:pPr>
      <w:r>
        <w:t>English 150 Writing and Research</w:t>
      </w:r>
    </w:p>
    <w:p w14:paraId="69F21011" w14:textId="77777777" w:rsidR="00E71630" w:rsidRDefault="00E71630" w:rsidP="00E71630">
      <w:pPr>
        <w:spacing w:line="480" w:lineRule="auto"/>
        <w:jc w:val="center"/>
      </w:pPr>
      <w:r>
        <w:t>Professor Green</w:t>
      </w:r>
    </w:p>
    <w:p w14:paraId="065F49A6" w14:textId="5E83495E" w:rsidR="00E71630" w:rsidRDefault="00E71630" w:rsidP="00E71630">
      <w:pPr>
        <w:spacing w:line="480" w:lineRule="auto"/>
        <w:jc w:val="center"/>
      </w:pPr>
      <w:bookmarkStart w:id="0" w:name="_GoBack"/>
      <w:bookmarkEnd w:id="0"/>
      <w:r>
        <w:t xml:space="preserve">March 30, 2018 </w:t>
      </w:r>
    </w:p>
    <w:p w14:paraId="78EAD5FA" w14:textId="022B6707" w:rsidR="00142645" w:rsidRDefault="00AA10F0" w:rsidP="009E1D10">
      <w:pPr>
        <w:spacing w:line="480" w:lineRule="auto"/>
        <w:ind w:firstLine="720"/>
        <w:rPr>
          <w:rFonts w:eastAsia="Times New Roman" w:cs="Times New Roman"/>
          <w:color w:val="000000" w:themeColor="text1"/>
          <w:shd w:val="clear" w:color="auto" w:fill="FFFFFF"/>
        </w:rPr>
      </w:pPr>
      <w:r>
        <w:lastRenderedPageBreak/>
        <w:t xml:space="preserve">In the field of biology, communication is imperative to the success of an </w:t>
      </w:r>
      <w:r w:rsidRPr="00910970">
        <w:rPr>
          <w:color w:val="000000" w:themeColor="text1"/>
        </w:rPr>
        <w:t xml:space="preserve">individual and to the discipline as a whole. </w:t>
      </w:r>
      <w:r w:rsidR="00910970" w:rsidRPr="00910970">
        <w:rPr>
          <w:color w:val="000000" w:themeColor="text1"/>
        </w:rPr>
        <w:t>Randy Moore’s “</w:t>
      </w:r>
      <w:r w:rsidR="00910970" w:rsidRPr="00910970">
        <w:rPr>
          <w:rFonts w:eastAsia="Times New Roman" w:cs="Times New Roman"/>
          <w:color w:val="000000" w:themeColor="text1"/>
          <w:shd w:val="clear" w:color="auto" w:fill="FFFFFF"/>
        </w:rPr>
        <w:t>Writing as a Tool for Learning Biology”</w:t>
      </w:r>
      <w:r w:rsidR="00910970">
        <w:rPr>
          <w:rFonts w:eastAsia="Times New Roman" w:cs="Times New Roman"/>
          <w:color w:val="000000" w:themeColor="text1"/>
          <w:shd w:val="clear" w:color="auto" w:fill="FFFFFF"/>
        </w:rPr>
        <w:t xml:space="preserve"> opens by </w:t>
      </w:r>
      <w:r w:rsidR="004B2E87">
        <w:rPr>
          <w:rFonts w:eastAsia="Times New Roman" w:cs="Times New Roman"/>
          <w:color w:val="000000" w:themeColor="text1"/>
          <w:shd w:val="clear" w:color="auto" w:fill="FFFFFF"/>
        </w:rPr>
        <w:t xml:space="preserve">noting </w:t>
      </w:r>
      <w:r w:rsidR="00910970">
        <w:rPr>
          <w:rFonts w:eastAsia="Times New Roman" w:cs="Times New Roman"/>
          <w:color w:val="000000" w:themeColor="text1"/>
          <w:shd w:val="clear" w:color="auto" w:fill="FFFFFF"/>
        </w:rPr>
        <w:t>that effective writing</w:t>
      </w:r>
      <w:r w:rsidR="004B2E87">
        <w:rPr>
          <w:rFonts w:eastAsia="Times New Roman" w:cs="Times New Roman"/>
          <w:color w:val="000000" w:themeColor="text1"/>
          <w:shd w:val="clear" w:color="auto" w:fill="FFFFFF"/>
        </w:rPr>
        <w:t xml:space="preserve"> was ranked</w:t>
      </w:r>
      <w:r w:rsidR="00910970">
        <w:rPr>
          <w:rFonts w:eastAsia="Times New Roman" w:cs="Times New Roman"/>
          <w:color w:val="000000" w:themeColor="text1"/>
          <w:shd w:val="clear" w:color="auto" w:fill="FFFFFF"/>
        </w:rPr>
        <w:t xml:space="preserve"> the </w:t>
      </w:r>
      <w:r w:rsidR="004B2E87">
        <w:rPr>
          <w:rFonts w:eastAsia="Times New Roman" w:cs="Times New Roman"/>
          <w:color w:val="000000" w:themeColor="text1"/>
          <w:shd w:val="clear" w:color="auto" w:fill="FFFFFF"/>
        </w:rPr>
        <w:t xml:space="preserve">second </w:t>
      </w:r>
      <w:r w:rsidR="00910970">
        <w:rPr>
          <w:rFonts w:eastAsia="Times New Roman" w:cs="Times New Roman"/>
          <w:color w:val="000000" w:themeColor="text1"/>
          <w:shd w:val="clear" w:color="auto" w:fill="FFFFFF"/>
        </w:rPr>
        <w:t xml:space="preserve">most important </w:t>
      </w:r>
      <w:r w:rsidR="004B2E87">
        <w:rPr>
          <w:rFonts w:eastAsia="Times New Roman" w:cs="Times New Roman"/>
          <w:color w:val="000000" w:themeColor="text1"/>
          <w:shd w:val="clear" w:color="auto" w:fill="FFFFFF"/>
        </w:rPr>
        <w:t>quality in prospective biotechnology companies, only trailing slightly behind relevant work experience.</w:t>
      </w:r>
      <w:r w:rsidR="00FA108D">
        <w:rPr>
          <w:rStyle w:val="FootnoteReference"/>
          <w:rFonts w:eastAsia="Times New Roman" w:cs="Times New Roman"/>
          <w:color w:val="000000" w:themeColor="text1"/>
          <w:shd w:val="clear" w:color="auto" w:fill="FFFFFF"/>
        </w:rPr>
        <w:footnoteReference w:id="1"/>
      </w:r>
      <w:r w:rsidR="004B2E87" w:rsidRPr="004B2E87">
        <w:rPr>
          <w:rFonts w:eastAsia="Times New Roman" w:cs="Times New Roman"/>
          <w:color w:val="000000" w:themeColor="text1"/>
          <w:shd w:val="clear" w:color="auto" w:fill="FFFFFF"/>
        </w:rPr>
        <w:t xml:space="preserve"> </w:t>
      </w:r>
      <w:r w:rsidR="004B2E87">
        <w:rPr>
          <w:rFonts w:eastAsia="Times New Roman" w:cs="Times New Roman"/>
          <w:color w:val="000000" w:themeColor="text1"/>
          <w:shd w:val="clear" w:color="auto" w:fill="FFFFFF"/>
        </w:rPr>
        <w:t xml:space="preserve">Moore also addresses that writing is important in any profession in order </w:t>
      </w:r>
      <w:r w:rsidR="0013632C">
        <w:rPr>
          <w:rFonts w:eastAsia="Times New Roman" w:cs="Times New Roman"/>
          <w:color w:val="000000" w:themeColor="text1"/>
          <w:shd w:val="clear" w:color="auto" w:fill="FFFFFF"/>
        </w:rPr>
        <w:t>to be successful, especially in the sciences</w:t>
      </w:r>
      <w:r w:rsidR="004B2E87">
        <w:rPr>
          <w:rFonts w:eastAsia="Times New Roman" w:cs="Times New Roman"/>
          <w:color w:val="000000" w:themeColor="text1"/>
          <w:shd w:val="clear" w:color="auto" w:fill="FFFFFF"/>
        </w:rPr>
        <w:t>.</w:t>
      </w:r>
      <w:r w:rsidR="004B2E87">
        <w:rPr>
          <w:rStyle w:val="FootnoteReference"/>
          <w:rFonts w:eastAsia="Times New Roman" w:cs="Times New Roman"/>
          <w:color w:val="000000" w:themeColor="text1"/>
          <w:shd w:val="clear" w:color="auto" w:fill="FFFFFF"/>
        </w:rPr>
        <w:t xml:space="preserve"> </w:t>
      </w:r>
      <w:r w:rsidR="004B2E87">
        <w:rPr>
          <w:rStyle w:val="FootnoteReference"/>
          <w:rFonts w:eastAsia="Times New Roman" w:cs="Times New Roman"/>
          <w:color w:val="000000" w:themeColor="text1"/>
          <w:shd w:val="clear" w:color="auto" w:fill="FFFFFF"/>
        </w:rPr>
        <w:footnoteReference w:id="2"/>
      </w:r>
      <w:r w:rsidR="004B2E87">
        <w:rPr>
          <w:rFonts w:eastAsia="Times New Roman" w:cs="Times New Roman"/>
          <w:color w:val="000000" w:themeColor="text1"/>
          <w:shd w:val="clear" w:color="auto" w:fill="FFFFFF"/>
        </w:rPr>
        <w:t xml:space="preserve"> Having proper writing skills is one of the most </w:t>
      </w:r>
      <w:r w:rsidR="0013632C">
        <w:rPr>
          <w:rFonts w:eastAsia="Times New Roman" w:cs="Times New Roman"/>
          <w:color w:val="000000" w:themeColor="text1"/>
          <w:shd w:val="clear" w:color="auto" w:fill="FFFFFF"/>
        </w:rPr>
        <w:t xml:space="preserve">useful and </w:t>
      </w:r>
      <w:r w:rsidR="004B2E87">
        <w:rPr>
          <w:rFonts w:eastAsia="Times New Roman" w:cs="Times New Roman"/>
          <w:color w:val="000000" w:themeColor="text1"/>
          <w:shd w:val="clear" w:color="auto" w:fill="FFFFFF"/>
        </w:rPr>
        <w:t xml:space="preserve">marketable traits a </w:t>
      </w:r>
      <w:r w:rsidR="005C37D9">
        <w:rPr>
          <w:rFonts w:eastAsia="Times New Roman" w:cs="Times New Roman"/>
          <w:color w:val="000000" w:themeColor="text1"/>
          <w:shd w:val="clear" w:color="auto" w:fill="FFFFFF"/>
        </w:rPr>
        <w:t xml:space="preserve">biology </w:t>
      </w:r>
      <w:r w:rsidR="004B2E87">
        <w:rPr>
          <w:rFonts w:eastAsia="Times New Roman" w:cs="Times New Roman"/>
          <w:color w:val="000000" w:themeColor="text1"/>
          <w:shd w:val="clear" w:color="auto" w:fill="FFFFFF"/>
        </w:rPr>
        <w:t xml:space="preserve">student can develop. </w:t>
      </w:r>
    </w:p>
    <w:p w14:paraId="51B9A730" w14:textId="3E076AAE" w:rsidR="009A67CF" w:rsidRDefault="00142645" w:rsidP="009E1D10">
      <w:pPr>
        <w:spacing w:line="480" w:lineRule="auto"/>
        <w:ind w:firstLine="720"/>
        <w:rPr>
          <w:rFonts w:eastAsia="Times New Roman" w:cs="Times New Roman"/>
          <w:color w:val="000000" w:themeColor="text1"/>
          <w:shd w:val="clear" w:color="auto" w:fill="FFFFFF"/>
        </w:rPr>
      </w:pPr>
      <w:r>
        <w:rPr>
          <w:rFonts w:eastAsia="Times New Roman" w:cs="Times New Roman"/>
          <w:color w:val="000000" w:themeColor="text1"/>
          <w:shd w:val="clear" w:color="auto" w:fill="FFFFFF"/>
        </w:rPr>
        <w:t xml:space="preserve">The language, structure, and reference of biological </w:t>
      </w:r>
      <w:r w:rsidR="00CB3C50">
        <w:rPr>
          <w:rFonts w:eastAsia="Times New Roman" w:cs="Times New Roman"/>
          <w:color w:val="000000" w:themeColor="text1"/>
          <w:shd w:val="clear" w:color="auto" w:fill="FFFFFF"/>
        </w:rPr>
        <w:t>writing</w:t>
      </w:r>
      <w:r>
        <w:rPr>
          <w:rFonts w:eastAsia="Times New Roman" w:cs="Times New Roman"/>
          <w:color w:val="000000" w:themeColor="text1"/>
          <w:shd w:val="clear" w:color="auto" w:fill="FFFFFF"/>
        </w:rPr>
        <w:t xml:space="preserve"> are three </w:t>
      </w:r>
      <w:r w:rsidR="00CB3C50">
        <w:rPr>
          <w:rFonts w:eastAsia="Times New Roman" w:cs="Times New Roman"/>
          <w:color w:val="000000" w:themeColor="text1"/>
          <w:shd w:val="clear" w:color="auto" w:fill="FFFFFF"/>
        </w:rPr>
        <w:t xml:space="preserve">main </w:t>
      </w:r>
      <w:r w:rsidR="00C51521">
        <w:rPr>
          <w:rFonts w:eastAsia="Times New Roman" w:cs="Times New Roman"/>
          <w:color w:val="000000" w:themeColor="text1"/>
          <w:shd w:val="clear" w:color="auto" w:fill="FFFFFF"/>
        </w:rPr>
        <w:t>characteristics</w:t>
      </w:r>
      <w:r>
        <w:rPr>
          <w:rFonts w:eastAsia="Times New Roman" w:cs="Times New Roman"/>
          <w:color w:val="000000" w:themeColor="text1"/>
          <w:shd w:val="clear" w:color="auto" w:fill="FFFFFF"/>
        </w:rPr>
        <w:t xml:space="preserve"> that </w:t>
      </w:r>
      <w:r w:rsidR="00CB3C50">
        <w:rPr>
          <w:rFonts w:eastAsia="Times New Roman" w:cs="Times New Roman"/>
          <w:color w:val="000000" w:themeColor="text1"/>
          <w:shd w:val="clear" w:color="auto" w:fill="FFFFFF"/>
        </w:rPr>
        <w:t xml:space="preserve">students should aim to master. Language is </w:t>
      </w:r>
      <w:r w:rsidR="00103F64">
        <w:rPr>
          <w:rFonts w:eastAsia="Times New Roman" w:cs="Times New Roman"/>
          <w:color w:val="000000" w:themeColor="text1"/>
          <w:shd w:val="clear" w:color="auto" w:fill="FFFFFF"/>
        </w:rPr>
        <w:t>the way som</w:t>
      </w:r>
      <w:r w:rsidR="00FA108D">
        <w:rPr>
          <w:rFonts w:eastAsia="Times New Roman" w:cs="Times New Roman"/>
          <w:color w:val="000000" w:themeColor="text1"/>
          <w:shd w:val="clear" w:color="auto" w:fill="FFFFFF"/>
        </w:rPr>
        <w:t>ething is communicated by words through</w:t>
      </w:r>
      <w:r w:rsidR="00103F64">
        <w:rPr>
          <w:rFonts w:eastAsia="Times New Roman" w:cs="Times New Roman"/>
          <w:color w:val="000000" w:themeColor="text1"/>
          <w:shd w:val="clear" w:color="auto" w:fill="FFFFFF"/>
        </w:rPr>
        <w:t xml:space="preserve"> syntax, punctuation, point of view and other mechanical components. Structure is the organization or layout of the paper and is dictated by the reference style of the paper. Reference controls what sources you use and how you use them. Reference style and structure are closely linked, especially in biological writing. </w:t>
      </w:r>
      <w:r w:rsidR="004B2E87">
        <w:rPr>
          <w:rFonts w:eastAsia="Times New Roman" w:cs="Times New Roman"/>
          <w:color w:val="000000" w:themeColor="text1"/>
          <w:shd w:val="clear" w:color="auto" w:fill="FFFFFF"/>
        </w:rPr>
        <w:t>Because of writing’s crucial role in the professional world, it is necessary to develop a strong foundation of biological writing in college, which is why it is important to understand the language,</w:t>
      </w:r>
      <w:r w:rsidR="00CD4A19">
        <w:rPr>
          <w:rFonts w:eastAsia="Times New Roman" w:cs="Times New Roman"/>
          <w:color w:val="000000" w:themeColor="text1"/>
          <w:shd w:val="clear" w:color="auto" w:fill="FFFFFF"/>
        </w:rPr>
        <w:t xml:space="preserve"> structure</w:t>
      </w:r>
      <w:r w:rsidR="004B2E87">
        <w:rPr>
          <w:rFonts w:eastAsia="Times New Roman" w:cs="Times New Roman"/>
          <w:color w:val="000000" w:themeColor="text1"/>
          <w:shd w:val="clear" w:color="auto" w:fill="FFFFFF"/>
        </w:rPr>
        <w:t xml:space="preserve">, and reference of writing in the discipline of biology. </w:t>
      </w:r>
    </w:p>
    <w:p w14:paraId="0A5EF9C7" w14:textId="78A10F5F" w:rsidR="0013632C" w:rsidRPr="00EC312E" w:rsidRDefault="0013632C" w:rsidP="00EC312E">
      <w:pPr>
        <w:spacing w:line="480" w:lineRule="auto"/>
        <w:jc w:val="center"/>
      </w:pPr>
      <w:r w:rsidRPr="00EC312E">
        <w:rPr>
          <w:rFonts w:eastAsia="Times New Roman" w:cs="Times New Roman"/>
          <w:color w:val="000000" w:themeColor="text1"/>
          <w:shd w:val="clear" w:color="auto" w:fill="FFFFFF"/>
        </w:rPr>
        <w:t>Language</w:t>
      </w:r>
    </w:p>
    <w:p w14:paraId="0745AE49" w14:textId="2B42C49B" w:rsidR="009E1D10" w:rsidRPr="003D3D5A" w:rsidRDefault="0013632C" w:rsidP="003F4165">
      <w:pPr>
        <w:spacing w:line="480" w:lineRule="auto"/>
        <w:rPr>
          <w:rFonts w:eastAsia="Times New Roman" w:cs="Times New Roman"/>
          <w:color w:val="000000" w:themeColor="text1"/>
          <w:shd w:val="clear" w:color="auto" w:fill="FFFFFF"/>
        </w:rPr>
      </w:pPr>
      <w:r>
        <w:tab/>
        <w:t>The use of</w:t>
      </w:r>
      <w:r w:rsidR="001910CA">
        <w:t xml:space="preserve"> language in biology is arguably</w:t>
      </w:r>
      <w:r>
        <w:t xml:space="preserve"> its most powerful characteristic. The way information is presented can have considerable consequences. </w:t>
      </w:r>
      <w:r w:rsidR="003F4165" w:rsidRPr="00D6691D">
        <w:rPr>
          <w:rFonts w:eastAsia="Times New Roman" w:cs="Times New Roman"/>
          <w:color w:val="333333"/>
          <w:shd w:val="clear" w:color="auto" w:fill="FFFFFF"/>
        </w:rPr>
        <w:t>Christoph</w:t>
      </w:r>
      <w:r w:rsidR="003F4165">
        <w:rPr>
          <w:rFonts w:eastAsia="Times New Roman" w:cs="Times New Roman"/>
          <w:color w:val="333333"/>
          <w:shd w:val="clear" w:color="auto" w:fill="FFFFFF"/>
        </w:rPr>
        <w:t xml:space="preserve"> </w:t>
      </w:r>
      <w:proofErr w:type="spellStart"/>
      <w:r w:rsidR="003F4165">
        <w:rPr>
          <w:rFonts w:eastAsia="Times New Roman" w:cs="Times New Roman"/>
          <w:color w:val="333333"/>
          <w:shd w:val="clear" w:color="auto" w:fill="FFFFFF"/>
        </w:rPr>
        <w:t>Kueffer</w:t>
      </w:r>
      <w:proofErr w:type="spellEnd"/>
      <w:r w:rsidR="003F4165">
        <w:rPr>
          <w:rFonts w:eastAsia="Times New Roman" w:cs="Times New Roman"/>
          <w:color w:val="333333"/>
          <w:shd w:val="clear" w:color="auto" w:fill="FFFFFF"/>
        </w:rPr>
        <w:t xml:space="preserve"> a</w:t>
      </w:r>
      <w:r w:rsidR="003F4165" w:rsidRPr="00D6691D">
        <w:rPr>
          <w:rFonts w:eastAsia="Times New Roman" w:cs="Times New Roman"/>
          <w:color w:val="333333"/>
          <w:shd w:val="clear" w:color="auto" w:fill="FFFFFF"/>
        </w:rPr>
        <w:t xml:space="preserve">nd Brendon </w:t>
      </w:r>
      <w:r w:rsidR="003F4165">
        <w:rPr>
          <w:rFonts w:eastAsia="Times New Roman" w:cs="Times New Roman"/>
          <w:color w:val="333333"/>
          <w:shd w:val="clear" w:color="auto" w:fill="FFFFFF"/>
        </w:rPr>
        <w:t>Larson’s "Responsible Use of Language in Scientific Writing a</w:t>
      </w:r>
      <w:r w:rsidR="003F4165" w:rsidRPr="00D6691D">
        <w:rPr>
          <w:rFonts w:eastAsia="Times New Roman" w:cs="Times New Roman"/>
          <w:color w:val="333333"/>
          <w:shd w:val="clear" w:color="auto" w:fill="FFFFFF"/>
        </w:rPr>
        <w:t>nd S</w:t>
      </w:r>
      <w:r w:rsidR="003F4165">
        <w:rPr>
          <w:rFonts w:eastAsia="Times New Roman" w:cs="Times New Roman"/>
          <w:color w:val="333333"/>
          <w:shd w:val="clear" w:color="auto" w:fill="FFFFFF"/>
        </w:rPr>
        <w:t xml:space="preserve">cience </w:t>
      </w:r>
      <w:r w:rsidR="003F4165">
        <w:rPr>
          <w:rFonts w:eastAsia="Times New Roman" w:cs="Times New Roman"/>
          <w:color w:val="333333"/>
          <w:shd w:val="clear" w:color="auto" w:fill="FFFFFF"/>
        </w:rPr>
        <w:lastRenderedPageBreak/>
        <w:t>Communication</w:t>
      </w:r>
      <w:r w:rsidR="003F4165" w:rsidRPr="00D6691D">
        <w:rPr>
          <w:rFonts w:eastAsia="Times New Roman" w:cs="Times New Roman"/>
          <w:color w:val="333333"/>
          <w:shd w:val="clear" w:color="auto" w:fill="FFFFFF"/>
        </w:rPr>
        <w:t>" </w:t>
      </w:r>
      <w:r w:rsidR="003F4165">
        <w:rPr>
          <w:rFonts w:eastAsia="Times New Roman" w:cs="Times New Roman"/>
          <w:color w:val="333333"/>
          <w:shd w:val="clear" w:color="auto" w:fill="FFFFFF"/>
        </w:rPr>
        <w:t>states that reliable scientific evidence is necessary for appropriate decision making</w:t>
      </w:r>
      <w:r w:rsidR="005B5489">
        <w:rPr>
          <w:rFonts w:eastAsia="Times New Roman" w:cs="Times New Roman"/>
          <w:color w:val="333333"/>
          <w:shd w:val="clear" w:color="auto" w:fill="FFFFFF"/>
        </w:rPr>
        <w:t>,</w:t>
      </w:r>
      <w:r w:rsidR="003F4165">
        <w:rPr>
          <w:rFonts w:eastAsia="Times New Roman" w:cs="Times New Roman"/>
          <w:color w:val="333333"/>
          <w:shd w:val="clear" w:color="auto" w:fill="FFFFFF"/>
        </w:rPr>
        <w:t xml:space="preserve"> and neglecting or misinterpreting scientific information can prejudice decision making. </w:t>
      </w:r>
      <w:r w:rsidR="003F4165">
        <w:rPr>
          <w:rStyle w:val="FootnoteReference"/>
          <w:rFonts w:eastAsia="Times New Roman" w:cs="Times New Roman"/>
          <w:color w:val="333333"/>
          <w:shd w:val="clear" w:color="auto" w:fill="FFFFFF"/>
        </w:rPr>
        <w:footnoteReference w:id="3"/>
      </w:r>
      <w:r w:rsidR="003F4165">
        <w:rPr>
          <w:rFonts w:eastAsia="Times New Roman" w:cs="Times New Roman"/>
          <w:color w:val="333333"/>
          <w:shd w:val="clear" w:color="auto" w:fill="FFFFFF"/>
        </w:rPr>
        <w:t xml:space="preserve"> In a</w:t>
      </w:r>
      <w:r w:rsidR="005B5489">
        <w:rPr>
          <w:rFonts w:eastAsia="Times New Roman" w:cs="Times New Roman"/>
          <w:color w:val="333333"/>
          <w:shd w:val="clear" w:color="auto" w:fill="FFFFFF"/>
        </w:rPr>
        <w:t>n increasingly secular world</w:t>
      </w:r>
      <w:r w:rsidR="003F4165">
        <w:rPr>
          <w:rFonts w:eastAsia="Times New Roman" w:cs="Times New Roman"/>
          <w:color w:val="333333"/>
          <w:shd w:val="clear" w:color="auto" w:fill="FFFFFF"/>
        </w:rPr>
        <w:t>, scientific data plays a tremendous role in our society’s policies and progress</w:t>
      </w:r>
      <w:r w:rsidR="00BE3E44">
        <w:rPr>
          <w:rFonts w:eastAsia="Times New Roman" w:cs="Times New Roman"/>
          <w:color w:val="333333"/>
          <w:shd w:val="clear" w:color="auto" w:fill="FFFFFF"/>
        </w:rPr>
        <w:t xml:space="preserve">, with makes responsible language even more crucial. </w:t>
      </w:r>
      <w:r w:rsidR="00CB2CE8">
        <w:t xml:space="preserve">Writing responsibly in </w:t>
      </w:r>
      <w:r w:rsidR="005B5489">
        <w:t>biology can be</w:t>
      </w:r>
      <w:r w:rsidR="00806B1C">
        <w:t xml:space="preserve"> achieved by</w:t>
      </w:r>
      <w:r w:rsidR="00CB2CE8">
        <w:t xml:space="preserve"> using </w:t>
      </w:r>
      <w:r w:rsidR="005B5489">
        <w:t xml:space="preserve">proper </w:t>
      </w:r>
      <w:r w:rsidR="00CB2CE8">
        <w:t xml:space="preserve">scientific language. Scientific language does not just mean the use of a specialized vocabularies and complex theories. </w:t>
      </w:r>
      <w:r w:rsidR="00BB10F9">
        <w:t xml:space="preserve">According to </w:t>
      </w:r>
      <w:proofErr w:type="spellStart"/>
      <w:r w:rsidR="00BB10F9">
        <w:rPr>
          <w:rFonts w:eastAsia="Times New Roman" w:cs="Times New Roman"/>
          <w:color w:val="333333"/>
          <w:shd w:val="clear" w:color="auto" w:fill="FFFFFF"/>
        </w:rPr>
        <w:t>Kueffer</w:t>
      </w:r>
      <w:proofErr w:type="spellEnd"/>
      <w:r w:rsidR="00BB10F9">
        <w:rPr>
          <w:rFonts w:eastAsia="Times New Roman" w:cs="Times New Roman"/>
          <w:color w:val="333333"/>
          <w:shd w:val="clear" w:color="auto" w:fill="FFFFFF"/>
        </w:rPr>
        <w:t xml:space="preserve"> and Larson, </w:t>
      </w:r>
      <w:r w:rsidR="00BB10F9">
        <w:t>s</w:t>
      </w:r>
      <w:r w:rsidR="00CB2CE8">
        <w:t xml:space="preserve">cientific </w:t>
      </w:r>
      <w:r w:rsidR="00806B1C">
        <w:t xml:space="preserve">writing involves communicating in </w:t>
      </w:r>
      <w:r w:rsidR="00BB10F9">
        <w:t xml:space="preserve">factually correct, </w:t>
      </w:r>
      <w:r w:rsidR="00806B1C">
        <w:t xml:space="preserve">neutral, socially acceptable, </w:t>
      </w:r>
      <w:r w:rsidR="00A835A2">
        <w:t xml:space="preserve">and </w:t>
      </w:r>
      <w:r w:rsidR="00806B1C">
        <w:t xml:space="preserve">transparent </w:t>
      </w:r>
      <w:r w:rsidR="00BB10F9">
        <w:t xml:space="preserve">language. </w:t>
      </w:r>
      <w:r w:rsidR="00BB10F9">
        <w:rPr>
          <w:rStyle w:val="FootnoteReference"/>
        </w:rPr>
        <w:footnoteReference w:id="4"/>
      </w:r>
      <w:r w:rsidR="00BB10F9">
        <w:t xml:space="preserve"> Writin</w:t>
      </w:r>
      <w:r w:rsidR="002D1A01">
        <w:t>g</w:t>
      </w:r>
      <w:r w:rsidR="00BB10F9">
        <w:t xml:space="preserve"> should not </w:t>
      </w:r>
      <w:r w:rsidR="00A835A2">
        <w:t xml:space="preserve">be </w:t>
      </w:r>
      <w:r w:rsidR="00BB10F9">
        <w:t xml:space="preserve">offensive or prejudice towards a group </w:t>
      </w:r>
      <w:r w:rsidR="00BB10F9" w:rsidRPr="003D3D5A">
        <w:rPr>
          <w:color w:val="000000" w:themeColor="text1"/>
        </w:rPr>
        <w:t xml:space="preserve">and cannot be influenced by a motive. Unlike other disciplines, </w:t>
      </w:r>
      <w:r w:rsidR="003D3D5A" w:rsidRPr="003D3D5A">
        <w:rPr>
          <w:color w:val="000000" w:themeColor="text1"/>
        </w:rPr>
        <w:t>like</w:t>
      </w:r>
      <w:r w:rsidR="00BB10F9" w:rsidRPr="003D3D5A">
        <w:rPr>
          <w:color w:val="000000" w:themeColor="text1"/>
        </w:rPr>
        <w:t xml:space="preserve"> the social sciences, language must be completely objective, with no persuasion coming from anywhere other than </w:t>
      </w:r>
      <w:r w:rsidR="00BE3E44" w:rsidRPr="003D3D5A">
        <w:rPr>
          <w:color w:val="000000" w:themeColor="text1"/>
        </w:rPr>
        <w:t>factual evidence</w:t>
      </w:r>
      <w:r w:rsidR="00BB10F9" w:rsidRPr="003D3D5A">
        <w:rPr>
          <w:color w:val="000000" w:themeColor="text1"/>
        </w:rPr>
        <w:t>.</w:t>
      </w:r>
    </w:p>
    <w:p w14:paraId="08BFFEBF" w14:textId="02C873DD" w:rsidR="00A22D41" w:rsidRDefault="00A22D41" w:rsidP="009E1D10">
      <w:pPr>
        <w:spacing w:line="480" w:lineRule="auto"/>
        <w:ind w:firstLine="720"/>
      </w:pPr>
      <w:r w:rsidRPr="003D3D5A">
        <w:rPr>
          <w:rFonts w:eastAsia="Times New Roman" w:cs="Times New Roman"/>
          <w:color w:val="000000" w:themeColor="text1"/>
          <w:shd w:val="clear" w:color="auto" w:fill="FFFFFF"/>
        </w:rPr>
        <w:t xml:space="preserve">Being responsible communicators is not always an easy task, and many scientists unintentionally fault their audience through the use of metaphors. </w:t>
      </w:r>
      <w:proofErr w:type="spellStart"/>
      <w:r w:rsidRPr="003D3D5A">
        <w:rPr>
          <w:rFonts w:eastAsia="Times New Roman" w:cs="Times New Roman"/>
          <w:color w:val="000000" w:themeColor="text1"/>
          <w:shd w:val="clear" w:color="auto" w:fill="FFFFFF"/>
        </w:rPr>
        <w:t>Kueffer</w:t>
      </w:r>
      <w:proofErr w:type="spellEnd"/>
      <w:r w:rsidRPr="003D3D5A">
        <w:rPr>
          <w:rFonts w:eastAsia="Times New Roman" w:cs="Times New Roman"/>
          <w:color w:val="000000" w:themeColor="text1"/>
          <w:shd w:val="clear" w:color="auto" w:fill="FFFFFF"/>
        </w:rPr>
        <w:t xml:space="preserve"> and Larson note that scientists often attempt to relate complex scientific phenomena to the public through metaphors.</w:t>
      </w:r>
      <w:r w:rsidRPr="003D3D5A">
        <w:rPr>
          <w:rStyle w:val="FootnoteReference"/>
          <w:rFonts w:eastAsia="Times New Roman" w:cs="Times New Roman"/>
          <w:color w:val="000000" w:themeColor="text1"/>
          <w:shd w:val="clear" w:color="auto" w:fill="FFFFFF"/>
        </w:rPr>
        <w:footnoteReference w:id="5"/>
      </w:r>
      <w:r w:rsidRPr="003D3D5A">
        <w:rPr>
          <w:rFonts w:eastAsia="Times New Roman" w:cs="Times New Roman"/>
          <w:color w:val="000000" w:themeColor="text1"/>
          <w:shd w:val="clear" w:color="auto" w:fill="FFFFFF"/>
        </w:rPr>
        <w:t xml:space="preserve"> Through metaphors, the audience can better understand the information being presented to them.</w:t>
      </w:r>
      <w:r w:rsidR="003D3D5A">
        <w:rPr>
          <w:rFonts w:eastAsia="Times New Roman" w:cs="Times New Roman"/>
          <w:color w:val="000000" w:themeColor="text1"/>
          <w:shd w:val="clear" w:color="auto" w:fill="FFFFFF"/>
        </w:rPr>
        <w:t xml:space="preserve"> However, </w:t>
      </w:r>
      <w:proofErr w:type="spellStart"/>
      <w:r w:rsidR="003D3D5A">
        <w:rPr>
          <w:rFonts w:eastAsia="Times New Roman" w:cs="Times New Roman"/>
          <w:color w:val="000000" w:themeColor="text1"/>
          <w:shd w:val="clear" w:color="auto" w:fill="FFFFFF"/>
        </w:rPr>
        <w:t>Kueffer</w:t>
      </w:r>
      <w:proofErr w:type="spellEnd"/>
      <w:r w:rsidR="003D3D5A">
        <w:rPr>
          <w:rFonts w:eastAsia="Times New Roman" w:cs="Times New Roman"/>
          <w:color w:val="000000" w:themeColor="text1"/>
          <w:shd w:val="clear" w:color="auto" w:fill="FFFFFF"/>
        </w:rPr>
        <w:t xml:space="preserve"> and Larson warn</w:t>
      </w:r>
      <w:r w:rsidRPr="003D3D5A">
        <w:rPr>
          <w:rFonts w:eastAsia="Times New Roman" w:cs="Times New Roman"/>
          <w:color w:val="000000" w:themeColor="text1"/>
          <w:shd w:val="clear" w:color="auto" w:fill="FFFFFF"/>
        </w:rPr>
        <w:t xml:space="preserve"> that metaphors are often misleading: “</w:t>
      </w:r>
      <w:r w:rsidR="003D3D5A">
        <w:rPr>
          <w:color w:val="000000" w:themeColor="text1"/>
        </w:rPr>
        <w:t>[They] encourage</w:t>
      </w:r>
      <w:r w:rsidRPr="003D3D5A">
        <w:rPr>
          <w:color w:val="000000" w:themeColor="text1"/>
        </w:rPr>
        <w:t xml:space="preserve"> the interpretation of a partial view as the whole truth</w:t>
      </w:r>
      <w:r>
        <w:t>.”</w:t>
      </w:r>
      <w:r>
        <w:rPr>
          <w:rStyle w:val="FootnoteReference"/>
        </w:rPr>
        <w:footnoteReference w:id="6"/>
      </w:r>
      <w:r w:rsidR="00885AEF">
        <w:t xml:space="preserve"> Too often, scientists resort to the use of overly simplistic or inadequate metaphors in order to make their information more accessible to </w:t>
      </w:r>
      <w:r w:rsidR="00885AEF">
        <w:lastRenderedPageBreak/>
        <w:t xml:space="preserve">their audience, but </w:t>
      </w:r>
      <w:r w:rsidR="009344C1">
        <w:t xml:space="preserve">this can </w:t>
      </w:r>
      <w:r w:rsidR="00885AEF">
        <w:t xml:space="preserve">lead to ineffectual communication. One of the greatest language difficulties scientists face is communicating in a way that can be </w:t>
      </w:r>
      <w:r w:rsidR="009344C1">
        <w:t xml:space="preserve">widely </w:t>
      </w:r>
      <w:r w:rsidR="00885AEF">
        <w:t xml:space="preserve">understood </w:t>
      </w:r>
      <w:r w:rsidR="00BE3E44">
        <w:t xml:space="preserve">without </w:t>
      </w:r>
      <w:r w:rsidR="00885AEF">
        <w:t>misrepresenting the data.</w:t>
      </w:r>
    </w:p>
    <w:p w14:paraId="0D25C66B" w14:textId="78FFFA75" w:rsidR="00F45203" w:rsidRPr="004002DB" w:rsidRDefault="00885AEF" w:rsidP="00D4558A">
      <w:pPr>
        <w:spacing w:line="480" w:lineRule="auto"/>
        <w:ind w:firstLine="720"/>
        <w:rPr>
          <w:rFonts w:eastAsia="Times New Roman" w:cs="Times New Roman"/>
          <w:color w:val="000000" w:themeColor="text1"/>
          <w:shd w:val="clear" w:color="auto" w:fill="FFFFFF"/>
        </w:rPr>
      </w:pPr>
      <w:r>
        <w:t>Biological writing must also be responsible in its attitude. Many of the repo</w:t>
      </w:r>
      <w:r w:rsidR="00433491">
        <w:t>rts and research papers we read</w:t>
      </w:r>
      <w:r>
        <w:t xml:space="preserve"> today are swamped in negativity. </w:t>
      </w:r>
      <w:proofErr w:type="spellStart"/>
      <w:r>
        <w:rPr>
          <w:rFonts w:eastAsia="Times New Roman" w:cs="Times New Roman"/>
          <w:color w:val="333333"/>
          <w:shd w:val="clear" w:color="auto" w:fill="FFFFFF"/>
        </w:rPr>
        <w:t>Kueffer</w:t>
      </w:r>
      <w:proofErr w:type="spellEnd"/>
      <w:r>
        <w:rPr>
          <w:rFonts w:eastAsia="Times New Roman" w:cs="Times New Roman"/>
          <w:color w:val="333333"/>
          <w:shd w:val="clear" w:color="auto" w:fill="FFFFFF"/>
        </w:rPr>
        <w:t xml:space="preserve"> and Larson note that </w:t>
      </w:r>
      <w:r w:rsidR="000434FA">
        <w:rPr>
          <w:rFonts w:eastAsia="Times New Roman" w:cs="Times New Roman"/>
          <w:color w:val="333333"/>
          <w:shd w:val="clear" w:color="auto" w:fill="FFFFFF"/>
        </w:rPr>
        <w:t>s</w:t>
      </w:r>
      <w:r>
        <w:t>cientist</w:t>
      </w:r>
      <w:r w:rsidR="00433491">
        <w:t>s</w:t>
      </w:r>
      <w:r>
        <w:t xml:space="preserve"> often resort to fear-based language even though evidence shows that type </w:t>
      </w:r>
      <w:r w:rsidR="00433491">
        <w:t xml:space="preserve">of </w:t>
      </w:r>
      <w:r>
        <w:t>language is counterproductive.</w:t>
      </w:r>
      <w:r>
        <w:rPr>
          <w:rStyle w:val="FootnoteReference"/>
        </w:rPr>
        <w:footnoteReference w:id="7"/>
      </w:r>
      <w:r w:rsidR="000434FA">
        <w:t xml:space="preserve"> The goal of scientific writing, especially in genres meant for the public, should </w:t>
      </w:r>
      <w:r w:rsidR="000434FA" w:rsidRPr="00E92CBF">
        <w:rPr>
          <w:color w:val="000000" w:themeColor="text1"/>
        </w:rPr>
        <w:t xml:space="preserve">be to encourage change or progress, not to scare the audience with a negative attitude. If our experts’ attitudes seem panicked or discouraged, the audience </w:t>
      </w:r>
      <w:r w:rsidR="00BE3E44" w:rsidRPr="00E92CBF">
        <w:rPr>
          <w:color w:val="000000" w:themeColor="text1"/>
        </w:rPr>
        <w:t>will also</w:t>
      </w:r>
      <w:r w:rsidR="005F2C68" w:rsidRPr="00E92CBF">
        <w:rPr>
          <w:color w:val="000000" w:themeColor="text1"/>
        </w:rPr>
        <w:t xml:space="preserve"> embody these feeling</w:t>
      </w:r>
      <w:r w:rsidR="00433491" w:rsidRPr="00E92CBF">
        <w:rPr>
          <w:color w:val="000000" w:themeColor="text1"/>
        </w:rPr>
        <w:t>s</w:t>
      </w:r>
      <w:r w:rsidR="005F2C68" w:rsidRPr="00E92CBF">
        <w:rPr>
          <w:color w:val="000000" w:themeColor="text1"/>
        </w:rPr>
        <w:t xml:space="preserve">. </w:t>
      </w:r>
      <w:proofErr w:type="spellStart"/>
      <w:r w:rsidR="005F2C68" w:rsidRPr="00E92CBF">
        <w:rPr>
          <w:rFonts w:eastAsia="Times New Roman" w:cs="Times New Roman"/>
          <w:color w:val="000000" w:themeColor="text1"/>
          <w:shd w:val="clear" w:color="auto" w:fill="FFFFFF"/>
        </w:rPr>
        <w:t>Kueffer</w:t>
      </w:r>
      <w:proofErr w:type="spellEnd"/>
      <w:r w:rsidR="005F2C68" w:rsidRPr="00E92CBF">
        <w:rPr>
          <w:rFonts w:eastAsia="Times New Roman" w:cs="Times New Roman"/>
          <w:color w:val="000000" w:themeColor="text1"/>
          <w:shd w:val="clear" w:color="auto" w:fill="FFFFFF"/>
        </w:rPr>
        <w:t xml:space="preserve"> and Larson discuss climate change as a topic often presented negatively and contribute this attitude to the lack of action to make a</w:t>
      </w:r>
      <w:r w:rsidR="000C1941" w:rsidRPr="00E92CBF">
        <w:rPr>
          <w:rFonts w:eastAsia="Times New Roman" w:cs="Times New Roman"/>
          <w:color w:val="000000" w:themeColor="text1"/>
          <w:shd w:val="clear" w:color="auto" w:fill="FFFFFF"/>
        </w:rPr>
        <w:t>n</w:t>
      </w:r>
      <w:r w:rsidR="005F2C68" w:rsidRPr="00E92CBF">
        <w:rPr>
          <w:rFonts w:eastAsia="Times New Roman" w:cs="Times New Roman"/>
          <w:color w:val="000000" w:themeColor="text1"/>
          <w:shd w:val="clear" w:color="auto" w:fill="FFFFFF"/>
        </w:rPr>
        <w:t xml:space="preserve"> environmental change: </w:t>
      </w:r>
      <w:r w:rsidR="005F2C68" w:rsidRPr="00E92CBF">
        <w:rPr>
          <w:color w:val="000000" w:themeColor="text1"/>
        </w:rPr>
        <w:t xml:space="preserve">“To change </w:t>
      </w:r>
      <w:r w:rsidR="005F2C68" w:rsidRPr="00D4558A">
        <w:t>environmental attitudes, a focus on solutions and cultural values – as opposed to danger and loss – is often more effective.”</w:t>
      </w:r>
      <w:r w:rsidR="005F2C68" w:rsidRPr="00D4558A">
        <w:rPr>
          <w:rStyle w:val="FootnoteReference"/>
        </w:rPr>
        <w:footnoteReference w:id="8"/>
      </w:r>
      <w:r w:rsidR="00CB2CE8" w:rsidRPr="00D4558A">
        <w:t xml:space="preserve"> If scientists adjust their language to present more positive outlooks, </w:t>
      </w:r>
      <w:r w:rsidR="00CB2CE8" w:rsidRPr="004002DB">
        <w:rPr>
          <w:color w:val="000000" w:themeColor="text1"/>
        </w:rPr>
        <w:t xml:space="preserve">communication with their audience will be more effective and likely to provoke a greater response. </w:t>
      </w:r>
      <w:r w:rsidR="005D5FBC">
        <w:rPr>
          <w:rFonts w:eastAsia="Times New Roman" w:cs="Times New Roman"/>
          <w:color w:val="000000" w:themeColor="text1"/>
          <w:shd w:val="clear" w:color="auto" w:fill="FFFFFF"/>
        </w:rPr>
        <w:t>S</w:t>
      </w:r>
      <w:r w:rsidR="00806B1C" w:rsidRPr="004002DB">
        <w:rPr>
          <w:rFonts w:eastAsia="Times New Roman" w:cs="Times New Roman"/>
          <w:color w:val="000000" w:themeColor="text1"/>
          <w:shd w:val="clear" w:color="auto" w:fill="FFFFFF"/>
        </w:rPr>
        <w:t xml:space="preserve">tudents must understand their responsibility to report information accurately and </w:t>
      </w:r>
      <w:r w:rsidR="005D5FBC">
        <w:rPr>
          <w:rFonts w:eastAsia="Times New Roman" w:cs="Times New Roman"/>
          <w:color w:val="000000" w:themeColor="text1"/>
          <w:shd w:val="clear" w:color="auto" w:fill="FFFFFF"/>
        </w:rPr>
        <w:t xml:space="preserve">with an appropriate attitude </w:t>
      </w:r>
      <w:r w:rsidR="00806B1C" w:rsidRPr="004002DB">
        <w:rPr>
          <w:rFonts w:eastAsia="Times New Roman" w:cs="Times New Roman"/>
          <w:color w:val="000000" w:themeColor="text1"/>
          <w:shd w:val="clear" w:color="auto" w:fill="FFFFFF"/>
        </w:rPr>
        <w:t xml:space="preserve">in order to </w:t>
      </w:r>
      <w:r w:rsidR="00521016" w:rsidRPr="004002DB">
        <w:rPr>
          <w:rFonts w:eastAsia="Times New Roman" w:cs="Times New Roman"/>
          <w:color w:val="000000" w:themeColor="text1"/>
          <w:shd w:val="clear" w:color="auto" w:fill="FFFFFF"/>
        </w:rPr>
        <w:t>reliably</w:t>
      </w:r>
      <w:r w:rsidR="00806B1C" w:rsidRPr="004002DB">
        <w:rPr>
          <w:rFonts w:eastAsia="Times New Roman" w:cs="Times New Roman"/>
          <w:color w:val="000000" w:themeColor="text1"/>
          <w:shd w:val="clear" w:color="auto" w:fill="FFFFFF"/>
        </w:rPr>
        <w:t xml:space="preserve"> contribute to the scientific community.</w:t>
      </w:r>
    </w:p>
    <w:p w14:paraId="04821329" w14:textId="337FEB38" w:rsidR="00F45203" w:rsidRPr="00D4558A" w:rsidRDefault="00F45203" w:rsidP="00D4558A">
      <w:pPr>
        <w:pStyle w:val="Heading1"/>
        <w:spacing w:before="0" w:beforeAutospacing="0" w:after="0" w:afterAutospacing="0" w:line="480" w:lineRule="auto"/>
        <w:ind w:firstLine="720"/>
        <w:rPr>
          <w:rFonts w:eastAsia="Times New Roman"/>
          <w:b w:val="0"/>
          <w:bCs w:val="0"/>
          <w:color w:val="000000" w:themeColor="text1"/>
          <w:sz w:val="24"/>
          <w:szCs w:val="24"/>
        </w:rPr>
      </w:pPr>
      <w:r w:rsidRPr="004002DB">
        <w:rPr>
          <w:b w:val="0"/>
          <w:color w:val="000000" w:themeColor="text1"/>
          <w:sz w:val="24"/>
          <w:szCs w:val="24"/>
        </w:rPr>
        <w:t xml:space="preserve">The style </w:t>
      </w:r>
      <w:r w:rsidR="00BE3E44" w:rsidRPr="004002DB">
        <w:rPr>
          <w:b w:val="0"/>
          <w:color w:val="000000" w:themeColor="text1"/>
          <w:sz w:val="24"/>
          <w:szCs w:val="24"/>
        </w:rPr>
        <w:t xml:space="preserve">of language </w:t>
      </w:r>
      <w:r w:rsidRPr="004002DB">
        <w:rPr>
          <w:b w:val="0"/>
          <w:color w:val="000000" w:themeColor="text1"/>
          <w:sz w:val="24"/>
          <w:szCs w:val="24"/>
        </w:rPr>
        <w:t xml:space="preserve">in </w:t>
      </w:r>
      <w:r w:rsidR="00483053" w:rsidRPr="004002DB">
        <w:rPr>
          <w:b w:val="0"/>
          <w:color w:val="000000" w:themeColor="text1"/>
          <w:sz w:val="24"/>
          <w:szCs w:val="24"/>
        </w:rPr>
        <w:t>b</w:t>
      </w:r>
      <w:r w:rsidRPr="004002DB">
        <w:rPr>
          <w:b w:val="0"/>
          <w:color w:val="000000" w:themeColor="text1"/>
          <w:sz w:val="24"/>
          <w:szCs w:val="24"/>
        </w:rPr>
        <w:t xml:space="preserve">iological should also be concise not grandiose; the point </w:t>
      </w:r>
      <w:r w:rsidR="00483053" w:rsidRPr="004002DB">
        <w:rPr>
          <w:b w:val="0"/>
          <w:color w:val="000000" w:themeColor="text1"/>
          <w:sz w:val="24"/>
          <w:szCs w:val="24"/>
        </w:rPr>
        <w:t>o</w:t>
      </w:r>
      <w:r w:rsidRPr="004002DB">
        <w:rPr>
          <w:b w:val="0"/>
          <w:color w:val="000000" w:themeColor="text1"/>
          <w:sz w:val="24"/>
          <w:szCs w:val="24"/>
        </w:rPr>
        <w:t xml:space="preserve">f </w:t>
      </w:r>
      <w:r w:rsidRPr="00D4558A">
        <w:rPr>
          <w:b w:val="0"/>
          <w:color w:val="000000" w:themeColor="text1"/>
          <w:sz w:val="24"/>
          <w:szCs w:val="24"/>
        </w:rPr>
        <w:t>writing is to be understood, not to show</w:t>
      </w:r>
      <w:r w:rsidR="00D4558A" w:rsidRPr="00D4558A">
        <w:rPr>
          <w:b w:val="0"/>
          <w:color w:val="000000" w:themeColor="text1"/>
          <w:sz w:val="24"/>
          <w:szCs w:val="24"/>
        </w:rPr>
        <w:t xml:space="preserve">case one’s vocabulary. In Amin </w:t>
      </w:r>
      <w:proofErr w:type="spellStart"/>
      <w:r w:rsidR="00D4558A" w:rsidRPr="00D4558A">
        <w:rPr>
          <w:b w:val="0"/>
          <w:color w:val="000000" w:themeColor="text1"/>
          <w:sz w:val="24"/>
          <w:szCs w:val="24"/>
        </w:rPr>
        <w:t>Bredan’s</w:t>
      </w:r>
      <w:proofErr w:type="spellEnd"/>
      <w:r w:rsidR="00D4558A" w:rsidRPr="00D4558A">
        <w:rPr>
          <w:b w:val="0"/>
          <w:color w:val="000000" w:themeColor="text1"/>
          <w:sz w:val="24"/>
          <w:szCs w:val="24"/>
        </w:rPr>
        <w:t xml:space="preserve"> “</w:t>
      </w:r>
      <w:r w:rsidR="00D4558A" w:rsidRPr="00D4558A">
        <w:rPr>
          <w:rFonts w:eastAsia="Times New Roman"/>
          <w:b w:val="0"/>
          <w:bCs w:val="0"/>
          <w:color w:val="000000" w:themeColor="text1"/>
          <w:sz w:val="24"/>
          <w:szCs w:val="24"/>
        </w:rPr>
        <w:t>Inheritance of Poor Writing Habits</w:t>
      </w:r>
      <w:r w:rsidR="004002DB">
        <w:rPr>
          <w:rFonts w:eastAsia="Times New Roman"/>
          <w:b w:val="0"/>
          <w:bCs w:val="0"/>
          <w:color w:val="000000" w:themeColor="text1"/>
          <w:sz w:val="24"/>
          <w:szCs w:val="24"/>
        </w:rPr>
        <w:t>,</w:t>
      </w:r>
      <w:r w:rsidR="00D4558A" w:rsidRPr="00D4558A">
        <w:rPr>
          <w:rFonts w:eastAsia="Times New Roman"/>
          <w:b w:val="0"/>
          <w:bCs w:val="0"/>
          <w:color w:val="000000" w:themeColor="text1"/>
          <w:sz w:val="24"/>
          <w:szCs w:val="24"/>
        </w:rPr>
        <w:t xml:space="preserve">” </w:t>
      </w:r>
      <w:r w:rsidR="00D4558A">
        <w:rPr>
          <w:rFonts w:eastAsia="Times New Roman"/>
          <w:b w:val="0"/>
          <w:bCs w:val="0"/>
          <w:color w:val="000000" w:themeColor="text1"/>
          <w:sz w:val="24"/>
          <w:szCs w:val="24"/>
        </w:rPr>
        <w:t xml:space="preserve">he </w:t>
      </w:r>
      <w:r w:rsidR="004002DB">
        <w:rPr>
          <w:rFonts w:eastAsia="Times New Roman"/>
          <w:b w:val="0"/>
          <w:bCs w:val="0"/>
          <w:color w:val="000000" w:themeColor="text1"/>
          <w:sz w:val="24"/>
          <w:szCs w:val="24"/>
        </w:rPr>
        <w:t xml:space="preserve">notes that scientists </w:t>
      </w:r>
      <w:r w:rsidRPr="00D4558A">
        <w:rPr>
          <w:b w:val="0"/>
          <w:sz w:val="24"/>
          <w:szCs w:val="24"/>
        </w:rPr>
        <w:t xml:space="preserve">have large vocabularies necessary to their profession, </w:t>
      </w:r>
      <w:r w:rsidR="004002DB">
        <w:rPr>
          <w:b w:val="0"/>
          <w:sz w:val="24"/>
          <w:szCs w:val="24"/>
        </w:rPr>
        <w:t>but</w:t>
      </w:r>
      <w:r w:rsidR="00D4558A">
        <w:rPr>
          <w:b w:val="0"/>
          <w:sz w:val="24"/>
          <w:szCs w:val="24"/>
        </w:rPr>
        <w:t xml:space="preserve"> </w:t>
      </w:r>
      <w:r w:rsidR="004002DB">
        <w:rPr>
          <w:b w:val="0"/>
          <w:sz w:val="24"/>
          <w:szCs w:val="24"/>
        </w:rPr>
        <w:t xml:space="preserve">reports </w:t>
      </w:r>
      <w:r w:rsidR="00D4558A">
        <w:rPr>
          <w:b w:val="0"/>
          <w:sz w:val="24"/>
          <w:szCs w:val="24"/>
        </w:rPr>
        <w:t xml:space="preserve">that generations of readers of scientific literature have struggled to </w:t>
      </w:r>
      <w:r w:rsidR="00D4558A">
        <w:rPr>
          <w:b w:val="0"/>
          <w:sz w:val="24"/>
          <w:szCs w:val="24"/>
        </w:rPr>
        <w:lastRenderedPageBreak/>
        <w:t>understand the pompous, exaggerated language often used by scientist.</w:t>
      </w:r>
      <w:r w:rsidR="00D4558A">
        <w:rPr>
          <w:rStyle w:val="FootnoteReference"/>
          <w:b w:val="0"/>
          <w:sz w:val="24"/>
          <w:szCs w:val="24"/>
        </w:rPr>
        <w:footnoteReference w:id="9"/>
      </w:r>
      <w:r w:rsidRPr="00D4558A">
        <w:rPr>
          <w:b w:val="0"/>
          <w:sz w:val="24"/>
          <w:szCs w:val="24"/>
        </w:rPr>
        <w:t xml:space="preserve"> Scientists have to utilize their expansive vocabulary in order to share information with their colleagues and audience, but they must do so in a way that is conservative and appropriate in order to </w:t>
      </w:r>
      <w:r w:rsidR="00483053" w:rsidRPr="00D4558A">
        <w:rPr>
          <w:b w:val="0"/>
          <w:sz w:val="24"/>
          <w:szCs w:val="24"/>
        </w:rPr>
        <w:t xml:space="preserve">be </w:t>
      </w:r>
      <w:r w:rsidRPr="00D4558A">
        <w:rPr>
          <w:b w:val="0"/>
          <w:sz w:val="24"/>
          <w:szCs w:val="24"/>
        </w:rPr>
        <w:t xml:space="preserve">accessible to as many people as possible, not just </w:t>
      </w:r>
      <w:r w:rsidR="00483053" w:rsidRPr="00D4558A">
        <w:rPr>
          <w:b w:val="0"/>
          <w:sz w:val="24"/>
          <w:szCs w:val="24"/>
        </w:rPr>
        <w:t xml:space="preserve">to </w:t>
      </w:r>
      <w:r w:rsidRPr="00D4558A">
        <w:rPr>
          <w:b w:val="0"/>
          <w:sz w:val="24"/>
          <w:szCs w:val="24"/>
        </w:rPr>
        <w:t>those in their specialty. The</w:t>
      </w:r>
      <w:r w:rsidR="00BE3E44" w:rsidRPr="00D4558A">
        <w:rPr>
          <w:b w:val="0"/>
          <w:sz w:val="24"/>
          <w:szCs w:val="24"/>
        </w:rPr>
        <w:t xml:space="preserve"> language o</w:t>
      </w:r>
      <w:r w:rsidRPr="00D4558A">
        <w:rPr>
          <w:b w:val="0"/>
          <w:sz w:val="24"/>
          <w:szCs w:val="24"/>
        </w:rPr>
        <w:t xml:space="preserve">f biological writing is characterized by </w:t>
      </w:r>
      <w:r w:rsidR="00BE3E44" w:rsidRPr="00D4558A">
        <w:rPr>
          <w:b w:val="0"/>
          <w:sz w:val="24"/>
          <w:szCs w:val="24"/>
        </w:rPr>
        <w:t>responsible use of word choice and metaphors</w:t>
      </w:r>
      <w:r w:rsidRPr="00D4558A">
        <w:rPr>
          <w:b w:val="0"/>
          <w:sz w:val="24"/>
          <w:szCs w:val="24"/>
        </w:rPr>
        <w:t xml:space="preserve">, </w:t>
      </w:r>
      <w:r w:rsidR="00BE3E44" w:rsidRPr="00D4558A">
        <w:rPr>
          <w:b w:val="0"/>
          <w:sz w:val="24"/>
          <w:szCs w:val="24"/>
        </w:rPr>
        <w:t>positive attitudes</w:t>
      </w:r>
      <w:r w:rsidRPr="00D4558A">
        <w:rPr>
          <w:b w:val="0"/>
          <w:sz w:val="24"/>
          <w:szCs w:val="24"/>
        </w:rPr>
        <w:t xml:space="preserve">, and humble yet </w:t>
      </w:r>
      <w:r w:rsidR="00BE3E44" w:rsidRPr="00D4558A">
        <w:rPr>
          <w:b w:val="0"/>
          <w:sz w:val="24"/>
          <w:szCs w:val="24"/>
        </w:rPr>
        <w:t>appropriate</w:t>
      </w:r>
      <w:r w:rsidRPr="00D4558A">
        <w:rPr>
          <w:b w:val="0"/>
          <w:sz w:val="24"/>
          <w:szCs w:val="24"/>
        </w:rPr>
        <w:t xml:space="preserve"> language.</w:t>
      </w:r>
    </w:p>
    <w:p w14:paraId="5CE2E40C" w14:textId="28DAE0A4" w:rsidR="00FD04ED" w:rsidRPr="00F45203" w:rsidRDefault="00FD04ED" w:rsidP="00F45203">
      <w:pPr>
        <w:spacing w:line="480" w:lineRule="auto"/>
        <w:jc w:val="center"/>
        <w:rPr>
          <w:rFonts w:eastAsia="Times New Roman" w:cs="Times New Roman"/>
          <w:color w:val="333333"/>
          <w:shd w:val="clear" w:color="auto" w:fill="FFFFFF"/>
        </w:rPr>
      </w:pPr>
      <w:r w:rsidRPr="00EC312E">
        <w:rPr>
          <w:rFonts w:eastAsia="Times New Roman" w:cs="Times New Roman"/>
          <w:color w:val="333333"/>
          <w:shd w:val="clear" w:color="auto" w:fill="FFFFFF"/>
        </w:rPr>
        <w:t>S</w:t>
      </w:r>
      <w:r w:rsidR="00EC312E" w:rsidRPr="00EC312E">
        <w:rPr>
          <w:rFonts w:eastAsia="Times New Roman" w:cs="Times New Roman"/>
          <w:color w:val="333333"/>
          <w:shd w:val="clear" w:color="auto" w:fill="FFFFFF"/>
        </w:rPr>
        <w:t>tructure</w:t>
      </w:r>
      <w:r w:rsidR="009850B3">
        <w:rPr>
          <w:rFonts w:eastAsia="Times New Roman" w:cs="Times New Roman"/>
          <w:color w:val="000000" w:themeColor="text1"/>
          <w:shd w:val="clear" w:color="auto" w:fill="FFFFFF"/>
        </w:rPr>
        <w:t xml:space="preserve"> </w:t>
      </w:r>
    </w:p>
    <w:p w14:paraId="37BB8D5A" w14:textId="1577486E" w:rsidR="00115647" w:rsidRDefault="00115647" w:rsidP="00FD04ED">
      <w:pPr>
        <w:spacing w:line="480" w:lineRule="auto"/>
      </w:pPr>
      <w:r>
        <w:rPr>
          <w:rFonts w:eastAsia="Times New Roman" w:cs="Times New Roman"/>
          <w:color w:val="000000" w:themeColor="text1"/>
          <w:shd w:val="clear" w:color="auto" w:fill="FFFFFF"/>
        </w:rPr>
        <w:tab/>
      </w:r>
      <w:r w:rsidR="00F45203">
        <w:rPr>
          <w:rFonts w:eastAsia="Times New Roman" w:cs="Times New Roman"/>
          <w:color w:val="000000" w:themeColor="text1"/>
          <w:shd w:val="clear" w:color="auto" w:fill="FFFFFF"/>
        </w:rPr>
        <w:t>The structure</w:t>
      </w:r>
      <w:r w:rsidR="00DF2144">
        <w:rPr>
          <w:rFonts w:eastAsia="Times New Roman" w:cs="Times New Roman"/>
          <w:color w:val="000000" w:themeColor="text1"/>
          <w:shd w:val="clear" w:color="auto" w:fill="FFFFFF"/>
        </w:rPr>
        <w:t xml:space="preserve"> of biological writing goes beyond its varying genres. In his work </w:t>
      </w:r>
      <w:r w:rsidR="00DF2144">
        <w:rPr>
          <w:rFonts w:eastAsia="Times New Roman" w:cs="Times New Roman"/>
          <w:color w:val="333333"/>
          <w:shd w:val="clear" w:color="auto" w:fill="FFFFFF"/>
        </w:rPr>
        <w:t>"Academic Writing,</w:t>
      </w:r>
      <w:r w:rsidR="00DF2144" w:rsidRPr="00DF2144">
        <w:rPr>
          <w:rFonts w:eastAsia="Times New Roman" w:cs="Times New Roman"/>
          <w:color w:val="333333"/>
          <w:shd w:val="clear" w:color="auto" w:fill="FFFFFF"/>
        </w:rPr>
        <w:t>"</w:t>
      </w:r>
      <w:r w:rsidR="00DF2144">
        <w:rPr>
          <w:rFonts w:eastAsia="Times New Roman" w:cs="Times New Roman"/>
          <w:color w:val="333333"/>
          <w:shd w:val="clear" w:color="auto" w:fill="FFFFFF"/>
        </w:rPr>
        <w:t xml:space="preserve"> </w:t>
      </w:r>
      <w:r w:rsidR="00DF2144">
        <w:rPr>
          <w:rFonts w:eastAsia="Times New Roman" w:cs="Times New Roman"/>
          <w:color w:val="000000" w:themeColor="text1"/>
          <w:shd w:val="clear" w:color="auto" w:fill="FFFFFF"/>
        </w:rPr>
        <w:t xml:space="preserve">Ben </w:t>
      </w:r>
      <w:proofErr w:type="spellStart"/>
      <w:r w:rsidR="00DF2144">
        <w:rPr>
          <w:rFonts w:eastAsia="Times New Roman" w:cs="Times New Roman"/>
          <w:color w:val="333333"/>
          <w:shd w:val="clear" w:color="auto" w:fill="FFFFFF"/>
        </w:rPr>
        <w:t>Rafoth</w:t>
      </w:r>
      <w:proofErr w:type="spellEnd"/>
      <w:r w:rsidR="00DF2144">
        <w:rPr>
          <w:rFonts w:eastAsia="Times New Roman" w:cs="Times New Roman"/>
          <w:color w:val="333333"/>
          <w:shd w:val="clear" w:color="auto" w:fill="FFFFFF"/>
        </w:rPr>
        <w:t xml:space="preserve"> compares academic writing to that of a newspaper: </w:t>
      </w:r>
      <w:r w:rsidR="00DF2144">
        <w:t>“… it tends to be relatively formal, uses lots of proper names, is arranged in paragraphs and headings, and is embedded in complex sentences.”</w:t>
      </w:r>
      <w:r w:rsidR="00DF2144">
        <w:rPr>
          <w:rStyle w:val="FootnoteReference"/>
        </w:rPr>
        <w:footnoteReference w:id="10"/>
      </w:r>
      <w:r w:rsidR="00DF2144">
        <w:t xml:space="preserve"> Both scientific wr</w:t>
      </w:r>
      <w:r w:rsidR="00E25691">
        <w:t>iting and newspaper</w:t>
      </w:r>
      <w:r w:rsidR="00483053">
        <w:t>s</w:t>
      </w:r>
      <w:r w:rsidR="00E25691">
        <w:t xml:space="preserve"> use a </w:t>
      </w:r>
      <w:r w:rsidR="00F45203">
        <w:t>structure</w:t>
      </w:r>
      <w:r w:rsidR="00E25691">
        <w:t xml:space="preserve"> conducive to sharing information and establish their credibility through sophisticated, but understandable language</w:t>
      </w:r>
      <w:r w:rsidR="00F45203">
        <w:t xml:space="preserve"> and referencing</w:t>
      </w:r>
      <w:r w:rsidR="00E25691">
        <w:t xml:space="preserve">. </w:t>
      </w:r>
      <w:r w:rsidR="00F45203">
        <w:t>Referencing in newspaper</w:t>
      </w:r>
      <w:r w:rsidR="00483053">
        <w:t>s</w:t>
      </w:r>
      <w:r w:rsidR="00F45203">
        <w:t xml:space="preserve"> usually involves primary accounts of an event whereas </w:t>
      </w:r>
      <w:r w:rsidR="00B03B2C">
        <w:t xml:space="preserve">scientific writing involves referencing previous work by other scientists. This is important because referencing is a necessary component of scientific replication. Replication in science means to take the ideas and work of someone else and refine or build upon them in order to advance knowledge of scientific </w:t>
      </w:r>
      <w:r w:rsidR="002C4EBD">
        <w:t xml:space="preserve">phenomena. </w:t>
      </w:r>
    </w:p>
    <w:p w14:paraId="6CC50F51" w14:textId="4E108716" w:rsidR="002C4EBD" w:rsidRDefault="002C4EBD" w:rsidP="00FD04ED">
      <w:pPr>
        <w:spacing w:line="480" w:lineRule="auto"/>
      </w:pPr>
      <w:r>
        <w:tab/>
        <w:t xml:space="preserve">This idea of scientific </w:t>
      </w:r>
      <w:r w:rsidR="00555932">
        <w:t xml:space="preserve">replication has a huge influence on the structure of biological writing. </w:t>
      </w:r>
      <w:r w:rsidR="009A1975">
        <w:t xml:space="preserve">When scientists report information, they structure their papers in a manner that contains </w:t>
      </w:r>
      <w:r w:rsidR="009A1975">
        <w:lastRenderedPageBreak/>
        <w:t>all the information necessary for another scientist to replicate their work. Typically, IMRAD structures, or variations of it, are used to report new results from scientific experimentation because it contains a section that corresponds to each part of the scientific method. The scientific method is a format for creating and conducting experiments and contains an observation, hypothesis, procedure</w:t>
      </w:r>
      <w:r w:rsidR="005D5FBC">
        <w:t>, results, and analysis section</w:t>
      </w:r>
      <w:r w:rsidR="009A1975">
        <w:t xml:space="preserve">. </w:t>
      </w:r>
      <w:r w:rsidR="009A1975" w:rsidRPr="00142645">
        <w:t>Similarly, an IMRAD paper</w:t>
      </w:r>
      <w:r w:rsidR="009A1975">
        <w:t xml:space="preserve"> </w:t>
      </w:r>
      <w:r w:rsidR="005D5FBC">
        <w:t xml:space="preserve">contains these </w:t>
      </w:r>
      <w:r w:rsidR="00142645">
        <w:t xml:space="preserve">sections so that all the information of an experiment </w:t>
      </w:r>
      <w:r w:rsidR="005D5FBC">
        <w:t>can be explained within in</w:t>
      </w:r>
      <w:r w:rsidR="00142645">
        <w:t xml:space="preserve"> research or </w:t>
      </w:r>
      <w:r w:rsidR="005D5FBC">
        <w:t xml:space="preserve">a </w:t>
      </w:r>
      <w:r w:rsidR="00142645">
        <w:t xml:space="preserve">proposal. </w:t>
      </w:r>
      <w:r w:rsidR="00F84B53">
        <w:t xml:space="preserve">Replication is imperative to the field of biology, as it is the primary way that knowledge in the field is </w:t>
      </w:r>
      <w:r w:rsidR="004D067C">
        <w:t>authenticated</w:t>
      </w:r>
      <w:r w:rsidR="00F84B53">
        <w:t xml:space="preserve"> and advanced. By having a consistent structure across the biological discipline, scientist</w:t>
      </w:r>
      <w:r w:rsidR="005D5FBC">
        <w:t>s</w:t>
      </w:r>
      <w:r w:rsidR="00F84B53">
        <w:t xml:space="preserve"> can read each other’s work more efficiently and effectively because the information is presented in a uniform and organized manner.</w:t>
      </w:r>
    </w:p>
    <w:p w14:paraId="07F33743" w14:textId="4A3FDA10" w:rsidR="00F84B53" w:rsidRPr="004D067C" w:rsidRDefault="00F84B53" w:rsidP="004D067C">
      <w:pPr>
        <w:spacing w:line="480" w:lineRule="auto"/>
        <w:ind w:firstLine="720"/>
        <w:rPr>
          <w:rFonts w:eastAsia="Times New Roman" w:cs="Times New Roman"/>
          <w:color w:val="000000" w:themeColor="text1"/>
          <w:shd w:val="clear" w:color="auto" w:fill="FFFFFF"/>
        </w:rPr>
      </w:pPr>
      <w:r w:rsidRPr="005D5FBC">
        <w:rPr>
          <w:rFonts w:eastAsia="Times New Roman" w:cs="Times New Roman"/>
          <w:color w:val="000000" w:themeColor="text1"/>
          <w:shd w:val="clear" w:color="auto" w:fill="FFFFFF"/>
        </w:rPr>
        <w:t xml:space="preserve">Although biological writing can take on many forms, its </w:t>
      </w:r>
      <w:r w:rsidR="00747B49" w:rsidRPr="005D5FBC">
        <w:rPr>
          <w:rFonts w:eastAsia="Times New Roman" w:cs="Times New Roman"/>
          <w:color w:val="000000" w:themeColor="text1"/>
          <w:shd w:val="clear" w:color="auto" w:fill="FFFFFF"/>
        </w:rPr>
        <w:t>structure</w:t>
      </w:r>
      <w:r w:rsidRPr="005D5FBC">
        <w:rPr>
          <w:rFonts w:eastAsia="Times New Roman" w:cs="Times New Roman"/>
          <w:color w:val="000000" w:themeColor="text1"/>
          <w:shd w:val="clear" w:color="auto" w:fill="FFFFFF"/>
        </w:rPr>
        <w:t xml:space="preserve"> remains fairly uniform across each genre. Jared Colton and </w:t>
      </w:r>
      <w:proofErr w:type="spellStart"/>
      <w:r w:rsidRPr="005D5FBC">
        <w:rPr>
          <w:rFonts w:eastAsia="Times New Roman" w:cs="Times New Roman"/>
          <w:color w:val="000000" w:themeColor="text1"/>
          <w:shd w:val="clear" w:color="auto" w:fill="FFFFFF"/>
        </w:rPr>
        <w:t>Thilina</w:t>
      </w:r>
      <w:proofErr w:type="spellEnd"/>
      <w:r w:rsidRPr="005D5FBC">
        <w:rPr>
          <w:rFonts w:eastAsia="Times New Roman" w:cs="Times New Roman"/>
          <w:color w:val="000000" w:themeColor="text1"/>
          <w:shd w:val="clear" w:color="auto" w:fill="FFFFFF"/>
        </w:rPr>
        <w:t xml:space="preserve"> </w:t>
      </w:r>
      <w:proofErr w:type="spellStart"/>
      <w:r w:rsidRPr="005D5FBC">
        <w:rPr>
          <w:rFonts w:eastAsia="Times New Roman" w:cs="Times New Roman"/>
          <w:color w:val="000000" w:themeColor="text1"/>
          <w:shd w:val="clear" w:color="auto" w:fill="FFFFFF"/>
        </w:rPr>
        <w:t>Surasinghe’s</w:t>
      </w:r>
      <w:proofErr w:type="spellEnd"/>
      <w:r w:rsidRPr="005D5FBC">
        <w:rPr>
          <w:rFonts w:eastAsia="Times New Roman" w:cs="Times New Roman"/>
          <w:color w:val="000000" w:themeColor="text1"/>
          <w:shd w:val="clear" w:color="auto" w:fill="FFFFFF"/>
        </w:rPr>
        <w:t xml:space="preserve"> work, "Using Collaboration Between English and Biology to Teach Scientific Writing and Communication," identifies some of the most common genres of biological writing as IMRAD papers for peer-revie</w:t>
      </w:r>
      <w:r w:rsidR="005D5FBC">
        <w:rPr>
          <w:rFonts w:eastAsia="Times New Roman" w:cs="Times New Roman"/>
          <w:color w:val="000000" w:themeColor="text1"/>
          <w:shd w:val="clear" w:color="auto" w:fill="FFFFFF"/>
        </w:rPr>
        <w:t>wed journals, research papers,</w:t>
      </w:r>
      <w:r w:rsidRPr="005D5FBC">
        <w:rPr>
          <w:rFonts w:eastAsia="Times New Roman" w:cs="Times New Roman"/>
          <w:color w:val="000000" w:themeColor="text1"/>
          <w:shd w:val="clear" w:color="auto" w:fill="FFFFFF"/>
        </w:rPr>
        <w:t xml:space="preserve"> proposal</w:t>
      </w:r>
      <w:r w:rsidR="005D5FBC">
        <w:rPr>
          <w:rFonts w:eastAsia="Times New Roman" w:cs="Times New Roman"/>
          <w:color w:val="000000" w:themeColor="text1"/>
          <w:shd w:val="clear" w:color="auto" w:fill="FFFFFF"/>
        </w:rPr>
        <w:t xml:space="preserve">s, </w:t>
      </w:r>
      <w:r w:rsidRPr="005D5FBC">
        <w:rPr>
          <w:rFonts w:eastAsia="Times New Roman" w:cs="Times New Roman"/>
          <w:color w:val="000000" w:themeColor="text1"/>
          <w:shd w:val="clear" w:color="auto" w:fill="FFFFFF"/>
        </w:rPr>
        <w:t xml:space="preserve">articles, journal </w:t>
      </w:r>
      <w:r w:rsidRPr="005D5FBC">
        <w:rPr>
          <w:rFonts w:cs="Times New Roman"/>
          <w:color w:val="000000" w:themeColor="text1"/>
        </w:rPr>
        <w:t>revi</w:t>
      </w:r>
      <w:r w:rsidR="005D5FBC">
        <w:rPr>
          <w:rFonts w:cs="Times New Roman"/>
          <w:color w:val="000000" w:themeColor="text1"/>
        </w:rPr>
        <w:t>ews, syntheses, opinion papers</w:t>
      </w:r>
      <w:r w:rsidRPr="005D5FBC">
        <w:rPr>
          <w:rFonts w:cs="Times New Roman"/>
          <w:color w:val="000000" w:themeColor="text1"/>
        </w:rPr>
        <w:t>, and commentaries on previous work.</w:t>
      </w:r>
      <w:r w:rsidRPr="005D5FBC">
        <w:rPr>
          <w:rStyle w:val="FootnoteReference"/>
          <w:rFonts w:cs="Times New Roman"/>
          <w:color w:val="000000" w:themeColor="text1"/>
        </w:rPr>
        <w:footnoteReference w:id="11"/>
      </w:r>
      <w:r w:rsidRPr="005D5FBC">
        <w:rPr>
          <w:rFonts w:cs="Times New Roman"/>
          <w:color w:val="000000" w:themeColor="text1"/>
        </w:rPr>
        <w:t xml:space="preserve"> Despite a broad array of genres within biology, the st</w:t>
      </w:r>
      <w:r w:rsidR="005D5FBC">
        <w:rPr>
          <w:rFonts w:cs="Times New Roman"/>
          <w:color w:val="000000" w:themeColor="text1"/>
        </w:rPr>
        <w:t xml:space="preserve">ructural </w:t>
      </w:r>
      <w:r w:rsidRPr="005D5FBC">
        <w:rPr>
          <w:rFonts w:cs="Times New Roman"/>
          <w:color w:val="000000" w:themeColor="text1"/>
        </w:rPr>
        <w:t xml:space="preserve">differences are minimal. The end goal of scientific writing is to communicate information and make a claim based on evidence. </w:t>
      </w:r>
      <w:r w:rsidR="00302B2D" w:rsidRPr="005D5FBC">
        <w:rPr>
          <w:rFonts w:cs="Times New Roman"/>
          <w:color w:val="000000" w:themeColor="text1"/>
        </w:rPr>
        <w:t xml:space="preserve">As demonstrated by Alexander </w:t>
      </w:r>
      <w:proofErr w:type="spellStart"/>
      <w:r w:rsidR="00302B2D" w:rsidRPr="005D5FBC">
        <w:rPr>
          <w:rFonts w:cs="Times New Roman"/>
          <w:color w:val="000000" w:themeColor="text1"/>
        </w:rPr>
        <w:t>Peden</w:t>
      </w:r>
      <w:proofErr w:type="spellEnd"/>
      <w:r w:rsidR="00302B2D" w:rsidRPr="005D5FBC">
        <w:rPr>
          <w:rFonts w:cs="Times New Roman"/>
          <w:color w:val="000000" w:themeColor="text1"/>
        </w:rPr>
        <w:t xml:space="preserve"> and James </w:t>
      </w:r>
      <w:proofErr w:type="spellStart"/>
      <w:r w:rsidR="00302B2D" w:rsidRPr="005D5FBC">
        <w:rPr>
          <w:rFonts w:cs="Times New Roman"/>
          <w:color w:val="000000" w:themeColor="text1"/>
        </w:rPr>
        <w:t>Ironside’s</w:t>
      </w:r>
      <w:proofErr w:type="spellEnd"/>
      <w:r w:rsidR="00302B2D" w:rsidRPr="005D5FBC">
        <w:rPr>
          <w:rFonts w:cs="Times New Roman"/>
          <w:color w:val="000000" w:themeColor="text1"/>
        </w:rPr>
        <w:t xml:space="preserve"> “Molecular Pathology in </w:t>
      </w:r>
      <w:r w:rsidR="00302B2D">
        <w:rPr>
          <w:rFonts w:cs="Times New Roman"/>
        </w:rPr>
        <w:t xml:space="preserve">Neurodegenerative Diseases,” a scientific paper will outline the data of an experiment and then the scientist will argue the implications or the applications of the </w:t>
      </w:r>
      <w:r w:rsidR="00302B2D">
        <w:rPr>
          <w:rFonts w:cs="Times New Roman"/>
        </w:rPr>
        <w:lastRenderedPageBreak/>
        <w:t>research’s results.</w:t>
      </w:r>
      <w:r w:rsidR="00302B2D">
        <w:rPr>
          <w:rStyle w:val="FootnoteReference"/>
          <w:rFonts w:cs="Times New Roman"/>
        </w:rPr>
        <w:footnoteReference w:id="12"/>
      </w:r>
      <w:r w:rsidR="00302B2D">
        <w:rPr>
          <w:rFonts w:cs="Times New Roman"/>
        </w:rPr>
        <w:t xml:space="preserve"> </w:t>
      </w:r>
      <w:r w:rsidRPr="005D5FBC">
        <w:rPr>
          <w:rFonts w:cs="Times New Roman"/>
          <w:color w:val="000000" w:themeColor="text1"/>
        </w:rPr>
        <w:t xml:space="preserve">Keeping in mind the aforementioned importance of responsible and scientific language, a scientist’s writing must take on the structure of an argument in order to persuade the validity of their </w:t>
      </w:r>
      <w:r w:rsidR="005D5FBC">
        <w:rPr>
          <w:rFonts w:cs="Times New Roman"/>
          <w:color w:val="000000" w:themeColor="text1"/>
        </w:rPr>
        <w:t>work</w:t>
      </w:r>
      <w:r w:rsidRPr="005D5FBC">
        <w:rPr>
          <w:rFonts w:cs="Times New Roman"/>
          <w:color w:val="000000" w:themeColor="text1"/>
        </w:rPr>
        <w:t xml:space="preserve">. </w:t>
      </w:r>
      <w:r>
        <w:rPr>
          <w:rFonts w:cs="Times New Roman"/>
        </w:rPr>
        <w:t xml:space="preserve">Moore argues that </w:t>
      </w:r>
      <w:r w:rsidRPr="0021644F">
        <w:rPr>
          <w:color w:val="000000" w:themeColor="text1"/>
        </w:rPr>
        <w:t>“</w:t>
      </w:r>
      <w:r>
        <w:rPr>
          <w:rFonts w:eastAsia="Times New Roman" w:cs="Times New Roman"/>
          <w:color w:val="000000" w:themeColor="text1"/>
          <w:shd w:val="clear" w:color="auto" w:fill="FFFFFF"/>
        </w:rPr>
        <w:t>t</w:t>
      </w:r>
      <w:r w:rsidRPr="0021644F">
        <w:rPr>
          <w:rFonts w:eastAsia="Times New Roman" w:cs="Times New Roman"/>
          <w:color w:val="000000" w:themeColor="text1"/>
          <w:shd w:val="clear" w:color="auto" w:fill="FFFFFF"/>
        </w:rPr>
        <w:t>ruth in science is the product of argument and persuasion, which, in turn, are created with language.”</w:t>
      </w:r>
      <w:r>
        <w:rPr>
          <w:rStyle w:val="FootnoteReference"/>
          <w:rFonts w:eastAsia="Times New Roman" w:cs="Times New Roman"/>
          <w:color w:val="000000" w:themeColor="text1"/>
          <w:shd w:val="clear" w:color="auto" w:fill="FFFFFF"/>
        </w:rPr>
        <w:footnoteReference w:id="13"/>
      </w:r>
      <w:r>
        <w:rPr>
          <w:rFonts w:eastAsia="Times New Roman" w:cs="Times New Roman"/>
          <w:color w:val="000000" w:themeColor="text1"/>
          <w:shd w:val="clear" w:color="auto" w:fill="FFFFFF"/>
        </w:rPr>
        <w:t xml:space="preserve"> Without threatening the integrity of their work through </w:t>
      </w:r>
      <w:r w:rsidR="00BD20DF">
        <w:rPr>
          <w:rFonts w:eastAsia="Times New Roman" w:cs="Times New Roman"/>
          <w:color w:val="000000" w:themeColor="text1"/>
          <w:shd w:val="clear" w:color="auto" w:fill="FFFFFF"/>
        </w:rPr>
        <w:t>irresponsible</w:t>
      </w:r>
      <w:r>
        <w:rPr>
          <w:rFonts w:eastAsia="Times New Roman" w:cs="Times New Roman"/>
          <w:color w:val="000000" w:themeColor="text1"/>
          <w:shd w:val="clear" w:color="auto" w:fill="FFFFFF"/>
        </w:rPr>
        <w:t xml:space="preserve"> language, scientists must take on an argumentative structure in their papers in order to convince their audience to take action, perform further research, fund their research, etcetera.   </w:t>
      </w:r>
    </w:p>
    <w:p w14:paraId="54906CC5" w14:textId="5BCD2F92" w:rsidR="00F858B5" w:rsidRPr="00EC312E" w:rsidRDefault="00F858B5" w:rsidP="00EC312E">
      <w:pPr>
        <w:spacing w:line="480" w:lineRule="auto"/>
        <w:jc w:val="center"/>
      </w:pPr>
      <w:r w:rsidRPr="00EC312E">
        <w:t>Reference</w:t>
      </w:r>
    </w:p>
    <w:p w14:paraId="488B1631" w14:textId="29D6E46C" w:rsidR="00EC646C" w:rsidRDefault="004C181A" w:rsidP="00FD04ED">
      <w:pPr>
        <w:spacing w:line="480" w:lineRule="auto"/>
        <w:rPr>
          <w:rFonts w:cs="Times New Roman"/>
        </w:rPr>
      </w:pPr>
      <w:r>
        <w:rPr>
          <w:b/>
        </w:rPr>
        <w:tab/>
      </w:r>
      <w:r w:rsidR="00DB7A37" w:rsidRPr="00DB7A37">
        <w:t>Referenc</w:t>
      </w:r>
      <w:r w:rsidR="00DB7A37">
        <w:t xml:space="preserve">e in biology is extremely important. </w:t>
      </w:r>
      <w:r w:rsidR="00B749AE">
        <w:t xml:space="preserve">Progress in this field must be made by building off other’s work, not taking credit for it. It is critical for scientists to avoid plagiarism, both for the </w:t>
      </w:r>
      <w:r w:rsidR="00535668">
        <w:t>validity</w:t>
      </w:r>
      <w:r w:rsidR="00B749AE">
        <w:t xml:space="preserve"> of their work </w:t>
      </w:r>
      <w:r w:rsidR="004D067C">
        <w:t xml:space="preserve">and </w:t>
      </w:r>
      <w:r w:rsidR="00B749AE">
        <w:t xml:space="preserve">for their </w:t>
      </w:r>
      <w:r w:rsidR="002F0AF2">
        <w:t xml:space="preserve">own </w:t>
      </w:r>
      <w:r w:rsidR="00B749AE">
        <w:t xml:space="preserve">credibility. </w:t>
      </w:r>
      <w:r w:rsidR="002F0AF2">
        <w:t xml:space="preserve">Colton and </w:t>
      </w:r>
      <w:proofErr w:type="spellStart"/>
      <w:r w:rsidR="002F0AF2" w:rsidRPr="007B30E2">
        <w:rPr>
          <w:rFonts w:eastAsia="Times New Roman" w:cs="Times New Roman"/>
          <w:color w:val="333333"/>
          <w:shd w:val="clear" w:color="auto" w:fill="FFFFFF"/>
        </w:rPr>
        <w:t>Surasinghe</w:t>
      </w:r>
      <w:r w:rsidR="002F0AF2">
        <w:rPr>
          <w:rFonts w:eastAsia="Times New Roman" w:cs="Times New Roman"/>
          <w:color w:val="333333"/>
          <w:shd w:val="clear" w:color="auto" w:fill="FFFFFF"/>
        </w:rPr>
        <w:t>’s</w:t>
      </w:r>
      <w:proofErr w:type="spellEnd"/>
      <w:r w:rsidR="002F0AF2">
        <w:rPr>
          <w:rFonts w:eastAsia="Times New Roman" w:cs="Times New Roman"/>
          <w:color w:val="333333"/>
          <w:shd w:val="clear" w:color="auto" w:fill="FFFFFF"/>
        </w:rPr>
        <w:t xml:space="preserve"> work with college biology studen</w:t>
      </w:r>
      <w:r w:rsidR="00535668">
        <w:rPr>
          <w:rFonts w:eastAsia="Times New Roman" w:cs="Times New Roman"/>
          <w:color w:val="333333"/>
          <w:shd w:val="clear" w:color="auto" w:fill="FFFFFF"/>
        </w:rPr>
        <w:t>ts “</w:t>
      </w:r>
      <w:r w:rsidR="00535668" w:rsidRPr="0053034E">
        <w:rPr>
          <w:rFonts w:cs="Times New Roman"/>
        </w:rPr>
        <w:t>emphasized the need to avoid plagiari</w:t>
      </w:r>
      <w:r w:rsidR="00535668">
        <w:rPr>
          <w:rFonts w:cs="Times New Roman"/>
        </w:rPr>
        <w:t>sm and maint</w:t>
      </w:r>
      <w:r w:rsidR="00535668" w:rsidRPr="0053034E">
        <w:rPr>
          <w:rFonts w:cs="Times New Roman"/>
        </w:rPr>
        <w:t>ain the aca</w:t>
      </w:r>
      <w:r w:rsidR="00535668">
        <w:rPr>
          <w:rFonts w:cs="Times New Roman"/>
        </w:rPr>
        <w:t>demic integrity standards of [their]</w:t>
      </w:r>
      <w:r w:rsidR="00535668" w:rsidRPr="0053034E">
        <w:rPr>
          <w:rFonts w:cs="Times New Roman"/>
        </w:rPr>
        <w:t xml:space="preserve"> institution</w:t>
      </w:r>
      <w:r w:rsidR="00535668">
        <w:rPr>
          <w:rFonts w:cs="Times New Roman"/>
        </w:rPr>
        <w:t>.”</w:t>
      </w:r>
      <w:r w:rsidR="00535668">
        <w:rPr>
          <w:rStyle w:val="FootnoteReference"/>
          <w:rFonts w:cs="Times New Roman"/>
        </w:rPr>
        <w:footnoteReference w:id="14"/>
      </w:r>
      <w:r w:rsidR="00535668">
        <w:rPr>
          <w:rFonts w:cs="Times New Roman"/>
        </w:rPr>
        <w:t xml:space="preserve"> Proper reference in scientific writing is not only necessary for giving credit to original sources, but also so that </w:t>
      </w:r>
      <w:r w:rsidR="00BD20DF">
        <w:rPr>
          <w:rFonts w:cs="Times New Roman"/>
        </w:rPr>
        <w:t xml:space="preserve">proper </w:t>
      </w:r>
      <w:r w:rsidR="00535668">
        <w:rPr>
          <w:rFonts w:cs="Times New Roman"/>
        </w:rPr>
        <w:t xml:space="preserve">replication of experiments and </w:t>
      </w:r>
      <w:r w:rsidR="004D067C">
        <w:rPr>
          <w:rFonts w:cs="Times New Roman"/>
        </w:rPr>
        <w:t>research can t</w:t>
      </w:r>
      <w:r w:rsidR="00BD20DF">
        <w:rPr>
          <w:rFonts w:cs="Times New Roman"/>
        </w:rPr>
        <w:t>ake place.</w:t>
      </w:r>
    </w:p>
    <w:p w14:paraId="6627467C" w14:textId="77777777" w:rsidR="00E32B52" w:rsidRDefault="00B169F0" w:rsidP="00FD04ED">
      <w:pPr>
        <w:spacing w:line="480" w:lineRule="auto"/>
        <w:rPr>
          <w:rFonts w:cs="Times New Roman"/>
        </w:rPr>
      </w:pPr>
      <w:r>
        <w:rPr>
          <w:rFonts w:cs="Times New Roman"/>
        </w:rPr>
        <w:tab/>
        <w:t xml:space="preserve">Writing in biology follows the American </w:t>
      </w:r>
      <w:r w:rsidR="002C3E9B">
        <w:rPr>
          <w:rFonts w:cs="Times New Roman"/>
        </w:rPr>
        <w:t>Psychological Association (APA)</w:t>
      </w:r>
      <w:r w:rsidR="00624CFC">
        <w:rPr>
          <w:rFonts w:cs="Times New Roman"/>
        </w:rPr>
        <w:t xml:space="preserve"> format</w:t>
      </w:r>
      <w:r w:rsidR="002C3E9B">
        <w:rPr>
          <w:rFonts w:cs="Times New Roman"/>
        </w:rPr>
        <w:t xml:space="preserve">. In Andrea Lunsford’s </w:t>
      </w:r>
      <w:r w:rsidR="002C3E9B" w:rsidRPr="002C3E9B">
        <w:rPr>
          <w:rFonts w:cs="Times New Roman"/>
          <w:i/>
        </w:rPr>
        <w:t>The Everyday Write</w:t>
      </w:r>
      <w:r w:rsidR="00B11DBF">
        <w:rPr>
          <w:rFonts w:cs="Times New Roman"/>
          <w:i/>
        </w:rPr>
        <w:t>r</w:t>
      </w:r>
      <w:r w:rsidR="002C3E9B">
        <w:rPr>
          <w:rFonts w:cs="Times New Roman"/>
          <w:i/>
        </w:rPr>
        <w:t xml:space="preserve">, </w:t>
      </w:r>
      <w:r w:rsidR="002C3E9B">
        <w:rPr>
          <w:rFonts w:cs="Times New Roman"/>
        </w:rPr>
        <w:t>she notes that different disciplines prefer different documentation styles based on what information is valued the most.</w:t>
      </w:r>
      <w:r w:rsidR="002C3E9B">
        <w:rPr>
          <w:rStyle w:val="FootnoteReference"/>
          <w:rFonts w:cs="Times New Roman"/>
        </w:rPr>
        <w:footnoteReference w:id="15"/>
      </w:r>
      <w:r w:rsidR="006D431F">
        <w:rPr>
          <w:rFonts w:cs="Times New Roman"/>
        </w:rPr>
        <w:t xml:space="preserve"> </w:t>
      </w:r>
      <w:r w:rsidR="005F143C">
        <w:rPr>
          <w:rFonts w:cs="Times New Roman"/>
        </w:rPr>
        <w:t xml:space="preserve">Citations in APA </w:t>
      </w:r>
      <w:r w:rsidR="005F143C">
        <w:rPr>
          <w:rFonts w:cs="Times New Roman"/>
        </w:rPr>
        <w:lastRenderedPageBreak/>
        <w:t>emphasize the date of publication more than other popular reference styles such as MLA and Chicago. Lunsford describes that in scientific research, the timeliness of publication is crucial and thus appears directly following the author</w:t>
      </w:r>
      <w:r w:rsidR="00121FAA">
        <w:rPr>
          <w:rFonts w:cs="Times New Roman"/>
        </w:rPr>
        <w:t>’</w:t>
      </w:r>
      <w:r w:rsidR="005F143C">
        <w:rPr>
          <w:rFonts w:cs="Times New Roman"/>
        </w:rPr>
        <w:t>s</w:t>
      </w:r>
      <w:r w:rsidR="00121FAA">
        <w:rPr>
          <w:rFonts w:cs="Times New Roman"/>
        </w:rPr>
        <w:t xml:space="preserve"> </w:t>
      </w:r>
      <w:r w:rsidR="005F143C">
        <w:rPr>
          <w:rFonts w:cs="Times New Roman"/>
        </w:rPr>
        <w:t xml:space="preserve">name. </w:t>
      </w:r>
      <w:r w:rsidR="005F143C">
        <w:rPr>
          <w:rStyle w:val="FootnoteReference"/>
          <w:rFonts w:cs="Times New Roman"/>
        </w:rPr>
        <w:footnoteReference w:id="16"/>
      </w:r>
      <w:r w:rsidR="00121FAA">
        <w:rPr>
          <w:rFonts w:cs="Times New Roman"/>
        </w:rPr>
        <w:t xml:space="preserve"> </w:t>
      </w:r>
      <w:r w:rsidR="006D0BFD">
        <w:rPr>
          <w:rFonts w:cs="Times New Roman"/>
        </w:rPr>
        <w:t>APA uses two styles of citation: in-text citation</w:t>
      </w:r>
      <w:r w:rsidR="00C5424A">
        <w:rPr>
          <w:rFonts w:cs="Times New Roman"/>
        </w:rPr>
        <w:t>s</w:t>
      </w:r>
      <w:r w:rsidR="006D0BFD">
        <w:rPr>
          <w:rFonts w:cs="Times New Roman"/>
        </w:rPr>
        <w:t xml:space="preserve"> that occur in the body of the paper and full citations that are listed on the “</w:t>
      </w:r>
      <w:r w:rsidR="00EC4EB7">
        <w:rPr>
          <w:rFonts w:cs="Times New Roman"/>
        </w:rPr>
        <w:t>Reference</w:t>
      </w:r>
      <w:r w:rsidR="006D0BFD">
        <w:rPr>
          <w:rFonts w:cs="Times New Roman"/>
        </w:rPr>
        <w:t>” page after the paper’</w:t>
      </w:r>
      <w:r w:rsidR="00C5424A">
        <w:rPr>
          <w:rFonts w:cs="Times New Roman"/>
        </w:rPr>
        <w:t>s conclusion</w:t>
      </w:r>
      <w:r w:rsidR="00C5424A" w:rsidRPr="002F4A97">
        <w:rPr>
          <w:rFonts w:cs="Times New Roman"/>
          <w:color w:val="000000" w:themeColor="text1"/>
        </w:rPr>
        <w:t xml:space="preserve">. </w:t>
      </w:r>
      <w:r w:rsidR="002F4A97" w:rsidRPr="002F4A97">
        <w:rPr>
          <w:rFonts w:cs="Times New Roman"/>
          <w:color w:val="000000" w:themeColor="text1"/>
        </w:rPr>
        <w:t xml:space="preserve">In-cite citations </w:t>
      </w:r>
      <w:r w:rsidR="002F4A97">
        <w:rPr>
          <w:rFonts w:cs="Times New Roman"/>
          <w:color w:val="000000" w:themeColor="text1"/>
        </w:rPr>
        <w:t xml:space="preserve">give credit to an idea’s original source in the body of the paper and point the reader to the full citation, where more information about a source can be obtained. </w:t>
      </w:r>
      <w:r w:rsidR="00CF52BD">
        <w:rPr>
          <w:rFonts w:cs="Times New Roman"/>
        </w:rPr>
        <w:t xml:space="preserve">It is important to determine what type of source is being </w:t>
      </w:r>
      <w:r w:rsidR="00EC4EB7">
        <w:rPr>
          <w:rFonts w:cs="Times New Roman"/>
        </w:rPr>
        <w:t>referenced</w:t>
      </w:r>
      <w:r w:rsidR="00CF52BD">
        <w:rPr>
          <w:rFonts w:cs="Times New Roman"/>
        </w:rPr>
        <w:t>, because</w:t>
      </w:r>
    </w:p>
    <w:p w14:paraId="6F8D2488" w14:textId="4B6C3714" w:rsidR="00B169F0" w:rsidRDefault="00CF52BD" w:rsidP="00FD04ED">
      <w:pPr>
        <w:spacing w:line="480" w:lineRule="auto"/>
        <w:rPr>
          <w:rFonts w:cs="Times New Roman"/>
        </w:rPr>
      </w:pPr>
      <w:r>
        <w:rPr>
          <w:rFonts w:cs="Times New Roman"/>
        </w:rPr>
        <w:t xml:space="preserve">different sources call for </w:t>
      </w:r>
      <w:r w:rsidR="006D0BFD">
        <w:rPr>
          <w:rFonts w:cs="Times New Roman"/>
        </w:rPr>
        <w:t>slight variations in citations</w:t>
      </w:r>
      <w:r w:rsidR="00EC4EB7">
        <w:rPr>
          <w:rFonts w:cs="Times New Roman"/>
        </w:rPr>
        <w:t xml:space="preserve">. </w:t>
      </w:r>
      <w:r w:rsidR="00E32B52">
        <w:rPr>
          <w:rFonts w:cs="Times New Roman"/>
        </w:rPr>
        <w:t>Nonetheless</w:t>
      </w:r>
      <w:r w:rsidR="00EC4EB7">
        <w:rPr>
          <w:rFonts w:cs="Times New Roman"/>
        </w:rPr>
        <w:t>, all types of sourc</w:t>
      </w:r>
      <w:r>
        <w:rPr>
          <w:rFonts w:cs="Times New Roman"/>
        </w:rPr>
        <w:t xml:space="preserve">es will be cited in a way that is consistent with APA’s emphasis on the author and publication date. </w:t>
      </w:r>
    </w:p>
    <w:p w14:paraId="07CEA842" w14:textId="5DCCB8B3" w:rsidR="006D5A66" w:rsidRPr="00C5424A" w:rsidRDefault="006D0BFD" w:rsidP="00FD04ED">
      <w:pPr>
        <w:spacing w:line="480" w:lineRule="auto"/>
        <w:rPr>
          <w:rFonts w:cs="Times New Roman"/>
          <w:color w:val="FF0000"/>
        </w:rPr>
      </w:pPr>
      <w:r>
        <w:rPr>
          <w:rFonts w:cs="Times New Roman"/>
        </w:rPr>
        <w:tab/>
        <w:t>Biological papers written in APA also following formatting guidelines. APA papers contain cer</w:t>
      </w:r>
      <w:r w:rsidRPr="00D12C6B">
        <w:rPr>
          <w:rFonts w:cs="Times New Roman"/>
          <w:color w:val="000000" w:themeColor="text1"/>
        </w:rPr>
        <w:t xml:space="preserve">tain standards for a title page, abstract, margins and spacing, </w:t>
      </w:r>
      <w:r w:rsidR="00ED31C7" w:rsidRPr="00D12C6B">
        <w:rPr>
          <w:rFonts w:cs="Times New Roman"/>
          <w:color w:val="000000" w:themeColor="text1"/>
        </w:rPr>
        <w:t xml:space="preserve">headers, page numbers, </w:t>
      </w:r>
      <w:r w:rsidRPr="00D12C6B">
        <w:rPr>
          <w:rFonts w:cs="Times New Roman"/>
          <w:color w:val="000000" w:themeColor="text1"/>
        </w:rPr>
        <w:t xml:space="preserve">and visual elements. </w:t>
      </w:r>
      <w:r w:rsidR="0029123C" w:rsidRPr="00D12C6B">
        <w:rPr>
          <w:rFonts w:cs="Times New Roman"/>
          <w:color w:val="000000" w:themeColor="text1"/>
        </w:rPr>
        <w:t>APA</w:t>
      </w:r>
      <w:r w:rsidRPr="00D12C6B">
        <w:rPr>
          <w:rFonts w:cs="Times New Roman"/>
          <w:color w:val="000000" w:themeColor="text1"/>
        </w:rPr>
        <w:t xml:space="preserve"> is typical of manuscripts written for publication in academic journals, </w:t>
      </w:r>
      <w:r w:rsidR="00E92CBF">
        <w:rPr>
          <w:rFonts w:cs="Times New Roman"/>
          <w:color w:val="000000" w:themeColor="text1"/>
        </w:rPr>
        <w:t xml:space="preserve">such as those like </w:t>
      </w:r>
      <w:proofErr w:type="spellStart"/>
      <w:r w:rsidR="00E92CBF">
        <w:rPr>
          <w:rFonts w:cs="Times New Roman"/>
        </w:rPr>
        <w:t>Peden</w:t>
      </w:r>
      <w:proofErr w:type="spellEnd"/>
      <w:r w:rsidR="00E92CBF">
        <w:rPr>
          <w:rFonts w:cs="Times New Roman"/>
        </w:rPr>
        <w:t xml:space="preserve"> and </w:t>
      </w:r>
      <w:proofErr w:type="spellStart"/>
      <w:r w:rsidR="00E92CBF">
        <w:rPr>
          <w:rFonts w:cs="Times New Roman"/>
        </w:rPr>
        <w:t>Ironside’s</w:t>
      </w:r>
      <w:proofErr w:type="spellEnd"/>
      <w:r w:rsidR="00E32B52">
        <w:rPr>
          <w:rFonts w:cs="Times New Roman"/>
        </w:rPr>
        <w:t xml:space="preserve"> publication; however,</w:t>
      </w:r>
      <w:r w:rsidR="00C5424A" w:rsidRPr="00D12C6B">
        <w:rPr>
          <w:rFonts w:cs="Times New Roman"/>
          <w:color w:val="000000" w:themeColor="text1"/>
        </w:rPr>
        <w:t xml:space="preserve"> </w:t>
      </w:r>
      <w:r w:rsidRPr="00D12C6B">
        <w:rPr>
          <w:rFonts w:cs="Times New Roman"/>
          <w:color w:val="000000" w:themeColor="text1"/>
        </w:rPr>
        <w:t xml:space="preserve">most formal writing in biology </w:t>
      </w:r>
      <w:r w:rsidR="00C5424A" w:rsidRPr="00D12C6B">
        <w:rPr>
          <w:rFonts w:cs="Times New Roman"/>
          <w:color w:val="000000" w:themeColor="text1"/>
        </w:rPr>
        <w:t xml:space="preserve">also </w:t>
      </w:r>
      <w:r w:rsidRPr="00D12C6B">
        <w:rPr>
          <w:rFonts w:cs="Times New Roman"/>
          <w:color w:val="000000" w:themeColor="text1"/>
        </w:rPr>
        <w:t>follows this basic APA format</w:t>
      </w:r>
      <w:r w:rsidR="00C5424A" w:rsidRPr="00D12C6B">
        <w:rPr>
          <w:rFonts w:cs="Times New Roman"/>
          <w:color w:val="000000" w:themeColor="text1"/>
        </w:rPr>
        <w:t>,</w:t>
      </w:r>
      <w:r w:rsidRPr="00D12C6B">
        <w:rPr>
          <w:rFonts w:cs="Times New Roman"/>
          <w:color w:val="000000" w:themeColor="text1"/>
        </w:rPr>
        <w:t xml:space="preserve"> with a few discrepancies in certain genres.</w:t>
      </w:r>
      <w:r w:rsidR="00E92CBF">
        <w:rPr>
          <w:rStyle w:val="FootnoteReference"/>
          <w:rFonts w:cs="Times New Roman"/>
          <w:color w:val="000000" w:themeColor="text1"/>
        </w:rPr>
        <w:footnoteReference w:id="17"/>
      </w:r>
      <w:r w:rsidRPr="00D12C6B">
        <w:rPr>
          <w:rFonts w:cs="Times New Roman"/>
          <w:color w:val="000000" w:themeColor="text1"/>
        </w:rPr>
        <w:t xml:space="preserve"> </w:t>
      </w:r>
      <w:r w:rsidR="00D12C6B" w:rsidRPr="00D12C6B">
        <w:rPr>
          <w:rFonts w:cs="Times New Roman"/>
          <w:color w:val="000000" w:themeColor="text1"/>
        </w:rPr>
        <w:t xml:space="preserve">In most cases, APA is the preferred and most widely accepted form in which papers are referenced and structured. </w:t>
      </w:r>
    </w:p>
    <w:p w14:paraId="31E1E172" w14:textId="16450459" w:rsidR="0097724D" w:rsidRPr="00F45203" w:rsidRDefault="0097724D" w:rsidP="00F45203">
      <w:pPr>
        <w:spacing w:line="480" w:lineRule="auto"/>
        <w:jc w:val="center"/>
        <w:rPr>
          <w:rFonts w:cs="Times New Roman"/>
        </w:rPr>
      </w:pPr>
      <w:r w:rsidRPr="00F45203">
        <w:rPr>
          <w:rFonts w:cs="Times New Roman"/>
        </w:rPr>
        <w:t>Discussion</w:t>
      </w:r>
    </w:p>
    <w:p w14:paraId="1E199ACF" w14:textId="52CEC025" w:rsidR="006D5A66" w:rsidRPr="00CD4A19" w:rsidRDefault="00CD4A19" w:rsidP="003D2BB7">
      <w:pPr>
        <w:spacing w:line="480" w:lineRule="auto"/>
        <w:ind w:firstLine="360"/>
        <w:rPr>
          <w:rFonts w:cs="Times New Roman"/>
        </w:rPr>
      </w:pPr>
      <w:r>
        <w:rPr>
          <w:rFonts w:cs="Times New Roman"/>
        </w:rPr>
        <w:t xml:space="preserve">Now that the language, structure, and reference of biological writing have been defined, </w:t>
      </w:r>
      <w:r w:rsidR="00142645">
        <w:rPr>
          <w:rFonts w:cs="Times New Roman"/>
        </w:rPr>
        <w:t xml:space="preserve">it is important to discuss why they are important. Aforementioned, </w:t>
      </w:r>
      <w:r>
        <w:rPr>
          <w:rFonts w:cs="Times New Roman"/>
        </w:rPr>
        <w:t>students need</w:t>
      </w:r>
      <w:r w:rsidR="00BB4C71" w:rsidRPr="00CD4A19">
        <w:rPr>
          <w:rFonts w:cs="Times New Roman"/>
        </w:rPr>
        <w:t xml:space="preserve"> to understand these elements of biological writing before </w:t>
      </w:r>
      <w:r w:rsidR="007637D5">
        <w:rPr>
          <w:rFonts w:cs="Times New Roman"/>
        </w:rPr>
        <w:t>beginning</w:t>
      </w:r>
      <w:r w:rsidR="00BB4C71" w:rsidRPr="00CD4A19">
        <w:rPr>
          <w:rFonts w:cs="Times New Roman"/>
        </w:rPr>
        <w:t xml:space="preserve"> their careers </w:t>
      </w:r>
      <w:r w:rsidR="00E34168">
        <w:rPr>
          <w:rFonts w:cs="Times New Roman"/>
        </w:rPr>
        <w:t>because writing is an esse</w:t>
      </w:r>
      <w:r w:rsidR="00C5424A">
        <w:rPr>
          <w:rFonts w:cs="Times New Roman"/>
        </w:rPr>
        <w:t xml:space="preserve">ntial </w:t>
      </w:r>
      <w:r w:rsidR="00C5424A">
        <w:rPr>
          <w:rFonts w:cs="Times New Roman"/>
        </w:rPr>
        <w:lastRenderedPageBreak/>
        <w:t xml:space="preserve">element of </w:t>
      </w:r>
      <w:r w:rsidR="007637D5">
        <w:rPr>
          <w:rFonts w:cs="Times New Roman"/>
        </w:rPr>
        <w:t>biological</w:t>
      </w:r>
      <w:r w:rsidR="00C5424A">
        <w:rPr>
          <w:rFonts w:cs="Times New Roman"/>
        </w:rPr>
        <w:t xml:space="preserve"> occupation</w:t>
      </w:r>
      <w:r w:rsidR="007637D5">
        <w:rPr>
          <w:rFonts w:cs="Times New Roman"/>
        </w:rPr>
        <w:t>s</w:t>
      </w:r>
      <w:r w:rsidR="00C5424A">
        <w:rPr>
          <w:rFonts w:cs="Times New Roman"/>
        </w:rPr>
        <w:t>.</w:t>
      </w:r>
      <w:r w:rsidR="00E34168">
        <w:rPr>
          <w:rFonts w:cs="Times New Roman"/>
        </w:rPr>
        <w:t xml:space="preserve"> </w:t>
      </w:r>
      <w:r w:rsidR="00C5424A">
        <w:rPr>
          <w:rFonts w:cs="Times New Roman"/>
        </w:rPr>
        <w:t xml:space="preserve">Writing is </w:t>
      </w:r>
      <w:r w:rsidR="00E34168">
        <w:rPr>
          <w:rFonts w:cs="Times New Roman"/>
        </w:rPr>
        <w:t xml:space="preserve">especially </w:t>
      </w:r>
      <w:r w:rsidR="00E10369">
        <w:rPr>
          <w:rFonts w:cs="Times New Roman"/>
        </w:rPr>
        <w:t xml:space="preserve">important </w:t>
      </w:r>
      <w:r w:rsidR="00E34168">
        <w:rPr>
          <w:rFonts w:cs="Times New Roman"/>
        </w:rPr>
        <w:t>in biology since communication is vital to advancing knowledge in this field</w:t>
      </w:r>
      <w:r w:rsidR="00C5424A">
        <w:rPr>
          <w:rFonts w:cs="Times New Roman"/>
        </w:rPr>
        <w:t xml:space="preserve"> through the process of replication. In order to be successful contributors to the field of biology, students must be able to achieve proper language, structure, and reference in their writing</w:t>
      </w:r>
      <w:r w:rsidR="00E34168">
        <w:rPr>
          <w:rFonts w:cs="Times New Roman"/>
        </w:rPr>
        <w:t xml:space="preserve">. </w:t>
      </w:r>
    </w:p>
    <w:p w14:paraId="103B9AF7" w14:textId="3453CA93" w:rsidR="00BB4C71" w:rsidRPr="00E10369" w:rsidRDefault="00BB4C71" w:rsidP="005C59D2">
      <w:pPr>
        <w:spacing w:line="480" w:lineRule="auto"/>
        <w:ind w:firstLine="360"/>
        <w:rPr>
          <w:rFonts w:cs="Times New Roman"/>
        </w:rPr>
      </w:pPr>
      <w:r w:rsidRPr="00CD4A19">
        <w:rPr>
          <w:rFonts w:cs="Times New Roman"/>
        </w:rPr>
        <w:t>College curriculums should be structured to give students</w:t>
      </w:r>
      <w:r w:rsidR="005C59D2">
        <w:rPr>
          <w:rFonts w:cs="Times New Roman"/>
        </w:rPr>
        <w:t xml:space="preserve"> more</w:t>
      </w:r>
      <w:r w:rsidRPr="00CD4A19">
        <w:rPr>
          <w:rFonts w:cs="Times New Roman"/>
        </w:rPr>
        <w:t xml:space="preserve"> opportunities to develop writing skills in accordance with proper language, structure</w:t>
      </w:r>
      <w:r w:rsidR="00E10369">
        <w:rPr>
          <w:rFonts w:cs="Times New Roman"/>
        </w:rPr>
        <w:t xml:space="preserve">, and reference. Implementing interdisciplinary </w:t>
      </w:r>
      <w:r w:rsidR="00E10369" w:rsidRPr="00E10369">
        <w:rPr>
          <w:rFonts w:cs="Times New Roman"/>
          <w:color w:val="000000" w:themeColor="text1"/>
        </w:rPr>
        <w:t xml:space="preserve">biological English classes that incorporate necessary literary development, while also maintaining a focus on biological concept, such as the course described in </w:t>
      </w:r>
      <w:r w:rsidR="00E10369" w:rsidRPr="00E10369">
        <w:rPr>
          <w:color w:val="000000" w:themeColor="text1"/>
        </w:rPr>
        <w:t xml:space="preserve">Colton and </w:t>
      </w:r>
      <w:proofErr w:type="spellStart"/>
      <w:r w:rsidR="00E10369" w:rsidRPr="00E10369">
        <w:rPr>
          <w:rFonts w:eastAsia="Times New Roman" w:cs="Times New Roman"/>
          <w:color w:val="000000" w:themeColor="text1"/>
          <w:shd w:val="clear" w:color="auto" w:fill="FFFFFF"/>
        </w:rPr>
        <w:t>Surasinghe’s</w:t>
      </w:r>
      <w:proofErr w:type="spellEnd"/>
      <w:r w:rsidR="00E10369" w:rsidRPr="00E10369">
        <w:rPr>
          <w:rFonts w:eastAsia="Times New Roman" w:cs="Times New Roman"/>
          <w:color w:val="000000" w:themeColor="text1"/>
          <w:shd w:val="clear" w:color="auto" w:fill="FFFFFF"/>
        </w:rPr>
        <w:t xml:space="preserve"> </w:t>
      </w:r>
      <w:r w:rsidR="00E10369" w:rsidRPr="00E10369">
        <w:rPr>
          <w:rFonts w:eastAsia="Times New Roman" w:cs="Times New Roman"/>
          <w:color w:val="000000" w:themeColor="text1"/>
          <w:shd w:val="clear" w:color="auto" w:fill="FFFFFF"/>
        </w:rPr>
        <w:t>research, is a promising step towards enhancing writing in biology.</w:t>
      </w:r>
      <w:r w:rsidR="00E10369" w:rsidRPr="00E10369">
        <w:rPr>
          <w:rStyle w:val="FootnoteReference"/>
          <w:rFonts w:eastAsia="Times New Roman" w:cs="Times New Roman"/>
          <w:color w:val="000000" w:themeColor="text1"/>
          <w:shd w:val="clear" w:color="auto" w:fill="FFFFFF"/>
        </w:rPr>
        <w:footnoteReference w:id="18"/>
      </w:r>
      <w:r w:rsidR="00E10369" w:rsidRPr="00E10369">
        <w:rPr>
          <w:rFonts w:eastAsia="Times New Roman" w:cs="Times New Roman"/>
          <w:color w:val="000000" w:themeColor="text1"/>
          <w:shd w:val="clear" w:color="auto" w:fill="FFFFFF"/>
        </w:rPr>
        <w:t xml:space="preserve"> </w:t>
      </w:r>
      <w:r w:rsidR="005C59D2">
        <w:rPr>
          <w:rFonts w:eastAsia="Times New Roman" w:cs="Times New Roman"/>
          <w:color w:val="000000" w:themeColor="text1"/>
          <w:shd w:val="clear" w:color="auto" w:fill="FFFFFF"/>
        </w:rPr>
        <w:t xml:space="preserve">Students with an understanding of proper biological writing will be better prepared for future education or careers and will likely be more successful biologist compared to their peers with less developed writing skills. Therefore, institutions that wish to give their </w:t>
      </w:r>
      <w:r w:rsidR="00C40E0C">
        <w:rPr>
          <w:rFonts w:eastAsia="Times New Roman" w:cs="Times New Roman"/>
          <w:color w:val="000000" w:themeColor="text1"/>
          <w:shd w:val="clear" w:color="auto" w:fill="FFFFFF"/>
        </w:rPr>
        <w:t xml:space="preserve">biology </w:t>
      </w:r>
      <w:r w:rsidR="005C59D2">
        <w:rPr>
          <w:rFonts w:eastAsia="Times New Roman" w:cs="Times New Roman"/>
          <w:color w:val="000000" w:themeColor="text1"/>
          <w:shd w:val="clear" w:color="auto" w:fill="FFFFFF"/>
        </w:rPr>
        <w:t xml:space="preserve">students a competitive edge should put a larger focus on writing development, with a particular focus on language, structure, and reference in biological writing. </w:t>
      </w:r>
    </w:p>
    <w:p w14:paraId="327F8FF1" w14:textId="22894953" w:rsidR="0097724D" w:rsidRPr="00744757" w:rsidRDefault="0097724D" w:rsidP="00FD04ED">
      <w:pPr>
        <w:spacing w:line="480" w:lineRule="auto"/>
        <w:rPr>
          <w:rFonts w:cs="Times New Roman"/>
          <w:color w:val="000000" w:themeColor="text1"/>
        </w:rPr>
      </w:pPr>
      <w:r w:rsidRPr="00744757">
        <w:rPr>
          <w:rFonts w:cs="Times New Roman"/>
          <w:color w:val="000000" w:themeColor="text1"/>
        </w:rPr>
        <w:t xml:space="preserve"> </w:t>
      </w:r>
    </w:p>
    <w:p w14:paraId="71FD2E0B" w14:textId="70B46840" w:rsidR="009A67CF" w:rsidRPr="00744757" w:rsidRDefault="00CB2CE8" w:rsidP="00CB2CE8">
      <w:pPr>
        <w:tabs>
          <w:tab w:val="left" w:pos="6429"/>
        </w:tabs>
        <w:spacing w:line="480" w:lineRule="auto"/>
        <w:rPr>
          <w:rFonts w:cs="Times New Roman"/>
          <w:color w:val="000000" w:themeColor="text1"/>
        </w:rPr>
      </w:pPr>
      <w:r w:rsidRPr="00744757">
        <w:rPr>
          <w:rFonts w:cs="Times New Roman"/>
          <w:color w:val="000000" w:themeColor="text1"/>
        </w:rPr>
        <w:tab/>
      </w:r>
    </w:p>
    <w:p w14:paraId="18DC3D55" w14:textId="42C9584C" w:rsidR="009A67CF" w:rsidRPr="00744757" w:rsidRDefault="000434FA" w:rsidP="00E71630">
      <w:pPr>
        <w:spacing w:line="480" w:lineRule="auto"/>
        <w:jc w:val="center"/>
        <w:rPr>
          <w:rFonts w:cs="Times New Roman"/>
          <w:color w:val="000000" w:themeColor="text1"/>
        </w:rPr>
      </w:pPr>
      <w:r w:rsidRPr="00744757">
        <w:rPr>
          <w:rFonts w:cs="Times New Roman"/>
          <w:color w:val="000000" w:themeColor="text1"/>
        </w:rPr>
        <w:t xml:space="preserve"> </w:t>
      </w:r>
    </w:p>
    <w:p w14:paraId="38385109" w14:textId="77777777" w:rsidR="00BB4C71" w:rsidRDefault="00BB4C71" w:rsidP="00BB4C71">
      <w:pPr>
        <w:spacing w:line="480" w:lineRule="auto"/>
        <w:rPr>
          <w:rFonts w:cs="Times New Roman"/>
          <w:color w:val="000000" w:themeColor="text1"/>
        </w:rPr>
      </w:pPr>
    </w:p>
    <w:p w14:paraId="5D2F7BC3" w14:textId="3BF8C773" w:rsidR="00744757" w:rsidRPr="00744757" w:rsidRDefault="007028D5" w:rsidP="00BB4C71">
      <w:pPr>
        <w:spacing w:line="480" w:lineRule="auto"/>
        <w:rPr>
          <w:rFonts w:cs="Times New Roman"/>
          <w:color w:val="000000" w:themeColor="text1"/>
        </w:rPr>
      </w:pPr>
      <w:r>
        <w:rPr>
          <w:rFonts w:cs="Times New Roman"/>
          <w:color w:val="000000" w:themeColor="text1"/>
        </w:rPr>
        <w:t xml:space="preserve"> </w:t>
      </w:r>
    </w:p>
    <w:p w14:paraId="5F464DAD" w14:textId="77777777" w:rsidR="002C77EE" w:rsidRDefault="002C77EE" w:rsidP="00091EF1">
      <w:pPr>
        <w:spacing w:line="480" w:lineRule="auto"/>
        <w:rPr>
          <w:rFonts w:cs="Times New Roman"/>
          <w:color w:val="000000" w:themeColor="text1"/>
        </w:rPr>
      </w:pPr>
    </w:p>
    <w:p w14:paraId="485E5986" w14:textId="77777777" w:rsidR="00091EF1" w:rsidRDefault="00091EF1" w:rsidP="00091EF1">
      <w:pPr>
        <w:spacing w:line="480" w:lineRule="auto"/>
        <w:rPr>
          <w:rFonts w:cs="Times New Roman"/>
          <w:color w:val="000000" w:themeColor="text1"/>
        </w:rPr>
      </w:pPr>
    </w:p>
    <w:p w14:paraId="694F3269" w14:textId="1E4DC77B" w:rsidR="00521ECD" w:rsidRPr="003D3D5A" w:rsidRDefault="00521ECD" w:rsidP="00521ECD">
      <w:pPr>
        <w:spacing w:line="480" w:lineRule="auto"/>
        <w:jc w:val="center"/>
        <w:rPr>
          <w:rFonts w:cs="Times New Roman"/>
          <w:color w:val="000000" w:themeColor="text1"/>
        </w:rPr>
      </w:pPr>
      <w:r w:rsidRPr="003D3D5A">
        <w:rPr>
          <w:rFonts w:cs="Times New Roman"/>
          <w:color w:val="000000" w:themeColor="text1"/>
        </w:rPr>
        <w:lastRenderedPageBreak/>
        <w:t>Bibliography</w:t>
      </w:r>
    </w:p>
    <w:p w14:paraId="13E79952" w14:textId="76C4DD4F" w:rsidR="00AA3DBF" w:rsidRDefault="005B5489" w:rsidP="000431CA">
      <w:pPr>
        <w:spacing w:line="480" w:lineRule="auto"/>
        <w:rPr>
          <w:rFonts w:eastAsia="Times New Roman" w:cs="Times New Roman"/>
          <w:color w:val="000000" w:themeColor="text1"/>
          <w:shd w:val="clear" w:color="auto" w:fill="FFFFFF"/>
        </w:rPr>
      </w:pPr>
      <w:proofErr w:type="spellStart"/>
      <w:r w:rsidRPr="005B5489">
        <w:rPr>
          <w:rFonts w:eastAsia="Times New Roman" w:cs="Times New Roman"/>
          <w:color w:val="000000" w:themeColor="text1"/>
          <w:shd w:val="clear" w:color="auto" w:fill="FFFFFF"/>
        </w:rPr>
        <w:t>Bredan</w:t>
      </w:r>
      <w:proofErr w:type="spellEnd"/>
      <w:r w:rsidRPr="005B5489">
        <w:rPr>
          <w:rFonts w:eastAsia="Times New Roman" w:cs="Times New Roman"/>
          <w:color w:val="000000" w:themeColor="text1"/>
          <w:shd w:val="clear" w:color="auto" w:fill="FFFFFF"/>
        </w:rPr>
        <w:t>, Amin. "Inh</w:t>
      </w:r>
      <w:r w:rsidR="00B90A0B">
        <w:rPr>
          <w:rFonts w:eastAsia="Times New Roman" w:cs="Times New Roman"/>
          <w:color w:val="000000" w:themeColor="text1"/>
          <w:shd w:val="clear" w:color="auto" w:fill="FFFFFF"/>
        </w:rPr>
        <w:t>eritance of Poor Writing Habits</w:t>
      </w:r>
      <w:r w:rsidRPr="005B5489">
        <w:rPr>
          <w:rFonts w:eastAsia="Times New Roman" w:cs="Times New Roman"/>
          <w:color w:val="000000" w:themeColor="text1"/>
          <w:shd w:val="clear" w:color="auto" w:fill="FFFFFF"/>
        </w:rPr>
        <w:t>."</w:t>
      </w:r>
      <w:r w:rsidRPr="003D3D5A">
        <w:rPr>
          <w:rFonts w:eastAsia="Times New Roman" w:cs="Times New Roman"/>
          <w:color w:val="000000" w:themeColor="text1"/>
          <w:shd w:val="clear" w:color="auto" w:fill="FFFFFF"/>
        </w:rPr>
        <w:t> </w:t>
      </w:r>
      <w:r w:rsidRPr="005B5489">
        <w:rPr>
          <w:rFonts w:eastAsia="Times New Roman" w:cs="Times New Roman"/>
          <w:i/>
          <w:iCs/>
          <w:color w:val="000000" w:themeColor="text1"/>
        </w:rPr>
        <w:t>EMBO Reports</w:t>
      </w:r>
      <w:r w:rsidRPr="003D3D5A">
        <w:rPr>
          <w:rFonts w:eastAsia="Times New Roman" w:cs="Times New Roman"/>
          <w:color w:val="000000" w:themeColor="text1"/>
          <w:shd w:val="clear" w:color="auto" w:fill="FFFFFF"/>
        </w:rPr>
        <w:t> </w:t>
      </w:r>
      <w:r w:rsidR="00470E31">
        <w:rPr>
          <w:rFonts w:eastAsia="Times New Roman" w:cs="Times New Roman"/>
          <w:color w:val="000000" w:themeColor="text1"/>
          <w:shd w:val="clear" w:color="auto" w:fill="FFFFFF"/>
        </w:rPr>
        <w:t>14, no. 7 (</w:t>
      </w:r>
      <w:r w:rsidRPr="005B5489">
        <w:rPr>
          <w:rFonts w:eastAsia="Times New Roman" w:cs="Times New Roman"/>
          <w:color w:val="000000" w:themeColor="text1"/>
          <w:shd w:val="clear" w:color="auto" w:fill="FFFFFF"/>
        </w:rPr>
        <w:t xml:space="preserve">2013): 593-6. </w:t>
      </w:r>
    </w:p>
    <w:p w14:paraId="1ACB516C" w14:textId="1C2405A3" w:rsidR="003D3D5A" w:rsidRPr="003D3D5A" w:rsidRDefault="005B5489" w:rsidP="000431CA">
      <w:pPr>
        <w:spacing w:line="480" w:lineRule="auto"/>
        <w:ind w:left="720"/>
        <w:rPr>
          <w:rFonts w:eastAsia="Times New Roman" w:cs="Times New Roman"/>
          <w:color w:val="000000" w:themeColor="text1"/>
        </w:rPr>
      </w:pPr>
      <w:proofErr w:type="spellStart"/>
      <w:proofErr w:type="gramStart"/>
      <w:r w:rsidRPr="005B5489">
        <w:rPr>
          <w:rFonts w:eastAsia="Times New Roman" w:cs="Times New Roman"/>
          <w:i/>
          <w:color w:val="000000" w:themeColor="text1"/>
          <w:shd w:val="clear" w:color="auto" w:fill="FFFFFF"/>
        </w:rPr>
        <w:t>doi:http</w:t>
      </w:r>
      <w:proofErr w:type="spellEnd"/>
      <w:r w:rsidRPr="005B5489">
        <w:rPr>
          <w:rFonts w:eastAsia="Times New Roman" w:cs="Times New Roman"/>
          <w:i/>
          <w:color w:val="000000" w:themeColor="text1"/>
          <w:shd w:val="clear" w:color="auto" w:fill="FFFFFF"/>
        </w:rPr>
        <w:t>://dx.doi.org/10.1038/embor.2013.76</w:t>
      </w:r>
      <w:proofErr w:type="gramEnd"/>
      <w:r w:rsidRPr="005B5489">
        <w:rPr>
          <w:rFonts w:eastAsia="Times New Roman" w:cs="Times New Roman"/>
          <w:i/>
          <w:color w:val="000000" w:themeColor="text1"/>
          <w:shd w:val="clear" w:color="auto" w:fill="FFFFFF"/>
        </w:rPr>
        <w:t xml:space="preserve">. </w:t>
      </w:r>
    </w:p>
    <w:p w14:paraId="68294EE2" w14:textId="77777777" w:rsidR="00AA3DBF" w:rsidRDefault="007B30E2" w:rsidP="000431CA">
      <w:pPr>
        <w:spacing w:line="480" w:lineRule="auto"/>
        <w:rPr>
          <w:rFonts w:eastAsia="Times New Roman" w:cs="Times New Roman"/>
          <w:color w:val="000000" w:themeColor="text1"/>
          <w:shd w:val="clear" w:color="auto" w:fill="FFFFFF"/>
        </w:rPr>
      </w:pPr>
      <w:r w:rsidRPr="003D3D5A">
        <w:rPr>
          <w:rFonts w:eastAsia="Times New Roman" w:cs="Times New Roman"/>
          <w:color w:val="000000" w:themeColor="text1"/>
          <w:shd w:val="clear" w:color="auto" w:fill="FFFFFF"/>
        </w:rPr>
        <w:t xml:space="preserve">Colton, Jared Sterling, and </w:t>
      </w:r>
      <w:proofErr w:type="spellStart"/>
      <w:r w:rsidRPr="003D3D5A">
        <w:rPr>
          <w:rFonts w:eastAsia="Times New Roman" w:cs="Times New Roman"/>
          <w:color w:val="000000" w:themeColor="text1"/>
          <w:shd w:val="clear" w:color="auto" w:fill="FFFFFF"/>
        </w:rPr>
        <w:t>Thilina</w:t>
      </w:r>
      <w:proofErr w:type="spellEnd"/>
      <w:r w:rsidRPr="003D3D5A">
        <w:rPr>
          <w:rFonts w:eastAsia="Times New Roman" w:cs="Times New Roman"/>
          <w:color w:val="000000" w:themeColor="text1"/>
          <w:shd w:val="clear" w:color="auto" w:fill="FFFFFF"/>
        </w:rPr>
        <w:t xml:space="preserve"> Dilan </w:t>
      </w:r>
      <w:proofErr w:type="spellStart"/>
      <w:r w:rsidRPr="003D3D5A">
        <w:rPr>
          <w:rFonts w:eastAsia="Times New Roman" w:cs="Times New Roman"/>
          <w:color w:val="000000" w:themeColor="text1"/>
          <w:shd w:val="clear" w:color="auto" w:fill="FFFFFF"/>
        </w:rPr>
        <w:t>Surasinghe</w:t>
      </w:r>
      <w:proofErr w:type="spellEnd"/>
      <w:r w:rsidRPr="003D3D5A">
        <w:rPr>
          <w:rFonts w:eastAsia="Times New Roman" w:cs="Times New Roman"/>
          <w:color w:val="000000" w:themeColor="text1"/>
          <w:shd w:val="clear" w:color="auto" w:fill="FFFFFF"/>
        </w:rPr>
        <w:t xml:space="preserve">. "Using Collaboration Between English and </w:t>
      </w:r>
    </w:p>
    <w:p w14:paraId="7F048B42" w14:textId="2CF8FF41" w:rsidR="003152D5" w:rsidRDefault="007B30E2" w:rsidP="000431CA">
      <w:pPr>
        <w:spacing w:line="480" w:lineRule="auto"/>
        <w:ind w:left="720"/>
        <w:rPr>
          <w:rFonts w:eastAsia="Times New Roman" w:cs="Times New Roman"/>
          <w:color w:val="000000" w:themeColor="text1"/>
          <w:shd w:val="clear" w:color="auto" w:fill="FFFFFF"/>
        </w:rPr>
      </w:pPr>
      <w:r w:rsidRPr="003D3D5A">
        <w:rPr>
          <w:rFonts w:eastAsia="Times New Roman" w:cs="Times New Roman"/>
          <w:color w:val="000000" w:themeColor="text1"/>
          <w:shd w:val="clear" w:color="auto" w:fill="FFFFFF"/>
        </w:rPr>
        <w:t>Biology to Teach Scientific Writing and Communication." </w:t>
      </w:r>
      <w:r w:rsidRPr="003D3D5A">
        <w:rPr>
          <w:rFonts w:eastAsia="Times New Roman" w:cs="Times New Roman"/>
          <w:i/>
          <w:iCs/>
          <w:color w:val="000000" w:themeColor="text1"/>
        </w:rPr>
        <w:t>Journal of College Science Teaching</w:t>
      </w:r>
      <w:r w:rsidR="00470E31">
        <w:rPr>
          <w:rFonts w:eastAsia="Times New Roman" w:cs="Times New Roman"/>
          <w:color w:val="000000" w:themeColor="text1"/>
          <w:shd w:val="clear" w:color="auto" w:fill="FFFFFF"/>
        </w:rPr>
        <w:t xml:space="preserve"> 44, no. 2 (2014): 31-39. </w:t>
      </w:r>
      <w:r w:rsidRPr="003D3D5A">
        <w:rPr>
          <w:rFonts w:eastAsia="Times New Roman" w:cs="Times New Roman"/>
          <w:color w:val="000000" w:themeColor="text1"/>
          <w:shd w:val="clear" w:color="auto" w:fill="FFFFFF"/>
        </w:rPr>
        <w:t>http://www.jstor.org.proxy.longwood.edu/stable/43631953.</w:t>
      </w:r>
    </w:p>
    <w:p w14:paraId="79D8FD36" w14:textId="1768A71D" w:rsidR="00AA3DBF" w:rsidRDefault="003152D5" w:rsidP="000431CA">
      <w:pPr>
        <w:spacing w:line="480" w:lineRule="auto"/>
        <w:rPr>
          <w:rFonts w:eastAsia="Times New Roman" w:cs="Times New Roman"/>
          <w:color w:val="000000" w:themeColor="text1"/>
          <w:shd w:val="clear" w:color="auto" w:fill="FFFFFF"/>
        </w:rPr>
      </w:pPr>
      <w:proofErr w:type="spellStart"/>
      <w:r w:rsidRPr="003152D5">
        <w:rPr>
          <w:rFonts w:eastAsia="Times New Roman" w:cs="Times New Roman"/>
          <w:color w:val="000000" w:themeColor="text1"/>
          <w:shd w:val="clear" w:color="auto" w:fill="FFFFFF"/>
        </w:rPr>
        <w:t>Peden</w:t>
      </w:r>
      <w:proofErr w:type="spellEnd"/>
      <w:r w:rsidRPr="003152D5">
        <w:rPr>
          <w:rFonts w:eastAsia="Times New Roman" w:cs="Times New Roman"/>
          <w:color w:val="000000" w:themeColor="text1"/>
          <w:shd w:val="clear" w:color="auto" w:fill="FFFFFF"/>
        </w:rPr>
        <w:t>,</w:t>
      </w:r>
      <w:r w:rsidR="006828D1">
        <w:rPr>
          <w:rFonts w:eastAsia="Times New Roman" w:cs="Times New Roman"/>
          <w:color w:val="000000" w:themeColor="text1"/>
          <w:shd w:val="clear" w:color="auto" w:fill="FFFFFF"/>
        </w:rPr>
        <w:t xml:space="preserve"> Alexander H. and James W. </w:t>
      </w:r>
      <w:proofErr w:type="spellStart"/>
      <w:r w:rsidR="006828D1">
        <w:rPr>
          <w:rFonts w:eastAsia="Times New Roman" w:cs="Times New Roman"/>
          <w:color w:val="000000" w:themeColor="text1"/>
          <w:shd w:val="clear" w:color="auto" w:fill="FFFFFF"/>
        </w:rPr>
        <w:t>Ironside</w:t>
      </w:r>
      <w:proofErr w:type="spellEnd"/>
      <w:r w:rsidRPr="003152D5">
        <w:rPr>
          <w:rFonts w:eastAsia="Times New Roman" w:cs="Times New Roman"/>
          <w:color w:val="000000" w:themeColor="text1"/>
          <w:shd w:val="clear" w:color="auto" w:fill="FFFFFF"/>
        </w:rPr>
        <w:t xml:space="preserve">. "Molecular Pathology in Neurodegenerative </w:t>
      </w:r>
    </w:p>
    <w:p w14:paraId="5969B2D9" w14:textId="67652D90" w:rsidR="00D6691D" w:rsidRPr="000431CA" w:rsidRDefault="003152D5" w:rsidP="000431CA">
      <w:pPr>
        <w:spacing w:line="480" w:lineRule="auto"/>
        <w:ind w:left="720"/>
        <w:rPr>
          <w:rFonts w:eastAsia="Times New Roman" w:cs="Times New Roman"/>
          <w:color w:val="000000" w:themeColor="text1"/>
        </w:rPr>
      </w:pPr>
      <w:r w:rsidRPr="003152D5">
        <w:rPr>
          <w:rFonts w:eastAsia="Times New Roman" w:cs="Times New Roman"/>
          <w:color w:val="000000" w:themeColor="text1"/>
          <w:shd w:val="clear" w:color="auto" w:fill="FFFFFF"/>
        </w:rPr>
        <w:t>Diseases." </w:t>
      </w:r>
      <w:r w:rsidRPr="003152D5">
        <w:rPr>
          <w:rFonts w:eastAsia="Times New Roman" w:cs="Times New Roman"/>
          <w:i/>
          <w:iCs/>
          <w:color w:val="000000" w:themeColor="text1"/>
        </w:rPr>
        <w:t>Current Drug Targets</w:t>
      </w:r>
      <w:r w:rsidRPr="003152D5">
        <w:rPr>
          <w:rFonts w:eastAsia="Times New Roman" w:cs="Times New Roman"/>
          <w:color w:val="000000" w:themeColor="text1"/>
          <w:shd w:val="clear" w:color="auto" w:fill="FFFFFF"/>
        </w:rPr>
        <w:t xml:space="preserve"> 13, no. 12 (11, 2012): 1548-1559. </w:t>
      </w:r>
      <w:proofErr w:type="spellStart"/>
      <w:proofErr w:type="gramStart"/>
      <w:r w:rsidRPr="003152D5">
        <w:rPr>
          <w:rFonts w:eastAsia="Times New Roman" w:cs="Times New Roman"/>
          <w:color w:val="000000" w:themeColor="text1"/>
          <w:shd w:val="clear" w:color="auto" w:fill="FFFFFF"/>
        </w:rPr>
        <w:t>doi:http</w:t>
      </w:r>
      <w:proofErr w:type="spellEnd"/>
      <w:r w:rsidRPr="003152D5">
        <w:rPr>
          <w:rFonts w:eastAsia="Times New Roman" w:cs="Times New Roman"/>
          <w:color w:val="000000" w:themeColor="text1"/>
          <w:shd w:val="clear" w:color="auto" w:fill="FFFFFF"/>
        </w:rPr>
        <w:t>://dx.doi.org/10.2174/138945012803530134</w:t>
      </w:r>
      <w:proofErr w:type="gramEnd"/>
      <w:r w:rsidRPr="003152D5">
        <w:rPr>
          <w:rFonts w:eastAsia="Times New Roman" w:cs="Times New Roman"/>
          <w:color w:val="000000" w:themeColor="text1"/>
          <w:shd w:val="clear" w:color="auto" w:fill="FFFFFF"/>
        </w:rPr>
        <w:t xml:space="preserve">. </w:t>
      </w:r>
    </w:p>
    <w:p w14:paraId="44443C31" w14:textId="77777777" w:rsidR="00AA3DBF" w:rsidRDefault="00744757" w:rsidP="000431CA">
      <w:pPr>
        <w:spacing w:line="480" w:lineRule="auto"/>
        <w:rPr>
          <w:rFonts w:eastAsia="Times New Roman" w:cs="Times New Roman"/>
          <w:color w:val="000000" w:themeColor="text1"/>
          <w:shd w:val="clear" w:color="auto" w:fill="FFFFFF"/>
        </w:rPr>
      </w:pPr>
      <w:proofErr w:type="spellStart"/>
      <w:r w:rsidRPr="003D3D5A">
        <w:rPr>
          <w:rFonts w:eastAsia="Times New Roman" w:cs="Times New Roman"/>
          <w:color w:val="000000" w:themeColor="text1"/>
          <w:shd w:val="clear" w:color="auto" w:fill="FFFFFF"/>
        </w:rPr>
        <w:t>Kueffer</w:t>
      </w:r>
      <w:proofErr w:type="spellEnd"/>
      <w:r w:rsidRPr="003D3D5A">
        <w:rPr>
          <w:rFonts w:eastAsia="Times New Roman" w:cs="Times New Roman"/>
          <w:color w:val="000000" w:themeColor="text1"/>
          <w:shd w:val="clear" w:color="auto" w:fill="FFFFFF"/>
        </w:rPr>
        <w:t>, Christoph, and Brendon M. H. Larson</w:t>
      </w:r>
      <w:r w:rsidR="00D6691D" w:rsidRPr="003D3D5A">
        <w:rPr>
          <w:rFonts w:eastAsia="Times New Roman" w:cs="Times New Roman"/>
          <w:color w:val="000000" w:themeColor="text1"/>
          <w:shd w:val="clear" w:color="auto" w:fill="FFFFFF"/>
        </w:rPr>
        <w:t xml:space="preserve">. "Responsible Use of Language in Scientific </w:t>
      </w:r>
    </w:p>
    <w:p w14:paraId="4DA47A89" w14:textId="2F91DC0F" w:rsidR="00EC3FF3" w:rsidRPr="000431CA" w:rsidRDefault="00D6691D" w:rsidP="000431CA">
      <w:pPr>
        <w:spacing w:line="480" w:lineRule="auto"/>
        <w:ind w:left="720"/>
        <w:rPr>
          <w:rFonts w:eastAsia="Times New Roman" w:cs="Times New Roman"/>
          <w:color w:val="000000" w:themeColor="text1"/>
          <w:shd w:val="clear" w:color="auto" w:fill="FFFFFF"/>
        </w:rPr>
      </w:pPr>
      <w:r w:rsidRPr="003D3D5A">
        <w:rPr>
          <w:rFonts w:eastAsia="Times New Roman" w:cs="Times New Roman"/>
          <w:color w:val="000000" w:themeColor="text1"/>
          <w:shd w:val="clear" w:color="auto" w:fill="FFFFFF"/>
        </w:rPr>
        <w:t>Writing and Science Communication." </w:t>
      </w:r>
      <w:proofErr w:type="spellStart"/>
      <w:r w:rsidRPr="003D3D5A">
        <w:rPr>
          <w:rFonts w:eastAsia="Times New Roman" w:cs="Times New Roman"/>
          <w:i/>
          <w:iCs/>
          <w:color w:val="000000" w:themeColor="text1"/>
        </w:rPr>
        <w:t>BioScience</w:t>
      </w:r>
      <w:proofErr w:type="spellEnd"/>
      <w:r w:rsidRPr="003D3D5A">
        <w:rPr>
          <w:rFonts w:eastAsia="Times New Roman" w:cs="Times New Roman"/>
          <w:color w:val="000000" w:themeColor="text1"/>
          <w:shd w:val="clear" w:color="auto" w:fill="FFFFFF"/>
        </w:rPr>
        <w:t xml:space="preserve"> 64, no. 8 (2014): 719-24. </w:t>
      </w:r>
      <w:hyperlink r:id="rId8" w:history="1">
        <w:r w:rsidR="00EC3FF3" w:rsidRPr="003D3D5A">
          <w:rPr>
            <w:rStyle w:val="Hyperlink"/>
            <w:rFonts w:eastAsia="Times New Roman" w:cs="Times New Roman"/>
            <w:color w:val="000000" w:themeColor="text1"/>
            <w:u w:val="none"/>
            <w:shd w:val="clear" w:color="auto" w:fill="FFFFFF"/>
          </w:rPr>
          <w:t>http://www.jstor.org/stable/90006896</w:t>
        </w:r>
      </w:hyperlink>
      <w:r w:rsidRPr="003D3D5A">
        <w:rPr>
          <w:rFonts w:eastAsia="Times New Roman" w:cs="Times New Roman"/>
          <w:color w:val="000000" w:themeColor="text1"/>
          <w:shd w:val="clear" w:color="auto" w:fill="FFFFFF"/>
        </w:rPr>
        <w:t>.</w:t>
      </w:r>
    </w:p>
    <w:p w14:paraId="4A26CD72" w14:textId="09B3F0C3" w:rsidR="00EC3FF3" w:rsidRPr="003D3D5A" w:rsidRDefault="00EC3FF3" w:rsidP="000431CA">
      <w:pPr>
        <w:spacing w:line="480" w:lineRule="auto"/>
        <w:rPr>
          <w:rFonts w:eastAsia="Times New Roman" w:cs="Times New Roman"/>
          <w:color w:val="000000" w:themeColor="text1"/>
          <w:shd w:val="clear" w:color="auto" w:fill="FFFFFF"/>
        </w:rPr>
      </w:pPr>
      <w:proofErr w:type="spellStart"/>
      <w:r w:rsidRPr="003D3D5A">
        <w:rPr>
          <w:rFonts w:eastAsia="Times New Roman" w:cs="Times New Roman"/>
          <w:color w:val="000000" w:themeColor="text1"/>
          <w:shd w:val="clear" w:color="auto" w:fill="FFFFFF"/>
        </w:rPr>
        <w:t>Lundsford</w:t>
      </w:r>
      <w:proofErr w:type="spellEnd"/>
      <w:r w:rsidRPr="003D3D5A">
        <w:rPr>
          <w:rFonts w:eastAsia="Times New Roman" w:cs="Times New Roman"/>
          <w:color w:val="000000" w:themeColor="text1"/>
          <w:shd w:val="clear" w:color="auto" w:fill="FFFFFF"/>
        </w:rPr>
        <w:t xml:space="preserve">, Andrea. </w:t>
      </w:r>
      <w:r w:rsidRPr="003D3D5A">
        <w:rPr>
          <w:rFonts w:eastAsia="Times New Roman" w:cs="Times New Roman"/>
          <w:i/>
          <w:color w:val="000000" w:themeColor="text1"/>
          <w:shd w:val="clear" w:color="auto" w:fill="FFFFFF"/>
        </w:rPr>
        <w:t xml:space="preserve">The Every Day Writer. </w:t>
      </w:r>
      <w:r w:rsidRPr="003D3D5A">
        <w:rPr>
          <w:rFonts w:eastAsia="Times New Roman" w:cs="Times New Roman"/>
          <w:color w:val="000000" w:themeColor="text1"/>
          <w:shd w:val="clear" w:color="auto" w:fill="FFFFFF"/>
        </w:rPr>
        <w:t>Boston: Bedford/St. Martin’s, 2016</w:t>
      </w:r>
      <w:r w:rsidR="00AA3DBF">
        <w:rPr>
          <w:rFonts w:eastAsia="Times New Roman" w:cs="Times New Roman"/>
          <w:color w:val="000000" w:themeColor="text1"/>
          <w:shd w:val="clear" w:color="auto" w:fill="FFFFFF"/>
        </w:rPr>
        <w:t>. 519</w:t>
      </w:r>
      <w:r w:rsidR="002A323C">
        <w:rPr>
          <w:rFonts w:eastAsia="Times New Roman" w:cs="Times New Roman"/>
          <w:color w:val="000000" w:themeColor="text1"/>
          <w:shd w:val="clear" w:color="auto" w:fill="FFFFFF"/>
        </w:rPr>
        <w:t>-566.</w:t>
      </w:r>
    </w:p>
    <w:p w14:paraId="590E6CD9" w14:textId="0B4EA085" w:rsidR="002A323C" w:rsidRDefault="00521ECD" w:rsidP="000431CA">
      <w:pPr>
        <w:spacing w:line="480" w:lineRule="auto"/>
        <w:rPr>
          <w:rFonts w:eastAsia="Times New Roman" w:cs="Times New Roman"/>
          <w:color w:val="000000" w:themeColor="text1"/>
          <w:shd w:val="clear" w:color="auto" w:fill="FFFFFF"/>
        </w:rPr>
      </w:pPr>
      <w:r w:rsidRPr="003D3D5A">
        <w:rPr>
          <w:rFonts w:eastAsia="Times New Roman" w:cs="Times New Roman"/>
          <w:color w:val="000000" w:themeColor="text1"/>
          <w:shd w:val="clear" w:color="auto" w:fill="FFFFFF"/>
        </w:rPr>
        <w:t>Moore, Randy. "Writing as a Tool for Learning Biology." </w:t>
      </w:r>
      <w:r w:rsidRPr="003D3D5A">
        <w:rPr>
          <w:rFonts w:eastAsia="Times New Roman" w:cs="Times New Roman"/>
          <w:i/>
          <w:iCs/>
          <w:color w:val="000000" w:themeColor="text1"/>
        </w:rPr>
        <w:t>Bioscience</w:t>
      </w:r>
      <w:r w:rsidR="002A323C">
        <w:rPr>
          <w:rFonts w:eastAsia="Times New Roman" w:cs="Times New Roman"/>
          <w:color w:val="000000" w:themeColor="text1"/>
          <w:shd w:val="clear" w:color="auto" w:fill="FFFFFF"/>
        </w:rPr>
        <w:t> 44, no. 9 (</w:t>
      </w:r>
      <w:r w:rsidRPr="003D3D5A">
        <w:rPr>
          <w:rFonts w:eastAsia="Times New Roman" w:cs="Times New Roman"/>
          <w:color w:val="000000" w:themeColor="text1"/>
          <w:shd w:val="clear" w:color="auto" w:fill="FFFFFF"/>
        </w:rPr>
        <w:t xml:space="preserve">1994): 613. </w:t>
      </w:r>
    </w:p>
    <w:p w14:paraId="00188AE8" w14:textId="57281CFD" w:rsidR="00AD7987" w:rsidRPr="003D3D5A" w:rsidRDefault="00F44F60" w:rsidP="000431CA">
      <w:pPr>
        <w:spacing w:line="480" w:lineRule="auto"/>
        <w:ind w:left="720"/>
        <w:rPr>
          <w:rFonts w:eastAsia="Times New Roman" w:cs="Times New Roman"/>
          <w:color w:val="000000" w:themeColor="text1"/>
          <w:shd w:val="clear" w:color="auto" w:fill="FFFFFF"/>
        </w:rPr>
      </w:pPr>
      <w:hyperlink r:id="rId9" w:history="1">
        <w:r w:rsidR="00AD7987" w:rsidRPr="003D3D5A">
          <w:rPr>
            <w:rStyle w:val="Hyperlink"/>
            <w:rFonts w:eastAsia="Times New Roman" w:cs="Times New Roman"/>
            <w:color w:val="000000" w:themeColor="text1"/>
            <w:u w:val="none"/>
            <w:shd w:val="clear" w:color="auto" w:fill="FFFFFF"/>
          </w:rPr>
          <w:t>https://login.proxy.longwood.edu/login?url=https://search-proquest-com.proxy.longwood.edu/docview/216352922?accountid=12144</w:t>
        </w:r>
      </w:hyperlink>
      <w:r w:rsidR="00521ECD" w:rsidRPr="003D3D5A">
        <w:rPr>
          <w:rFonts w:eastAsia="Times New Roman" w:cs="Times New Roman"/>
          <w:color w:val="000000" w:themeColor="text1"/>
          <w:shd w:val="clear" w:color="auto" w:fill="FFFFFF"/>
        </w:rPr>
        <w:t>.</w:t>
      </w:r>
    </w:p>
    <w:p w14:paraId="20CD9A68" w14:textId="77777777" w:rsidR="002A323C" w:rsidRPr="00042F88" w:rsidRDefault="00744757" w:rsidP="000431CA">
      <w:pPr>
        <w:spacing w:line="480" w:lineRule="auto"/>
        <w:rPr>
          <w:rFonts w:eastAsia="Times New Roman" w:cs="Times New Roman"/>
          <w:color w:val="000000" w:themeColor="text1"/>
          <w:shd w:val="clear" w:color="auto" w:fill="FFFFFF"/>
        </w:rPr>
      </w:pPr>
      <w:proofErr w:type="spellStart"/>
      <w:r w:rsidRPr="00042F88">
        <w:rPr>
          <w:rFonts w:eastAsia="Times New Roman" w:cs="Times New Roman"/>
          <w:color w:val="000000" w:themeColor="text1"/>
          <w:shd w:val="clear" w:color="auto" w:fill="FFFFFF"/>
        </w:rPr>
        <w:t>Rafoth</w:t>
      </w:r>
      <w:proofErr w:type="spellEnd"/>
      <w:r w:rsidRPr="00042F88">
        <w:rPr>
          <w:rFonts w:eastAsia="Times New Roman" w:cs="Times New Roman"/>
          <w:color w:val="000000" w:themeColor="text1"/>
          <w:shd w:val="clear" w:color="auto" w:fill="FFFFFF"/>
        </w:rPr>
        <w:t>, Ben. "Academic Writing</w:t>
      </w:r>
      <w:r w:rsidR="00AD7987" w:rsidRPr="00042F88">
        <w:rPr>
          <w:rFonts w:eastAsia="Times New Roman" w:cs="Times New Roman"/>
          <w:color w:val="000000" w:themeColor="text1"/>
          <w:shd w:val="clear" w:color="auto" w:fill="FFFFFF"/>
        </w:rPr>
        <w:t>." In </w:t>
      </w:r>
      <w:r w:rsidR="00AD7987" w:rsidRPr="00042F88">
        <w:rPr>
          <w:rFonts w:eastAsia="Times New Roman" w:cs="Times New Roman"/>
          <w:i/>
          <w:iCs/>
          <w:color w:val="000000" w:themeColor="text1"/>
        </w:rPr>
        <w:t>Multilingual Writers and Writing Centers</w:t>
      </w:r>
      <w:r w:rsidR="00AD7987" w:rsidRPr="00042F88">
        <w:rPr>
          <w:rFonts w:eastAsia="Times New Roman" w:cs="Times New Roman"/>
          <w:color w:val="000000" w:themeColor="text1"/>
          <w:shd w:val="clear" w:color="auto" w:fill="FFFFFF"/>
        </w:rPr>
        <w:t xml:space="preserve">, 74-104. </w:t>
      </w:r>
    </w:p>
    <w:p w14:paraId="21662276" w14:textId="1BDB4E01" w:rsidR="00AD7987" w:rsidRPr="003D3D5A" w:rsidRDefault="00AD7987" w:rsidP="000431CA">
      <w:pPr>
        <w:spacing w:line="480" w:lineRule="auto"/>
        <w:ind w:left="720"/>
        <w:rPr>
          <w:rFonts w:eastAsia="Times New Roman" w:cs="Times New Roman"/>
          <w:color w:val="000000" w:themeColor="text1"/>
        </w:rPr>
      </w:pPr>
      <w:r w:rsidRPr="00042F88">
        <w:rPr>
          <w:rFonts w:eastAsia="Times New Roman" w:cs="Times New Roman"/>
          <w:color w:val="000000" w:themeColor="text1"/>
          <w:shd w:val="clear" w:color="auto" w:fill="FFFFFF"/>
        </w:rPr>
        <w:t xml:space="preserve">Boulder, Colorado: University Press of Colorado, </w:t>
      </w:r>
      <w:r w:rsidR="002A323C" w:rsidRPr="00042F88">
        <w:rPr>
          <w:rFonts w:eastAsia="Times New Roman" w:cs="Times New Roman"/>
          <w:color w:val="000000" w:themeColor="text1"/>
          <w:shd w:val="clear" w:color="auto" w:fill="FFFFFF"/>
        </w:rPr>
        <w:t>(</w:t>
      </w:r>
      <w:r w:rsidRPr="00042F88">
        <w:rPr>
          <w:rFonts w:eastAsia="Times New Roman" w:cs="Times New Roman"/>
          <w:color w:val="000000" w:themeColor="text1"/>
          <w:shd w:val="clear" w:color="auto" w:fill="FFFFFF"/>
        </w:rPr>
        <w:t>2015</w:t>
      </w:r>
      <w:r w:rsidR="002A323C" w:rsidRPr="00042F88">
        <w:rPr>
          <w:rFonts w:eastAsia="Times New Roman" w:cs="Times New Roman"/>
          <w:color w:val="000000" w:themeColor="text1"/>
          <w:shd w:val="clear" w:color="auto" w:fill="FFFFFF"/>
        </w:rPr>
        <w:t>)</w:t>
      </w:r>
      <w:r w:rsidRPr="00042F88">
        <w:rPr>
          <w:rFonts w:eastAsia="Times New Roman" w:cs="Times New Roman"/>
          <w:color w:val="000000" w:themeColor="text1"/>
          <w:shd w:val="clear" w:color="auto" w:fill="FFFFFF"/>
        </w:rPr>
        <w:t>. http://www.jstor.org.proxy.longwood.edu/stable/j.ctt128801f.7.</w:t>
      </w:r>
    </w:p>
    <w:p w14:paraId="10A3EF92" w14:textId="77777777" w:rsidR="00AD7987" w:rsidRPr="003D3D5A" w:rsidRDefault="00AD7987" w:rsidP="000431CA">
      <w:pPr>
        <w:spacing w:line="480" w:lineRule="auto"/>
        <w:rPr>
          <w:rFonts w:eastAsia="Times New Roman" w:cs="Times New Roman"/>
          <w:color w:val="000000" w:themeColor="text1"/>
        </w:rPr>
      </w:pPr>
    </w:p>
    <w:p w14:paraId="46683B00" w14:textId="77777777" w:rsidR="00D5613F" w:rsidRPr="003D3D5A" w:rsidRDefault="00D5613F" w:rsidP="00521ECD">
      <w:pPr>
        <w:spacing w:line="480" w:lineRule="auto"/>
        <w:rPr>
          <w:rFonts w:cs="Times New Roman"/>
          <w:color w:val="000000" w:themeColor="text1"/>
        </w:rPr>
      </w:pPr>
    </w:p>
    <w:p w14:paraId="0B2524A2" w14:textId="103C1F02" w:rsidR="006D0BFD" w:rsidRPr="00744757" w:rsidRDefault="006D0BFD" w:rsidP="00744757">
      <w:pPr>
        <w:spacing w:line="480" w:lineRule="auto"/>
        <w:rPr>
          <w:rFonts w:cs="Times New Roman"/>
        </w:rPr>
      </w:pPr>
      <w:r w:rsidRPr="00744757">
        <w:rPr>
          <w:rFonts w:cs="Times New Roman"/>
        </w:rPr>
        <w:t xml:space="preserve"> </w:t>
      </w:r>
    </w:p>
    <w:sectPr w:rsidR="006D0BFD" w:rsidRPr="00744757" w:rsidSect="008C5E55">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3D34C" w14:textId="77777777" w:rsidR="0050443D" w:rsidRDefault="0050443D" w:rsidP="008C5E55">
      <w:r>
        <w:separator/>
      </w:r>
    </w:p>
  </w:endnote>
  <w:endnote w:type="continuationSeparator" w:id="0">
    <w:p w14:paraId="217D5688" w14:textId="77777777" w:rsidR="0050443D" w:rsidRDefault="0050443D" w:rsidP="008C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1406E" w14:textId="77777777" w:rsidR="0050443D" w:rsidRDefault="0050443D" w:rsidP="008C5E55">
      <w:r>
        <w:separator/>
      </w:r>
    </w:p>
  </w:footnote>
  <w:footnote w:type="continuationSeparator" w:id="0">
    <w:p w14:paraId="79857C6A" w14:textId="77777777" w:rsidR="0050443D" w:rsidRDefault="0050443D" w:rsidP="008C5E55">
      <w:r>
        <w:continuationSeparator/>
      </w:r>
    </w:p>
  </w:footnote>
  <w:footnote w:id="1">
    <w:p w14:paraId="00CE8A69" w14:textId="583CD6F0" w:rsidR="00F44F60" w:rsidRPr="007B7505" w:rsidRDefault="00F44F60" w:rsidP="00432DCD">
      <w:pPr>
        <w:pStyle w:val="FootnoteText"/>
        <w:ind w:firstLine="720"/>
      </w:pPr>
      <w:r w:rsidRPr="007B7505">
        <w:rPr>
          <w:rStyle w:val="FootnoteReference"/>
        </w:rPr>
        <w:footnoteRef/>
      </w:r>
      <w:r w:rsidR="006F71CF" w:rsidRPr="007B7505">
        <w:t xml:space="preserve"> Randy Moore,</w:t>
      </w:r>
      <w:r w:rsidR="003D3B91" w:rsidRPr="007B7505">
        <w:rPr>
          <w:rFonts w:eastAsia="Times New Roman" w:cs="Times New Roman"/>
          <w:color w:val="000000" w:themeColor="text1"/>
          <w:shd w:val="clear" w:color="auto" w:fill="FFFFFF"/>
        </w:rPr>
        <w:t xml:space="preserve"> "Writing as a Tool for Learning Biology." </w:t>
      </w:r>
      <w:r w:rsidR="003D3B91" w:rsidRPr="007B7505">
        <w:rPr>
          <w:rFonts w:eastAsia="Times New Roman" w:cs="Times New Roman"/>
          <w:i/>
          <w:iCs/>
          <w:color w:val="000000" w:themeColor="text1"/>
        </w:rPr>
        <w:t>Bioscience</w:t>
      </w:r>
      <w:r w:rsidR="006F71CF" w:rsidRPr="007B7505">
        <w:rPr>
          <w:rFonts w:eastAsia="Times New Roman" w:cs="Times New Roman"/>
          <w:color w:val="000000" w:themeColor="text1"/>
          <w:shd w:val="clear" w:color="auto" w:fill="FFFFFF"/>
        </w:rPr>
        <w:t> 44, no. 9 (</w:t>
      </w:r>
      <w:r w:rsidR="003D3B91" w:rsidRPr="007B7505">
        <w:rPr>
          <w:rFonts w:eastAsia="Times New Roman" w:cs="Times New Roman"/>
          <w:color w:val="000000" w:themeColor="text1"/>
          <w:shd w:val="clear" w:color="auto" w:fill="FFFFFF"/>
        </w:rPr>
        <w:t xml:space="preserve">1994): 613. </w:t>
      </w:r>
    </w:p>
  </w:footnote>
  <w:footnote w:id="2">
    <w:p w14:paraId="60F9A047" w14:textId="77777777" w:rsidR="007B7505" w:rsidRDefault="007B7505" w:rsidP="00432DCD">
      <w:pPr>
        <w:pStyle w:val="FootnoteText"/>
        <w:ind w:firstLine="720"/>
      </w:pPr>
    </w:p>
    <w:p w14:paraId="53F3ABB6" w14:textId="55FC829E" w:rsidR="00F44F60" w:rsidRDefault="00F44F60" w:rsidP="00432DCD">
      <w:pPr>
        <w:pStyle w:val="FootnoteText"/>
        <w:ind w:firstLine="720"/>
      </w:pPr>
      <w:r>
        <w:rPr>
          <w:rStyle w:val="FootnoteReference"/>
        </w:rPr>
        <w:footnoteRef/>
      </w:r>
      <w:r>
        <w:t xml:space="preserve"> </w:t>
      </w:r>
      <w:r w:rsidR="003D3B91">
        <w:t>Ibid,</w:t>
      </w:r>
      <w:r>
        <w:t xml:space="preserve"> 616</w:t>
      </w:r>
    </w:p>
  </w:footnote>
  <w:footnote w:id="3">
    <w:p w14:paraId="28080058" w14:textId="4F886B07" w:rsidR="00F44F60" w:rsidRPr="004639A7" w:rsidRDefault="00F44F60" w:rsidP="00432DCD">
      <w:pPr>
        <w:ind w:firstLine="720"/>
        <w:rPr>
          <w:rFonts w:eastAsia="Times New Roman" w:cs="Times New Roman"/>
          <w:color w:val="000000" w:themeColor="text1"/>
          <w:shd w:val="clear" w:color="auto" w:fill="FFFFFF"/>
        </w:rPr>
      </w:pPr>
      <w:r>
        <w:rPr>
          <w:rStyle w:val="FootnoteReference"/>
        </w:rPr>
        <w:footnoteRef/>
      </w:r>
      <w:r>
        <w:t xml:space="preserve"> </w:t>
      </w:r>
      <w:r w:rsidRPr="00D6691D">
        <w:rPr>
          <w:rFonts w:eastAsia="Times New Roman" w:cs="Times New Roman"/>
          <w:color w:val="333333"/>
          <w:shd w:val="clear" w:color="auto" w:fill="FFFFFF"/>
        </w:rPr>
        <w:t>Christoph</w:t>
      </w:r>
      <w:r>
        <w:rPr>
          <w:rFonts w:eastAsia="Times New Roman" w:cs="Times New Roman"/>
          <w:color w:val="333333"/>
          <w:shd w:val="clear" w:color="auto" w:fill="FFFFFF"/>
        </w:rPr>
        <w:t xml:space="preserve"> </w:t>
      </w:r>
      <w:proofErr w:type="spellStart"/>
      <w:r>
        <w:rPr>
          <w:rFonts w:eastAsia="Times New Roman" w:cs="Times New Roman"/>
          <w:color w:val="333333"/>
          <w:shd w:val="clear" w:color="auto" w:fill="FFFFFF"/>
        </w:rPr>
        <w:t>Kueffer</w:t>
      </w:r>
      <w:proofErr w:type="spellEnd"/>
      <w:r>
        <w:rPr>
          <w:rFonts w:eastAsia="Times New Roman" w:cs="Times New Roman"/>
          <w:color w:val="333333"/>
          <w:shd w:val="clear" w:color="auto" w:fill="FFFFFF"/>
        </w:rPr>
        <w:t xml:space="preserve"> a</w:t>
      </w:r>
      <w:r w:rsidRPr="00D6691D">
        <w:rPr>
          <w:rFonts w:eastAsia="Times New Roman" w:cs="Times New Roman"/>
          <w:color w:val="333333"/>
          <w:shd w:val="clear" w:color="auto" w:fill="FFFFFF"/>
        </w:rPr>
        <w:t xml:space="preserve">nd Brendon </w:t>
      </w:r>
      <w:r>
        <w:rPr>
          <w:rFonts w:eastAsia="Times New Roman" w:cs="Times New Roman"/>
          <w:color w:val="333333"/>
          <w:shd w:val="clear" w:color="auto" w:fill="FFFFFF"/>
        </w:rPr>
        <w:t>Larson</w:t>
      </w:r>
      <w:r w:rsidR="004639A7">
        <w:rPr>
          <w:rFonts w:eastAsia="Times New Roman" w:cs="Times New Roman"/>
          <w:color w:val="333333"/>
          <w:shd w:val="clear" w:color="auto" w:fill="FFFFFF"/>
        </w:rPr>
        <w:t>,</w:t>
      </w:r>
      <w:r w:rsidR="00221B1D">
        <w:rPr>
          <w:rFonts w:eastAsia="Times New Roman" w:cs="Times New Roman"/>
          <w:color w:val="333333"/>
          <w:shd w:val="clear" w:color="auto" w:fill="FFFFFF"/>
        </w:rPr>
        <w:t xml:space="preserve"> </w:t>
      </w:r>
      <w:r w:rsidR="004639A7" w:rsidRPr="003D3D5A">
        <w:rPr>
          <w:rFonts w:eastAsia="Times New Roman" w:cs="Times New Roman"/>
          <w:color w:val="000000" w:themeColor="text1"/>
          <w:shd w:val="clear" w:color="auto" w:fill="FFFFFF"/>
        </w:rPr>
        <w:t>"Responsible Use of Language in Scientific Writing and Science Communication." </w:t>
      </w:r>
      <w:proofErr w:type="spellStart"/>
      <w:r w:rsidR="004639A7" w:rsidRPr="003D3D5A">
        <w:rPr>
          <w:rFonts w:eastAsia="Times New Roman" w:cs="Times New Roman"/>
          <w:i/>
          <w:iCs/>
          <w:color w:val="000000" w:themeColor="text1"/>
        </w:rPr>
        <w:t>BioScience</w:t>
      </w:r>
      <w:proofErr w:type="spellEnd"/>
      <w:r w:rsidR="004639A7">
        <w:rPr>
          <w:rFonts w:eastAsia="Times New Roman" w:cs="Times New Roman"/>
          <w:color w:val="000000" w:themeColor="text1"/>
          <w:shd w:val="clear" w:color="auto" w:fill="FFFFFF"/>
        </w:rPr>
        <w:t> 64, no. 8 (2014): 719</w:t>
      </w:r>
      <w:r w:rsidR="004639A7" w:rsidRPr="003D3D5A">
        <w:rPr>
          <w:rFonts w:eastAsia="Times New Roman" w:cs="Times New Roman"/>
          <w:color w:val="000000" w:themeColor="text1"/>
          <w:shd w:val="clear" w:color="auto" w:fill="FFFFFF"/>
        </w:rPr>
        <w:t xml:space="preserve">. </w:t>
      </w:r>
    </w:p>
  </w:footnote>
  <w:footnote w:id="4">
    <w:p w14:paraId="26613597" w14:textId="77777777" w:rsidR="007B7505" w:rsidRDefault="007B7505" w:rsidP="00432DCD">
      <w:pPr>
        <w:pStyle w:val="FootnoteText"/>
        <w:ind w:firstLine="720"/>
      </w:pPr>
    </w:p>
    <w:p w14:paraId="4E45E340" w14:textId="0C84C180" w:rsidR="00F44F60" w:rsidRDefault="00F44F60" w:rsidP="00432DCD">
      <w:pPr>
        <w:pStyle w:val="FootnoteText"/>
        <w:ind w:firstLine="720"/>
      </w:pPr>
      <w:r>
        <w:rPr>
          <w:rStyle w:val="FootnoteReference"/>
        </w:rPr>
        <w:footnoteRef/>
      </w:r>
      <w:r w:rsidR="004639A7">
        <w:t xml:space="preserve"> I</w:t>
      </w:r>
      <w:r>
        <w:t>bid</w:t>
      </w:r>
      <w:r w:rsidR="004639A7">
        <w:t>,</w:t>
      </w:r>
      <w:r>
        <w:t xml:space="preserve"> 722</w:t>
      </w:r>
    </w:p>
  </w:footnote>
  <w:footnote w:id="5">
    <w:p w14:paraId="7A51B480" w14:textId="77777777" w:rsidR="007B7505" w:rsidRDefault="007B7505" w:rsidP="00432DCD">
      <w:pPr>
        <w:pStyle w:val="FootnoteText"/>
        <w:ind w:firstLine="720"/>
      </w:pPr>
    </w:p>
    <w:p w14:paraId="1F3F04AE" w14:textId="09C56D63" w:rsidR="00F44F60" w:rsidRDefault="00F44F60" w:rsidP="00432DCD">
      <w:pPr>
        <w:pStyle w:val="FootnoteText"/>
        <w:ind w:firstLine="720"/>
      </w:pPr>
      <w:r>
        <w:rPr>
          <w:rStyle w:val="FootnoteReference"/>
        </w:rPr>
        <w:footnoteRef/>
      </w:r>
      <w:r>
        <w:t xml:space="preserve"> </w:t>
      </w:r>
      <w:r w:rsidR="004639A7">
        <w:rPr>
          <w:rFonts w:eastAsia="Times New Roman" w:cs="Times New Roman"/>
          <w:color w:val="333333"/>
          <w:shd w:val="clear" w:color="auto" w:fill="FFFFFF"/>
        </w:rPr>
        <w:t>Ibid,</w:t>
      </w:r>
      <w:r>
        <w:rPr>
          <w:rFonts w:eastAsia="Times New Roman" w:cs="Times New Roman"/>
          <w:color w:val="333333"/>
          <w:shd w:val="clear" w:color="auto" w:fill="FFFFFF"/>
        </w:rPr>
        <w:t xml:space="preserve"> 720</w:t>
      </w:r>
    </w:p>
  </w:footnote>
  <w:footnote w:id="6">
    <w:p w14:paraId="2B8679C1" w14:textId="77777777" w:rsidR="007B7505" w:rsidRDefault="007B7505" w:rsidP="00432DCD">
      <w:pPr>
        <w:pStyle w:val="FootnoteText"/>
        <w:ind w:firstLine="720"/>
      </w:pPr>
    </w:p>
    <w:p w14:paraId="3BBF6A47" w14:textId="36C98280" w:rsidR="00F44F60" w:rsidRDefault="00F44F60" w:rsidP="00432DCD">
      <w:pPr>
        <w:pStyle w:val="FootnoteText"/>
        <w:ind w:firstLine="720"/>
      </w:pPr>
      <w:r>
        <w:rPr>
          <w:rStyle w:val="FootnoteReference"/>
        </w:rPr>
        <w:footnoteRef/>
      </w:r>
      <w:r>
        <w:t xml:space="preserve"> Ibid</w:t>
      </w:r>
      <w:r w:rsidR="004639A7">
        <w:t>, 720</w:t>
      </w:r>
    </w:p>
  </w:footnote>
  <w:footnote w:id="7">
    <w:p w14:paraId="1309FEBC" w14:textId="6BA03633" w:rsidR="00F44F60" w:rsidRDefault="00F44F60" w:rsidP="00432DCD">
      <w:pPr>
        <w:pStyle w:val="FootnoteText"/>
        <w:ind w:firstLine="720"/>
      </w:pPr>
      <w:r>
        <w:rPr>
          <w:rStyle w:val="FootnoteReference"/>
        </w:rPr>
        <w:footnoteRef/>
      </w:r>
      <w:r>
        <w:t xml:space="preserve"> Ibid</w:t>
      </w:r>
      <w:r w:rsidR="004639A7">
        <w:t>,</w:t>
      </w:r>
      <w:r>
        <w:t xml:space="preserve"> 721</w:t>
      </w:r>
    </w:p>
  </w:footnote>
  <w:footnote w:id="8">
    <w:p w14:paraId="6386A25A" w14:textId="77777777" w:rsidR="007B7505" w:rsidRDefault="007B7505" w:rsidP="00432DCD">
      <w:pPr>
        <w:pStyle w:val="FootnoteText"/>
        <w:ind w:firstLine="720"/>
      </w:pPr>
    </w:p>
    <w:p w14:paraId="0709C656" w14:textId="10FCDBE6" w:rsidR="00F44F60" w:rsidRPr="00D32148" w:rsidRDefault="00F44F60" w:rsidP="00432DCD">
      <w:pPr>
        <w:pStyle w:val="FootnoteText"/>
        <w:ind w:firstLine="720"/>
        <w:rPr>
          <w:rFonts w:eastAsia="Times New Roman" w:cs="Times New Roman"/>
          <w:color w:val="333333"/>
          <w:shd w:val="clear" w:color="auto" w:fill="FFFFFF"/>
        </w:rPr>
      </w:pPr>
      <w:r>
        <w:rPr>
          <w:rStyle w:val="FootnoteReference"/>
        </w:rPr>
        <w:footnoteRef/>
      </w:r>
      <w:r>
        <w:t xml:space="preserve"> </w:t>
      </w:r>
      <w:r w:rsidR="004639A7">
        <w:rPr>
          <w:rFonts w:eastAsia="Times New Roman" w:cs="Times New Roman"/>
          <w:color w:val="333333"/>
          <w:shd w:val="clear" w:color="auto" w:fill="FFFFFF"/>
        </w:rPr>
        <w:t>Ibid,</w:t>
      </w:r>
      <w:r>
        <w:rPr>
          <w:rFonts w:eastAsia="Times New Roman" w:cs="Times New Roman"/>
          <w:color w:val="333333"/>
          <w:shd w:val="clear" w:color="auto" w:fill="FFFFFF"/>
        </w:rPr>
        <w:t xml:space="preserve"> 721</w:t>
      </w:r>
    </w:p>
  </w:footnote>
  <w:footnote w:id="9">
    <w:p w14:paraId="13136304" w14:textId="38C4B1FF" w:rsidR="00D4558A" w:rsidRDefault="00D4558A" w:rsidP="00432DCD">
      <w:pPr>
        <w:pStyle w:val="FootnoteText"/>
        <w:ind w:firstLine="720"/>
      </w:pPr>
      <w:r>
        <w:rPr>
          <w:rStyle w:val="FootnoteReference"/>
        </w:rPr>
        <w:footnoteRef/>
      </w:r>
      <w:r>
        <w:t xml:space="preserve"> </w:t>
      </w:r>
      <w:r w:rsidR="00C74F4C">
        <w:t xml:space="preserve">Amin </w:t>
      </w:r>
      <w:proofErr w:type="spellStart"/>
      <w:r w:rsidR="00C74F4C">
        <w:rPr>
          <w:rFonts w:eastAsia="Times New Roman" w:cs="Times New Roman"/>
          <w:color w:val="000000" w:themeColor="text1"/>
          <w:shd w:val="clear" w:color="auto" w:fill="FFFFFF"/>
        </w:rPr>
        <w:t>Bredan</w:t>
      </w:r>
      <w:proofErr w:type="spellEnd"/>
      <w:r w:rsidR="00C74F4C">
        <w:rPr>
          <w:rFonts w:eastAsia="Times New Roman" w:cs="Times New Roman"/>
          <w:color w:val="000000" w:themeColor="text1"/>
          <w:shd w:val="clear" w:color="auto" w:fill="FFFFFF"/>
        </w:rPr>
        <w:t>,</w:t>
      </w:r>
      <w:r w:rsidR="00C74F4C" w:rsidRPr="005B5489">
        <w:rPr>
          <w:rFonts w:eastAsia="Times New Roman" w:cs="Times New Roman"/>
          <w:color w:val="000000" w:themeColor="text1"/>
          <w:shd w:val="clear" w:color="auto" w:fill="FFFFFF"/>
        </w:rPr>
        <w:t xml:space="preserve"> "Inheritance of Poor Writing Habits. to Improve Scientific Writing</w:t>
      </w:r>
      <w:r w:rsidR="00C74F4C">
        <w:rPr>
          <w:rFonts w:eastAsia="Times New Roman" w:cs="Times New Roman"/>
          <w:color w:val="000000" w:themeColor="text1"/>
          <w:shd w:val="clear" w:color="auto" w:fill="FFFFFF"/>
        </w:rPr>
        <w:t xml:space="preserve">.” </w:t>
      </w:r>
      <w:r w:rsidR="00C74F4C" w:rsidRPr="005B5489">
        <w:rPr>
          <w:rFonts w:eastAsia="Times New Roman" w:cs="Times New Roman"/>
          <w:i/>
          <w:iCs/>
          <w:color w:val="000000" w:themeColor="text1"/>
        </w:rPr>
        <w:t>EMBO Reports</w:t>
      </w:r>
      <w:r w:rsidR="00C74F4C" w:rsidRPr="003D3D5A">
        <w:rPr>
          <w:rFonts w:eastAsia="Times New Roman" w:cs="Times New Roman"/>
          <w:color w:val="000000" w:themeColor="text1"/>
          <w:shd w:val="clear" w:color="auto" w:fill="FFFFFF"/>
        </w:rPr>
        <w:t> </w:t>
      </w:r>
      <w:r w:rsidR="00C74F4C">
        <w:rPr>
          <w:rFonts w:eastAsia="Times New Roman" w:cs="Times New Roman"/>
          <w:color w:val="000000" w:themeColor="text1"/>
          <w:shd w:val="clear" w:color="auto" w:fill="FFFFFF"/>
        </w:rPr>
        <w:t>14, no. 7 (07, 2013): 593</w:t>
      </w:r>
      <w:r w:rsidR="00C74F4C" w:rsidRPr="005B5489">
        <w:rPr>
          <w:rFonts w:eastAsia="Times New Roman" w:cs="Times New Roman"/>
          <w:color w:val="000000" w:themeColor="text1"/>
          <w:shd w:val="clear" w:color="auto" w:fill="FFFFFF"/>
        </w:rPr>
        <w:t xml:space="preserve">. </w:t>
      </w:r>
    </w:p>
  </w:footnote>
  <w:footnote w:id="10">
    <w:p w14:paraId="3F0F3960" w14:textId="77777777" w:rsidR="007B7505" w:rsidRDefault="007B7505" w:rsidP="00432DCD">
      <w:pPr>
        <w:ind w:firstLine="720"/>
      </w:pPr>
    </w:p>
    <w:p w14:paraId="6DCCFC50" w14:textId="466AF862" w:rsidR="00D40D79" w:rsidRPr="003D3D5A" w:rsidRDefault="00F44F60" w:rsidP="00432DCD">
      <w:pPr>
        <w:ind w:firstLine="720"/>
        <w:rPr>
          <w:rFonts w:eastAsia="Times New Roman" w:cs="Times New Roman"/>
          <w:color w:val="000000" w:themeColor="text1"/>
        </w:rPr>
      </w:pPr>
      <w:r>
        <w:rPr>
          <w:rStyle w:val="FootnoteReference"/>
        </w:rPr>
        <w:footnoteRef/>
      </w:r>
      <w:r>
        <w:t xml:space="preserve"> </w:t>
      </w:r>
      <w:r w:rsidR="00D40D79">
        <w:rPr>
          <w:rFonts w:eastAsia="Times New Roman" w:cs="Times New Roman"/>
          <w:color w:val="000000" w:themeColor="text1"/>
          <w:shd w:val="clear" w:color="auto" w:fill="FFFFFF"/>
        </w:rPr>
        <w:t>Ben</w:t>
      </w:r>
      <w:r w:rsidR="00D40D79" w:rsidRPr="00D40D79">
        <w:rPr>
          <w:rFonts w:eastAsia="Times New Roman" w:cs="Times New Roman"/>
          <w:color w:val="000000" w:themeColor="text1"/>
          <w:shd w:val="clear" w:color="auto" w:fill="FFFFFF"/>
        </w:rPr>
        <w:t xml:space="preserve"> </w:t>
      </w:r>
      <w:proofErr w:type="spellStart"/>
      <w:r w:rsidR="00D40D79">
        <w:rPr>
          <w:rFonts w:eastAsia="Times New Roman" w:cs="Times New Roman"/>
          <w:color w:val="000000" w:themeColor="text1"/>
          <w:shd w:val="clear" w:color="auto" w:fill="FFFFFF"/>
        </w:rPr>
        <w:t>Rafoth</w:t>
      </w:r>
      <w:proofErr w:type="spellEnd"/>
      <w:r w:rsidR="00D40D79">
        <w:rPr>
          <w:rFonts w:eastAsia="Times New Roman" w:cs="Times New Roman"/>
          <w:color w:val="000000" w:themeColor="text1"/>
          <w:shd w:val="clear" w:color="auto" w:fill="FFFFFF"/>
        </w:rPr>
        <w:t>,</w:t>
      </w:r>
      <w:r w:rsidR="00D40D79" w:rsidRPr="003D3D5A">
        <w:rPr>
          <w:rFonts w:eastAsia="Times New Roman" w:cs="Times New Roman"/>
          <w:color w:val="000000" w:themeColor="text1"/>
          <w:shd w:val="clear" w:color="auto" w:fill="FFFFFF"/>
        </w:rPr>
        <w:t xml:space="preserve"> "Academic Writing." In </w:t>
      </w:r>
      <w:r w:rsidR="00D40D79" w:rsidRPr="003D3D5A">
        <w:rPr>
          <w:rFonts w:eastAsia="Times New Roman" w:cs="Times New Roman"/>
          <w:i/>
          <w:iCs/>
          <w:color w:val="000000" w:themeColor="text1"/>
        </w:rPr>
        <w:t>Multilingual Writers and Writing Centers</w:t>
      </w:r>
      <w:r w:rsidR="00D40D79" w:rsidRPr="003D3D5A">
        <w:rPr>
          <w:rFonts w:eastAsia="Times New Roman" w:cs="Times New Roman"/>
          <w:color w:val="000000" w:themeColor="text1"/>
          <w:shd w:val="clear" w:color="auto" w:fill="FFFFFF"/>
        </w:rPr>
        <w:t xml:space="preserve">. </w:t>
      </w:r>
      <w:r w:rsidR="00D40D79">
        <w:rPr>
          <w:rFonts w:eastAsia="Times New Roman" w:cs="Times New Roman"/>
          <w:color w:val="000000" w:themeColor="text1"/>
          <w:shd w:val="clear" w:color="auto" w:fill="FFFFFF"/>
        </w:rPr>
        <w:t>(</w:t>
      </w:r>
      <w:r w:rsidR="00D40D79" w:rsidRPr="003D3D5A">
        <w:rPr>
          <w:rFonts w:eastAsia="Times New Roman" w:cs="Times New Roman"/>
          <w:color w:val="000000" w:themeColor="text1"/>
          <w:shd w:val="clear" w:color="auto" w:fill="FFFFFF"/>
        </w:rPr>
        <w:t>Boulder, Colorado: Univ</w:t>
      </w:r>
      <w:r w:rsidR="00D40D79">
        <w:rPr>
          <w:rFonts w:eastAsia="Times New Roman" w:cs="Times New Roman"/>
          <w:color w:val="000000" w:themeColor="text1"/>
          <w:shd w:val="clear" w:color="auto" w:fill="FFFFFF"/>
        </w:rPr>
        <w:t xml:space="preserve">ersity Press of Colorado, 2015), 75. </w:t>
      </w:r>
    </w:p>
    <w:p w14:paraId="146BD188" w14:textId="5E358A71" w:rsidR="00F44F60" w:rsidRDefault="00F44F60">
      <w:pPr>
        <w:pStyle w:val="FootnoteText"/>
      </w:pPr>
      <w:r>
        <w:t xml:space="preserve"> </w:t>
      </w:r>
    </w:p>
  </w:footnote>
  <w:footnote w:id="11">
    <w:p w14:paraId="33F43A9D" w14:textId="10C7A989" w:rsidR="00F44F60" w:rsidRPr="004639A7" w:rsidRDefault="00F44F60" w:rsidP="00432DCD">
      <w:pPr>
        <w:ind w:firstLine="720"/>
        <w:rPr>
          <w:rFonts w:eastAsia="Times New Roman" w:cs="Times New Roman"/>
          <w:color w:val="000000" w:themeColor="text1"/>
        </w:rPr>
      </w:pPr>
      <w:r>
        <w:rPr>
          <w:rStyle w:val="FootnoteReference"/>
        </w:rPr>
        <w:footnoteRef/>
      </w:r>
      <w:r>
        <w:t xml:space="preserve"> </w:t>
      </w:r>
      <w:r w:rsidR="004639A7" w:rsidRPr="003D3D5A">
        <w:rPr>
          <w:rFonts w:eastAsia="Times New Roman" w:cs="Times New Roman"/>
          <w:color w:val="000000" w:themeColor="text1"/>
          <w:shd w:val="clear" w:color="auto" w:fill="FFFFFF"/>
        </w:rPr>
        <w:t>Jared Sterling</w:t>
      </w:r>
      <w:r w:rsidR="004639A7">
        <w:rPr>
          <w:rFonts w:eastAsia="Times New Roman" w:cs="Times New Roman"/>
          <w:color w:val="000000" w:themeColor="text1"/>
          <w:shd w:val="clear" w:color="auto" w:fill="FFFFFF"/>
        </w:rPr>
        <w:t xml:space="preserve"> Colton &amp;</w:t>
      </w:r>
      <w:r w:rsidR="004639A7" w:rsidRPr="003D3D5A">
        <w:rPr>
          <w:rFonts w:eastAsia="Times New Roman" w:cs="Times New Roman"/>
          <w:color w:val="000000" w:themeColor="text1"/>
          <w:shd w:val="clear" w:color="auto" w:fill="FFFFFF"/>
        </w:rPr>
        <w:t xml:space="preserve"> </w:t>
      </w:r>
      <w:proofErr w:type="spellStart"/>
      <w:r w:rsidR="004639A7" w:rsidRPr="003D3D5A">
        <w:rPr>
          <w:rFonts w:eastAsia="Times New Roman" w:cs="Times New Roman"/>
          <w:color w:val="000000" w:themeColor="text1"/>
          <w:shd w:val="clear" w:color="auto" w:fill="FFFFFF"/>
        </w:rPr>
        <w:t>Thilina</w:t>
      </w:r>
      <w:proofErr w:type="spellEnd"/>
      <w:r w:rsidR="004639A7" w:rsidRPr="003D3D5A">
        <w:rPr>
          <w:rFonts w:eastAsia="Times New Roman" w:cs="Times New Roman"/>
          <w:color w:val="000000" w:themeColor="text1"/>
          <w:shd w:val="clear" w:color="auto" w:fill="FFFFFF"/>
        </w:rPr>
        <w:t xml:space="preserve"> Dilan </w:t>
      </w:r>
      <w:proofErr w:type="spellStart"/>
      <w:r w:rsidR="004639A7" w:rsidRPr="003D3D5A">
        <w:rPr>
          <w:rFonts w:eastAsia="Times New Roman" w:cs="Times New Roman"/>
          <w:color w:val="000000" w:themeColor="text1"/>
          <w:shd w:val="clear" w:color="auto" w:fill="FFFFFF"/>
        </w:rPr>
        <w:t>Surasinghe</w:t>
      </w:r>
      <w:proofErr w:type="spellEnd"/>
      <w:r w:rsidR="004639A7" w:rsidRPr="003D3D5A">
        <w:rPr>
          <w:rFonts w:eastAsia="Times New Roman" w:cs="Times New Roman"/>
          <w:color w:val="000000" w:themeColor="text1"/>
          <w:shd w:val="clear" w:color="auto" w:fill="FFFFFF"/>
        </w:rPr>
        <w:t>. "Using Collaboration Between English and Biology to Teach Scientific Writing and Communication." </w:t>
      </w:r>
      <w:r w:rsidR="004639A7" w:rsidRPr="003D3D5A">
        <w:rPr>
          <w:rFonts w:eastAsia="Times New Roman" w:cs="Times New Roman"/>
          <w:i/>
          <w:iCs/>
          <w:color w:val="000000" w:themeColor="text1"/>
        </w:rPr>
        <w:t>Journal of College Science Teaching</w:t>
      </w:r>
      <w:r w:rsidR="004639A7">
        <w:rPr>
          <w:rFonts w:eastAsia="Times New Roman" w:cs="Times New Roman"/>
          <w:color w:val="000000" w:themeColor="text1"/>
          <w:shd w:val="clear" w:color="auto" w:fill="FFFFFF"/>
        </w:rPr>
        <w:t> 44, no. 2 (2014): 35-36</w:t>
      </w:r>
      <w:r w:rsidR="004639A7" w:rsidRPr="003D3D5A">
        <w:rPr>
          <w:rFonts w:eastAsia="Times New Roman" w:cs="Times New Roman"/>
          <w:color w:val="000000" w:themeColor="text1"/>
          <w:shd w:val="clear" w:color="auto" w:fill="FFFFFF"/>
        </w:rPr>
        <w:t xml:space="preserve">. </w:t>
      </w:r>
    </w:p>
  </w:footnote>
  <w:footnote w:id="12">
    <w:p w14:paraId="3CEF7A9E" w14:textId="6FBE6ECD" w:rsidR="00302B2D" w:rsidRDefault="00302B2D" w:rsidP="00432DCD">
      <w:pPr>
        <w:pStyle w:val="FootnoteText"/>
        <w:ind w:firstLine="720"/>
      </w:pPr>
      <w:r>
        <w:rPr>
          <w:rStyle w:val="FootnoteReference"/>
        </w:rPr>
        <w:footnoteRef/>
      </w:r>
      <w:r>
        <w:t xml:space="preserve"> </w:t>
      </w:r>
      <w:r w:rsidR="00060724">
        <w:rPr>
          <w:rFonts w:cs="Times New Roman"/>
        </w:rPr>
        <w:t xml:space="preserve">Alexander </w:t>
      </w:r>
      <w:proofErr w:type="spellStart"/>
      <w:r w:rsidR="00060724">
        <w:rPr>
          <w:rFonts w:cs="Times New Roman"/>
        </w:rPr>
        <w:t>Peden</w:t>
      </w:r>
      <w:proofErr w:type="spellEnd"/>
      <w:r w:rsidR="00060724">
        <w:rPr>
          <w:rFonts w:cs="Times New Roman"/>
        </w:rPr>
        <w:t xml:space="preserve"> &amp;</w:t>
      </w:r>
      <w:r>
        <w:rPr>
          <w:rFonts w:cs="Times New Roman"/>
        </w:rPr>
        <w:t xml:space="preserve"> James </w:t>
      </w:r>
      <w:proofErr w:type="spellStart"/>
      <w:r>
        <w:rPr>
          <w:rFonts w:cs="Times New Roman"/>
        </w:rPr>
        <w:t>Ironside’s</w:t>
      </w:r>
      <w:proofErr w:type="spellEnd"/>
      <w:r>
        <w:rPr>
          <w:rFonts w:cs="Times New Roman"/>
        </w:rPr>
        <w:t xml:space="preserve"> “Molecular Pathology in Neurodegenerative Diseases,”</w:t>
      </w:r>
      <w:r w:rsidR="004639A7">
        <w:rPr>
          <w:rFonts w:cs="Times New Roman"/>
        </w:rPr>
        <w:t xml:space="preserve"> </w:t>
      </w:r>
      <w:r w:rsidR="00060724" w:rsidRPr="003152D5">
        <w:rPr>
          <w:rFonts w:eastAsia="Times New Roman" w:cs="Times New Roman"/>
          <w:i/>
          <w:iCs/>
          <w:color w:val="000000" w:themeColor="text1"/>
        </w:rPr>
        <w:t>Current Drug Targets</w:t>
      </w:r>
      <w:r w:rsidR="00060724" w:rsidRPr="003152D5">
        <w:rPr>
          <w:rFonts w:eastAsia="Times New Roman" w:cs="Times New Roman"/>
          <w:color w:val="000000" w:themeColor="text1"/>
          <w:shd w:val="clear" w:color="auto" w:fill="FFFFFF"/>
        </w:rPr>
        <w:t> 13, no. 12 (11, 20</w:t>
      </w:r>
      <w:r w:rsidR="00221B1D">
        <w:rPr>
          <w:rFonts w:eastAsia="Times New Roman" w:cs="Times New Roman"/>
          <w:color w:val="000000" w:themeColor="text1"/>
          <w:shd w:val="clear" w:color="auto" w:fill="FFFFFF"/>
        </w:rPr>
        <w:t xml:space="preserve">12): 1548-1559. </w:t>
      </w:r>
    </w:p>
  </w:footnote>
  <w:footnote w:id="13">
    <w:p w14:paraId="4618FA2E" w14:textId="77777777" w:rsidR="007B7505" w:rsidRDefault="007B7505" w:rsidP="00432DCD">
      <w:pPr>
        <w:pStyle w:val="FootnoteText"/>
        <w:ind w:firstLine="720"/>
      </w:pPr>
    </w:p>
    <w:p w14:paraId="3B79799E" w14:textId="0511C10D" w:rsidR="00F44F60" w:rsidRDefault="00F44F60" w:rsidP="00432DCD">
      <w:pPr>
        <w:pStyle w:val="FootnoteText"/>
        <w:ind w:firstLine="720"/>
      </w:pPr>
      <w:r>
        <w:rPr>
          <w:rStyle w:val="FootnoteReference"/>
        </w:rPr>
        <w:footnoteRef/>
      </w:r>
      <w:r>
        <w:t xml:space="preserve"> </w:t>
      </w:r>
      <w:r w:rsidR="006F71CF">
        <w:t>Randy Moore</w:t>
      </w:r>
      <w:r w:rsidR="006F71CF">
        <w:t>,</w:t>
      </w:r>
      <w:r w:rsidR="006F71CF" w:rsidRPr="003D3D5A">
        <w:rPr>
          <w:rFonts w:eastAsia="Times New Roman" w:cs="Times New Roman"/>
          <w:color w:val="000000" w:themeColor="text1"/>
          <w:shd w:val="clear" w:color="auto" w:fill="FFFFFF"/>
        </w:rPr>
        <w:t xml:space="preserve"> "Writing as a Tool for Learning Biology." </w:t>
      </w:r>
      <w:r>
        <w:t>613</w:t>
      </w:r>
    </w:p>
  </w:footnote>
  <w:footnote w:id="14">
    <w:p w14:paraId="47429C8A" w14:textId="77777777" w:rsidR="007B7505" w:rsidRDefault="00F44F60" w:rsidP="00432DCD">
      <w:pPr>
        <w:pStyle w:val="FootnoteText"/>
        <w:ind w:firstLine="720"/>
      </w:pPr>
      <w:r>
        <w:rPr>
          <w:rStyle w:val="FootnoteReference"/>
        </w:rPr>
        <w:footnoteRef/>
      </w:r>
    </w:p>
    <w:p w14:paraId="782DB394" w14:textId="617C2E33" w:rsidR="00F44F60" w:rsidRDefault="00F44F60" w:rsidP="00432DCD">
      <w:pPr>
        <w:pStyle w:val="FootnoteText"/>
        <w:ind w:firstLine="720"/>
      </w:pPr>
      <w:r>
        <w:t xml:space="preserve"> </w:t>
      </w:r>
      <w:r w:rsidR="004639A7" w:rsidRPr="003D3D5A">
        <w:rPr>
          <w:rFonts w:eastAsia="Times New Roman" w:cs="Times New Roman"/>
          <w:color w:val="000000" w:themeColor="text1"/>
          <w:shd w:val="clear" w:color="auto" w:fill="FFFFFF"/>
        </w:rPr>
        <w:t>Jared Sterling</w:t>
      </w:r>
      <w:r w:rsidR="004639A7">
        <w:rPr>
          <w:rFonts w:eastAsia="Times New Roman" w:cs="Times New Roman"/>
          <w:color w:val="000000" w:themeColor="text1"/>
          <w:shd w:val="clear" w:color="auto" w:fill="FFFFFF"/>
        </w:rPr>
        <w:t xml:space="preserve"> Colton &amp;</w:t>
      </w:r>
      <w:r w:rsidR="004639A7" w:rsidRPr="003D3D5A">
        <w:rPr>
          <w:rFonts w:eastAsia="Times New Roman" w:cs="Times New Roman"/>
          <w:color w:val="000000" w:themeColor="text1"/>
          <w:shd w:val="clear" w:color="auto" w:fill="FFFFFF"/>
        </w:rPr>
        <w:t xml:space="preserve"> </w:t>
      </w:r>
      <w:proofErr w:type="spellStart"/>
      <w:r w:rsidR="004639A7" w:rsidRPr="003D3D5A">
        <w:rPr>
          <w:rFonts w:eastAsia="Times New Roman" w:cs="Times New Roman"/>
          <w:color w:val="000000" w:themeColor="text1"/>
          <w:shd w:val="clear" w:color="auto" w:fill="FFFFFF"/>
        </w:rPr>
        <w:t>Thilina</w:t>
      </w:r>
      <w:proofErr w:type="spellEnd"/>
      <w:r w:rsidR="004639A7" w:rsidRPr="003D3D5A">
        <w:rPr>
          <w:rFonts w:eastAsia="Times New Roman" w:cs="Times New Roman"/>
          <w:color w:val="000000" w:themeColor="text1"/>
          <w:shd w:val="clear" w:color="auto" w:fill="FFFFFF"/>
        </w:rPr>
        <w:t xml:space="preserve"> Dilan </w:t>
      </w:r>
      <w:proofErr w:type="spellStart"/>
      <w:r w:rsidR="004639A7" w:rsidRPr="003D3D5A">
        <w:rPr>
          <w:rFonts w:eastAsia="Times New Roman" w:cs="Times New Roman"/>
          <w:color w:val="000000" w:themeColor="text1"/>
          <w:shd w:val="clear" w:color="auto" w:fill="FFFFFF"/>
        </w:rPr>
        <w:t>Surasinghe</w:t>
      </w:r>
      <w:proofErr w:type="spellEnd"/>
      <w:r w:rsidR="004639A7" w:rsidRPr="003D3D5A">
        <w:rPr>
          <w:rFonts w:eastAsia="Times New Roman" w:cs="Times New Roman"/>
          <w:color w:val="000000" w:themeColor="text1"/>
          <w:shd w:val="clear" w:color="auto" w:fill="FFFFFF"/>
        </w:rPr>
        <w:t>. "Using Collaboration Between English and Biology to Teach Scientific Writing and Communication."</w:t>
      </w:r>
      <w:r>
        <w:t xml:space="preserve"> 38</w:t>
      </w:r>
      <w:r w:rsidR="004639A7">
        <w:t>.</w:t>
      </w:r>
    </w:p>
  </w:footnote>
  <w:footnote w:id="15">
    <w:p w14:paraId="74055316" w14:textId="77777777" w:rsidR="007B7505" w:rsidRDefault="00F44F60" w:rsidP="00432DCD">
      <w:pPr>
        <w:pStyle w:val="FootnoteText"/>
        <w:ind w:firstLine="720"/>
      </w:pPr>
      <w:r>
        <w:rPr>
          <w:rStyle w:val="FootnoteReference"/>
        </w:rPr>
        <w:footnoteRef/>
      </w:r>
      <w:r>
        <w:t xml:space="preserve"> </w:t>
      </w:r>
    </w:p>
    <w:p w14:paraId="0D9FBF34" w14:textId="0B5156CD" w:rsidR="00F44F60" w:rsidRDefault="00207E6E" w:rsidP="00432DCD">
      <w:pPr>
        <w:pStyle w:val="FootnoteText"/>
        <w:ind w:firstLine="720"/>
      </w:pPr>
      <w:proofErr w:type="spellStart"/>
      <w:r>
        <w:rPr>
          <w:rFonts w:cs="Times New Roman"/>
        </w:rPr>
        <w:t>Audrea</w:t>
      </w:r>
      <w:proofErr w:type="spellEnd"/>
      <w:r>
        <w:rPr>
          <w:rFonts w:cs="Times New Roman"/>
        </w:rPr>
        <w:t xml:space="preserve"> A. Lunsford. </w:t>
      </w:r>
      <w:r w:rsidRPr="00572DC8">
        <w:rPr>
          <w:rFonts w:cs="Times New Roman"/>
          <w:i/>
        </w:rPr>
        <w:t>The Everyday Writer</w:t>
      </w:r>
      <w:r>
        <w:rPr>
          <w:rFonts w:cs="Times New Roman"/>
        </w:rPr>
        <w:t>. 6</w:t>
      </w:r>
      <w:r w:rsidRPr="00572DC8">
        <w:rPr>
          <w:rFonts w:cs="Times New Roman"/>
          <w:vertAlign w:val="superscript"/>
        </w:rPr>
        <w:t>th</w:t>
      </w:r>
      <w:r>
        <w:rPr>
          <w:rFonts w:cs="Times New Roman"/>
        </w:rPr>
        <w:t xml:space="preserve"> ed. (Bo</w:t>
      </w:r>
      <w:r>
        <w:rPr>
          <w:rFonts w:cs="Times New Roman"/>
        </w:rPr>
        <w:t>ston: Bedford St. Martin’s), 519.</w:t>
      </w:r>
    </w:p>
  </w:footnote>
  <w:footnote w:id="16">
    <w:p w14:paraId="24D99CF3" w14:textId="0DCA8FFD" w:rsidR="00F44F60" w:rsidRDefault="00F44F60" w:rsidP="00432DCD">
      <w:pPr>
        <w:pStyle w:val="FootnoteText"/>
        <w:ind w:firstLine="720"/>
      </w:pPr>
      <w:r>
        <w:rPr>
          <w:rStyle w:val="FootnoteReference"/>
        </w:rPr>
        <w:footnoteRef/>
      </w:r>
      <w:r w:rsidR="00207E6E">
        <w:t xml:space="preserve"> I</w:t>
      </w:r>
      <w:r>
        <w:t xml:space="preserve">bid </w:t>
      </w:r>
    </w:p>
  </w:footnote>
  <w:footnote w:id="17">
    <w:p w14:paraId="6DA16D97" w14:textId="77777777" w:rsidR="007B7505" w:rsidRDefault="007B7505" w:rsidP="00432DCD">
      <w:pPr>
        <w:pStyle w:val="FootnoteText"/>
        <w:ind w:firstLine="720"/>
      </w:pPr>
    </w:p>
    <w:p w14:paraId="738E5A9C" w14:textId="185F3E32" w:rsidR="00E92CBF" w:rsidRDefault="00E92CBF" w:rsidP="00432DCD">
      <w:pPr>
        <w:pStyle w:val="FootnoteText"/>
        <w:ind w:firstLine="720"/>
      </w:pPr>
      <w:r>
        <w:rPr>
          <w:rStyle w:val="FootnoteReference"/>
        </w:rPr>
        <w:footnoteRef/>
      </w:r>
      <w:r>
        <w:t xml:space="preserve"> </w:t>
      </w:r>
      <w:r>
        <w:rPr>
          <w:rFonts w:cs="Times New Roman"/>
        </w:rPr>
        <w:t xml:space="preserve">Alexander </w:t>
      </w:r>
      <w:proofErr w:type="spellStart"/>
      <w:r>
        <w:rPr>
          <w:rFonts w:cs="Times New Roman"/>
        </w:rPr>
        <w:t>Peden</w:t>
      </w:r>
      <w:proofErr w:type="spellEnd"/>
      <w:r>
        <w:rPr>
          <w:rFonts w:cs="Times New Roman"/>
        </w:rPr>
        <w:t xml:space="preserve"> and James </w:t>
      </w:r>
      <w:proofErr w:type="spellStart"/>
      <w:r>
        <w:rPr>
          <w:rFonts w:cs="Times New Roman"/>
        </w:rPr>
        <w:t>Ironside’s</w:t>
      </w:r>
      <w:proofErr w:type="spellEnd"/>
      <w:r>
        <w:rPr>
          <w:rFonts w:cs="Times New Roman"/>
        </w:rPr>
        <w:t xml:space="preserve"> “Molecular Pathology in Neurodegenerative</w:t>
      </w:r>
      <w:r w:rsidR="004639A7">
        <w:rPr>
          <w:rFonts w:cs="Times New Roman"/>
        </w:rPr>
        <w:t xml:space="preserve"> Diseases.</w:t>
      </w:r>
      <w:r>
        <w:rPr>
          <w:rFonts w:cs="Times New Roman"/>
        </w:rPr>
        <w:t>”</w:t>
      </w:r>
      <w:r w:rsidR="00424A64">
        <w:rPr>
          <w:rFonts w:cs="Times New Roman"/>
        </w:rPr>
        <w:t xml:space="preserve"> </w:t>
      </w:r>
      <w:r w:rsidR="00424A64">
        <w:rPr>
          <w:rFonts w:eastAsia="Times New Roman" w:cs="Times New Roman"/>
          <w:color w:val="000000" w:themeColor="text1"/>
          <w:shd w:val="clear" w:color="auto" w:fill="FFFFFF"/>
        </w:rPr>
        <w:t>1548-1559</w:t>
      </w:r>
      <w:r w:rsidR="00424A64">
        <w:rPr>
          <w:rFonts w:eastAsia="Times New Roman" w:cs="Times New Roman"/>
          <w:color w:val="000000" w:themeColor="text1"/>
          <w:shd w:val="clear" w:color="auto" w:fill="FFFFFF"/>
        </w:rPr>
        <w:t>.</w:t>
      </w:r>
    </w:p>
  </w:footnote>
  <w:footnote w:id="18">
    <w:p w14:paraId="46B6B30D" w14:textId="36A4EF83" w:rsidR="00E10369" w:rsidRDefault="00E10369" w:rsidP="00432DCD">
      <w:pPr>
        <w:pStyle w:val="FootnoteText"/>
        <w:ind w:firstLine="720"/>
      </w:pPr>
      <w:r>
        <w:rPr>
          <w:rStyle w:val="FootnoteReference"/>
        </w:rPr>
        <w:footnoteRef/>
      </w:r>
      <w:r>
        <w:t xml:space="preserve"> </w:t>
      </w:r>
      <w:r w:rsidR="004639A7" w:rsidRPr="003D3D5A">
        <w:rPr>
          <w:rFonts w:eastAsia="Times New Roman" w:cs="Times New Roman"/>
          <w:color w:val="000000" w:themeColor="text1"/>
          <w:shd w:val="clear" w:color="auto" w:fill="FFFFFF"/>
        </w:rPr>
        <w:t>Jared Sterling</w:t>
      </w:r>
      <w:r w:rsidR="004639A7">
        <w:rPr>
          <w:rFonts w:eastAsia="Times New Roman" w:cs="Times New Roman"/>
          <w:color w:val="000000" w:themeColor="text1"/>
          <w:shd w:val="clear" w:color="auto" w:fill="FFFFFF"/>
        </w:rPr>
        <w:t xml:space="preserve"> Colton &amp;</w:t>
      </w:r>
      <w:r w:rsidR="004639A7" w:rsidRPr="003D3D5A">
        <w:rPr>
          <w:rFonts w:eastAsia="Times New Roman" w:cs="Times New Roman"/>
          <w:color w:val="000000" w:themeColor="text1"/>
          <w:shd w:val="clear" w:color="auto" w:fill="FFFFFF"/>
        </w:rPr>
        <w:t xml:space="preserve"> </w:t>
      </w:r>
      <w:proofErr w:type="spellStart"/>
      <w:r w:rsidR="004639A7" w:rsidRPr="003D3D5A">
        <w:rPr>
          <w:rFonts w:eastAsia="Times New Roman" w:cs="Times New Roman"/>
          <w:color w:val="000000" w:themeColor="text1"/>
          <w:shd w:val="clear" w:color="auto" w:fill="FFFFFF"/>
        </w:rPr>
        <w:t>Thilina</w:t>
      </w:r>
      <w:proofErr w:type="spellEnd"/>
      <w:r w:rsidR="004639A7" w:rsidRPr="003D3D5A">
        <w:rPr>
          <w:rFonts w:eastAsia="Times New Roman" w:cs="Times New Roman"/>
          <w:color w:val="000000" w:themeColor="text1"/>
          <w:shd w:val="clear" w:color="auto" w:fill="FFFFFF"/>
        </w:rPr>
        <w:t xml:space="preserve"> Dilan </w:t>
      </w:r>
      <w:proofErr w:type="spellStart"/>
      <w:r w:rsidR="004639A7" w:rsidRPr="003D3D5A">
        <w:rPr>
          <w:rFonts w:eastAsia="Times New Roman" w:cs="Times New Roman"/>
          <w:color w:val="000000" w:themeColor="text1"/>
          <w:shd w:val="clear" w:color="auto" w:fill="FFFFFF"/>
        </w:rPr>
        <w:t>Surasinghe</w:t>
      </w:r>
      <w:proofErr w:type="spellEnd"/>
      <w:r w:rsidR="004639A7" w:rsidRPr="003D3D5A">
        <w:rPr>
          <w:rFonts w:eastAsia="Times New Roman" w:cs="Times New Roman"/>
          <w:color w:val="000000" w:themeColor="text1"/>
          <w:shd w:val="clear" w:color="auto" w:fill="FFFFFF"/>
        </w:rPr>
        <w:t>. "Using Collaboration Between English and Biology to Teach Scientific Writing and Communication." </w:t>
      </w:r>
      <w:r w:rsidR="002C77EE" w:rsidRPr="003D3D5A">
        <w:rPr>
          <w:rFonts w:eastAsia="Times New Roman" w:cs="Times New Roman"/>
          <w:color w:val="000000" w:themeColor="text1"/>
          <w:shd w:val="clear" w:color="auto" w:fill="FFFFFF"/>
        </w:rPr>
        <w:t>31-39</w:t>
      </w:r>
      <w:r w:rsidR="002C77EE">
        <w:rPr>
          <w:rFonts w:eastAsia="Times New Roman" w:cs="Times New Roman"/>
          <w:color w:val="000000" w:themeColor="text1"/>
          <w:shd w:val="clear" w:color="auto" w:fill="FFFFFF"/>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4F7A5" w14:textId="77777777" w:rsidR="00F44F60" w:rsidRDefault="00F44F60" w:rsidP="008C5E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BB87C9" w14:textId="77777777" w:rsidR="00F44F60" w:rsidRDefault="00F44F60" w:rsidP="008C5E5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A53F5" w14:textId="77777777" w:rsidR="00F44F60" w:rsidRDefault="00F44F60" w:rsidP="008C5E55">
    <w:pPr>
      <w:pStyle w:val="Header"/>
      <w:framePr w:wrap="none" w:vAnchor="text" w:hAnchor="page" w:x="10702" w:y="12"/>
      <w:rPr>
        <w:rStyle w:val="PageNumber"/>
      </w:rPr>
    </w:pPr>
    <w:r>
      <w:rPr>
        <w:rStyle w:val="PageNumber"/>
      </w:rPr>
      <w:fldChar w:fldCharType="begin"/>
    </w:r>
    <w:r>
      <w:rPr>
        <w:rStyle w:val="PageNumber"/>
      </w:rPr>
      <w:instrText xml:space="preserve">PAGE  </w:instrText>
    </w:r>
    <w:r>
      <w:rPr>
        <w:rStyle w:val="PageNumber"/>
      </w:rPr>
      <w:fldChar w:fldCharType="separate"/>
    </w:r>
    <w:r w:rsidR="00042F88">
      <w:rPr>
        <w:rStyle w:val="PageNumber"/>
        <w:noProof/>
      </w:rPr>
      <w:t>2</w:t>
    </w:r>
    <w:r>
      <w:rPr>
        <w:rStyle w:val="PageNumber"/>
      </w:rPr>
      <w:fldChar w:fldCharType="end"/>
    </w:r>
  </w:p>
  <w:p w14:paraId="44BC946E" w14:textId="6A09DAEE" w:rsidR="00F44F60" w:rsidRDefault="00F44F60" w:rsidP="008C5E55">
    <w:pPr>
      <w:pStyle w:val="Header"/>
      <w:ind w:right="360"/>
    </w:pPr>
    <w:r>
      <w:tab/>
    </w:r>
    <w:r>
      <w:tab/>
      <w:t>Reaver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FF2"/>
    <w:multiLevelType w:val="hybridMultilevel"/>
    <w:tmpl w:val="B85AC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A731E"/>
    <w:multiLevelType w:val="hybridMultilevel"/>
    <w:tmpl w:val="0388E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F50FB"/>
    <w:multiLevelType w:val="hybridMultilevel"/>
    <w:tmpl w:val="34B8C9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1B0640"/>
    <w:multiLevelType w:val="hybridMultilevel"/>
    <w:tmpl w:val="6AA00444"/>
    <w:lvl w:ilvl="0" w:tplc="8F1838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42"/>
    <w:rsid w:val="000026D4"/>
    <w:rsid w:val="0003041E"/>
    <w:rsid w:val="00042F88"/>
    <w:rsid w:val="000431CA"/>
    <w:rsid w:val="000434FA"/>
    <w:rsid w:val="00060724"/>
    <w:rsid w:val="00075DE4"/>
    <w:rsid w:val="00082CB1"/>
    <w:rsid w:val="00091EF1"/>
    <w:rsid w:val="00092B04"/>
    <w:rsid w:val="000C1941"/>
    <w:rsid w:val="000F324F"/>
    <w:rsid w:val="00100088"/>
    <w:rsid w:val="00100E1B"/>
    <w:rsid w:val="00103F64"/>
    <w:rsid w:val="00115647"/>
    <w:rsid w:val="00121FAA"/>
    <w:rsid w:val="0013632C"/>
    <w:rsid w:val="00142645"/>
    <w:rsid w:val="0017070E"/>
    <w:rsid w:val="00186E6C"/>
    <w:rsid w:val="001910CA"/>
    <w:rsid w:val="001A1383"/>
    <w:rsid w:val="001B2BCA"/>
    <w:rsid w:val="001B78FA"/>
    <w:rsid w:val="001F316A"/>
    <w:rsid w:val="00207E6E"/>
    <w:rsid w:val="00214942"/>
    <w:rsid w:val="0021644F"/>
    <w:rsid w:val="00221B1D"/>
    <w:rsid w:val="0028094F"/>
    <w:rsid w:val="00286C58"/>
    <w:rsid w:val="0029123C"/>
    <w:rsid w:val="002A323C"/>
    <w:rsid w:val="002C3E9B"/>
    <w:rsid w:val="002C4EBD"/>
    <w:rsid w:val="002C77EE"/>
    <w:rsid w:val="002D1A01"/>
    <w:rsid w:val="002E60E4"/>
    <w:rsid w:val="002F0AF2"/>
    <w:rsid w:val="002F4A97"/>
    <w:rsid w:val="00302B2D"/>
    <w:rsid w:val="00311986"/>
    <w:rsid w:val="003152D5"/>
    <w:rsid w:val="003D2BB7"/>
    <w:rsid w:val="003D3B91"/>
    <w:rsid w:val="003D3D5A"/>
    <w:rsid w:val="003F4165"/>
    <w:rsid w:val="004002DB"/>
    <w:rsid w:val="00424A64"/>
    <w:rsid w:val="00424C2F"/>
    <w:rsid w:val="00427699"/>
    <w:rsid w:val="00432DCD"/>
    <w:rsid w:val="00433491"/>
    <w:rsid w:val="0044469C"/>
    <w:rsid w:val="0045668A"/>
    <w:rsid w:val="004639A7"/>
    <w:rsid w:val="00470E31"/>
    <w:rsid w:val="00483053"/>
    <w:rsid w:val="004A5E04"/>
    <w:rsid w:val="004B2E87"/>
    <w:rsid w:val="004C181A"/>
    <w:rsid w:val="004D067C"/>
    <w:rsid w:val="0050443D"/>
    <w:rsid w:val="0051534D"/>
    <w:rsid w:val="00521016"/>
    <w:rsid w:val="00521ECD"/>
    <w:rsid w:val="0053034E"/>
    <w:rsid w:val="00532AE8"/>
    <w:rsid w:val="005352F0"/>
    <w:rsid w:val="00535668"/>
    <w:rsid w:val="00555932"/>
    <w:rsid w:val="00570BD7"/>
    <w:rsid w:val="00586908"/>
    <w:rsid w:val="00591A52"/>
    <w:rsid w:val="005A0763"/>
    <w:rsid w:val="005A69A1"/>
    <w:rsid w:val="005B5489"/>
    <w:rsid w:val="005C37D9"/>
    <w:rsid w:val="005C59D2"/>
    <w:rsid w:val="005D3DCD"/>
    <w:rsid w:val="005D5FBC"/>
    <w:rsid w:val="005F143C"/>
    <w:rsid w:val="005F2C68"/>
    <w:rsid w:val="00624CFC"/>
    <w:rsid w:val="00626BD1"/>
    <w:rsid w:val="00626DCE"/>
    <w:rsid w:val="00670409"/>
    <w:rsid w:val="0067164B"/>
    <w:rsid w:val="006828D1"/>
    <w:rsid w:val="0069389D"/>
    <w:rsid w:val="006B691F"/>
    <w:rsid w:val="006D0BFD"/>
    <w:rsid w:val="006D431F"/>
    <w:rsid w:val="006D5A66"/>
    <w:rsid w:val="006F71CF"/>
    <w:rsid w:val="007028D5"/>
    <w:rsid w:val="00717499"/>
    <w:rsid w:val="00730B2D"/>
    <w:rsid w:val="00744757"/>
    <w:rsid w:val="00747B49"/>
    <w:rsid w:val="007566FF"/>
    <w:rsid w:val="007637D5"/>
    <w:rsid w:val="007B30E2"/>
    <w:rsid w:val="007B7505"/>
    <w:rsid w:val="00806B1C"/>
    <w:rsid w:val="008400FD"/>
    <w:rsid w:val="008724FF"/>
    <w:rsid w:val="00885AEF"/>
    <w:rsid w:val="00891E92"/>
    <w:rsid w:val="008C0CDC"/>
    <w:rsid w:val="008C5E55"/>
    <w:rsid w:val="008E5E33"/>
    <w:rsid w:val="00910970"/>
    <w:rsid w:val="009344C1"/>
    <w:rsid w:val="00972D64"/>
    <w:rsid w:val="00973A8B"/>
    <w:rsid w:val="0097724D"/>
    <w:rsid w:val="00983F69"/>
    <w:rsid w:val="009850B3"/>
    <w:rsid w:val="009A1975"/>
    <w:rsid w:val="009A67CF"/>
    <w:rsid w:val="009D2D4A"/>
    <w:rsid w:val="009E1D10"/>
    <w:rsid w:val="009F408C"/>
    <w:rsid w:val="009F5FD7"/>
    <w:rsid w:val="009F774D"/>
    <w:rsid w:val="00A22D41"/>
    <w:rsid w:val="00A22E28"/>
    <w:rsid w:val="00A23B92"/>
    <w:rsid w:val="00A835A2"/>
    <w:rsid w:val="00A976C4"/>
    <w:rsid w:val="00AA10F0"/>
    <w:rsid w:val="00AA3DBF"/>
    <w:rsid w:val="00AD7987"/>
    <w:rsid w:val="00B03B2C"/>
    <w:rsid w:val="00B11DBF"/>
    <w:rsid w:val="00B169F0"/>
    <w:rsid w:val="00B638E5"/>
    <w:rsid w:val="00B749AE"/>
    <w:rsid w:val="00B90A0B"/>
    <w:rsid w:val="00BB10F9"/>
    <w:rsid w:val="00BB4C71"/>
    <w:rsid w:val="00BD20DF"/>
    <w:rsid w:val="00BD3839"/>
    <w:rsid w:val="00BE3E44"/>
    <w:rsid w:val="00BE7FEC"/>
    <w:rsid w:val="00C024F6"/>
    <w:rsid w:val="00C40E0C"/>
    <w:rsid w:val="00C51521"/>
    <w:rsid w:val="00C5424A"/>
    <w:rsid w:val="00C74F4C"/>
    <w:rsid w:val="00C80392"/>
    <w:rsid w:val="00CB1C60"/>
    <w:rsid w:val="00CB2CE8"/>
    <w:rsid w:val="00CB3C50"/>
    <w:rsid w:val="00CD4A19"/>
    <w:rsid w:val="00CE67A2"/>
    <w:rsid w:val="00CF52BD"/>
    <w:rsid w:val="00CF5D08"/>
    <w:rsid w:val="00D12C6B"/>
    <w:rsid w:val="00D32148"/>
    <w:rsid w:val="00D40D79"/>
    <w:rsid w:val="00D4558A"/>
    <w:rsid w:val="00D47BC5"/>
    <w:rsid w:val="00D5613F"/>
    <w:rsid w:val="00D6691D"/>
    <w:rsid w:val="00DB0086"/>
    <w:rsid w:val="00DB7A37"/>
    <w:rsid w:val="00DD24C5"/>
    <w:rsid w:val="00DF2144"/>
    <w:rsid w:val="00DF543C"/>
    <w:rsid w:val="00E10369"/>
    <w:rsid w:val="00E25691"/>
    <w:rsid w:val="00E320D0"/>
    <w:rsid w:val="00E32B52"/>
    <w:rsid w:val="00E34168"/>
    <w:rsid w:val="00E71630"/>
    <w:rsid w:val="00E77D3C"/>
    <w:rsid w:val="00E92CBF"/>
    <w:rsid w:val="00EC312E"/>
    <w:rsid w:val="00EC3FF3"/>
    <w:rsid w:val="00EC4EB7"/>
    <w:rsid w:val="00EC646C"/>
    <w:rsid w:val="00ED31C7"/>
    <w:rsid w:val="00F34E77"/>
    <w:rsid w:val="00F4212B"/>
    <w:rsid w:val="00F44F60"/>
    <w:rsid w:val="00F45203"/>
    <w:rsid w:val="00F46BB6"/>
    <w:rsid w:val="00F70D84"/>
    <w:rsid w:val="00F827D7"/>
    <w:rsid w:val="00F84B53"/>
    <w:rsid w:val="00F858B5"/>
    <w:rsid w:val="00FA108D"/>
    <w:rsid w:val="00FB2E8D"/>
    <w:rsid w:val="00FB6793"/>
    <w:rsid w:val="00FD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76C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4558A"/>
    <w:pPr>
      <w:spacing w:before="100" w:beforeAutospacing="1" w:after="100" w:afterAutospacing="1"/>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E55"/>
    <w:pPr>
      <w:tabs>
        <w:tab w:val="center" w:pos="4680"/>
        <w:tab w:val="right" w:pos="9360"/>
      </w:tabs>
    </w:pPr>
  </w:style>
  <w:style w:type="character" w:customStyle="1" w:styleId="HeaderChar">
    <w:name w:val="Header Char"/>
    <w:basedOn w:val="DefaultParagraphFont"/>
    <w:link w:val="Header"/>
    <w:uiPriority w:val="99"/>
    <w:rsid w:val="008C5E55"/>
  </w:style>
  <w:style w:type="character" w:styleId="PageNumber">
    <w:name w:val="page number"/>
    <w:basedOn w:val="DefaultParagraphFont"/>
    <w:uiPriority w:val="99"/>
    <w:semiHidden/>
    <w:unhideWhenUsed/>
    <w:rsid w:val="008C5E55"/>
  </w:style>
  <w:style w:type="paragraph" w:styleId="Footer">
    <w:name w:val="footer"/>
    <w:basedOn w:val="Normal"/>
    <w:link w:val="FooterChar"/>
    <w:uiPriority w:val="99"/>
    <w:unhideWhenUsed/>
    <w:rsid w:val="008C5E55"/>
    <w:pPr>
      <w:tabs>
        <w:tab w:val="center" w:pos="4680"/>
        <w:tab w:val="right" w:pos="9360"/>
      </w:tabs>
    </w:pPr>
  </w:style>
  <w:style w:type="character" w:customStyle="1" w:styleId="FooterChar">
    <w:name w:val="Footer Char"/>
    <w:basedOn w:val="DefaultParagraphFont"/>
    <w:link w:val="Footer"/>
    <w:uiPriority w:val="99"/>
    <w:rsid w:val="008C5E55"/>
  </w:style>
  <w:style w:type="character" w:customStyle="1" w:styleId="apple-converted-space">
    <w:name w:val="apple-converted-space"/>
    <w:basedOn w:val="DefaultParagraphFont"/>
    <w:rsid w:val="00521ECD"/>
  </w:style>
  <w:style w:type="paragraph" w:styleId="ListParagraph">
    <w:name w:val="List Paragraph"/>
    <w:basedOn w:val="Normal"/>
    <w:uiPriority w:val="34"/>
    <w:qFormat/>
    <w:rsid w:val="00D6691D"/>
    <w:pPr>
      <w:ind w:left="720"/>
      <w:contextualSpacing/>
    </w:pPr>
  </w:style>
  <w:style w:type="paragraph" w:styleId="NormalWeb">
    <w:name w:val="Normal (Web)"/>
    <w:basedOn w:val="Normal"/>
    <w:uiPriority w:val="99"/>
    <w:unhideWhenUsed/>
    <w:rsid w:val="007B30E2"/>
    <w:pPr>
      <w:spacing w:before="100" w:beforeAutospacing="1" w:after="100" w:afterAutospacing="1"/>
    </w:pPr>
    <w:rPr>
      <w:rFonts w:cs="Times New Roman"/>
    </w:rPr>
  </w:style>
  <w:style w:type="character" w:styleId="Hyperlink">
    <w:name w:val="Hyperlink"/>
    <w:basedOn w:val="DefaultParagraphFont"/>
    <w:uiPriority w:val="99"/>
    <w:unhideWhenUsed/>
    <w:rsid w:val="00AD7987"/>
    <w:rPr>
      <w:color w:val="0563C1" w:themeColor="hyperlink"/>
      <w:u w:val="single"/>
    </w:rPr>
  </w:style>
  <w:style w:type="paragraph" w:styleId="FootnoteText">
    <w:name w:val="footnote text"/>
    <w:basedOn w:val="Normal"/>
    <w:link w:val="FootnoteTextChar"/>
    <w:uiPriority w:val="99"/>
    <w:unhideWhenUsed/>
    <w:rsid w:val="004B2E87"/>
  </w:style>
  <w:style w:type="character" w:customStyle="1" w:styleId="FootnoteTextChar">
    <w:name w:val="Footnote Text Char"/>
    <w:basedOn w:val="DefaultParagraphFont"/>
    <w:link w:val="FootnoteText"/>
    <w:uiPriority w:val="99"/>
    <w:rsid w:val="004B2E87"/>
  </w:style>
  <w:style w:type="character" w:styleId="FootnoteReference">
    <w:name w:val="footnote reference"/>
    <w:basedOn w:val="DefaultParagraphFont"/>
    <w:uiPriority w:val="99"/>
    <w:unhideWhenUsed/>
    <w:rsid w:val="004B2E87"/>
    <w:rPr>
      <w:vertAlign w:val="superscript"/>
    </w:rPr>
  </w:style>
  <w:style w:type="character" w:customStyle="1" w:styleId="Heading1Char">
    <w:name w:val="Heading 1 Char"/>
    <w:basedOn w:val="DefaultParagraphFont"/>
    <w:link w:val="Heading1"/>
    <w:uiPriority w:val="9"/>
    <w:rsid w:val="00D4558A"/>
    <w:rPr>
      <w:rFonts w:cs="Times New Roman"/>
      <w:b/>
      <w:bCs/>
      <w:kern w:val="36"/>
      <w:sz w:val="48"/>
      <w:szCs w:val="48"/>
    </w:rPr>
  </w:style>
  <w:style w:type="character" w:styleId="FollowedHyperlink">
    <w:name w:val="FollowedHyperlink"/>
    <w:basedOn w:val="DefaultParagraphFont"/>
    <w:uiPriority w:val="99"/>
    <w:semiHidden/>
    <w:unhideWhenUsed/>
    <w:rsid w:val="00221B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6346">
      <w:bodyDiv w:val="1"/>
      <w:marLeft w:val="0"/>
      <w:marRight w:val="0"/>
      <w:marTop w:val="0"/>
      <w:marBottom w:val="0"/>
      <w:divBdr>
        <w:top w:val="none" w:sz="0" w:space="0" w:color="auto"/>
        <w:left w:val="none" w:sz="0" w:space="0" w:color="auto"/>
        <w:bottom w:val="none" w:sz="0" w:space="0" w:color="auto"/>
        <w:right w:val="none" w:sz="0" w:space="0" w:color="auto"/>
      </w:divBdr>
    </w:div>
    <w:div w:id="864827923">
      <w:bodyDiv w:val="1"/>
      <w:marLeft w:val="0"/>
      <w:marRight w:val="0"/>
      <w:marTop w:val="0"/>
      <w:marBottom w:val="0"/>
      <w:divBdr>
        <w:top w:val="none" w:sz="0" w:space="0" w:color="auto"/>
        <w:left w:val="none" w:sz="0" w:space="0" w:color="auto"/>
        <w:bottom w:val="none" w:sz="0" w:space="0" w:color="auto"/>
        <w:right w:val="none" w:sz="0" w:space="0" w:color="auto"/>
      </w:divBdr>
      <w:divsChild>
        <w:div w:id="636882449">
          <w:marLeft w:val="0"/>
          <w:marRight w:val="0"/>
          <w:marTop w:val="0"/>
          <w:marBottom w:val="0"/>
          <w:divBdr>
            <w:top w:val="none" w:sz="0" w:space="0" w:color="auto"/>
            <w:left w:val="none" w:sz="0" w:space="0" w:color="auto"/>
            <w:bottom w:val="none" w:sz="0" w:space="0" w:color="auto"/>
            <w:right w:val="none" w:sz="0" w:space="0" w:color="auto"/>
          </w:divBdr>
          <w:divsChild>
            <w:div w:id="112023219">
              <w:marLeft w:val="0"/>
              <w:marRight w:val="0"/>
              <w:marTop w:val="0"/>
              <w:marBottom w:val="0"/>
              <w:divBdr>
                <w:top w:val="none" w:sz="0" w:space="0" w:color="auto"/>
                <w:left w:val="none" w:sz="0" w:space="0" w:color="auto"/>
                <w:bottom w:val="none" w:sz="0" w:space="0" w:color="auto"/>
                <w:right w:val="none" w:sz="0" w:space="0" w:color="auto"/>
              </w:divBdr>
              <w:divsChild>
                <w:div w:id="14743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4144">
      <w:bodyDiv w:val="1"/>
      <w:marLeft w:val="0"/>
      <w:marRight w:val="0"/>
      <w:marTop w:val="0"/>
      <w:marBottom w:val="0"/>
      <w:divBdr>
        <w:top w:val="none" w:sz="0" w:space="0" w:color="auto"/>
        <w:left w:val="none" w:sz="0" w:space="0" w:color="auto"/>
        <w:bottom w:val="none" w:sz="0" w:space="0" w:color="auto"/>
        <w:right w:val="none" w:sz="0" w:space="0" w:color="auto"/>
      </w:divBdr>
    </w:div>
    <w:div w:id="1093937947">
      <w:bodyDiv w:val="1"/>
      <w:marLeft w:val="0"/>
      <w:marRight w:val="0"/>
      <w:marTop w:val="0"/>
      <w:marBottom w:val="0"/>
      <w:divBdr>
        <w:top w:val="none" w:sz="0" w:space="0" w:color="auto"/>
        <w:left w:val="none" w:sz="0" w:space="0" w:color="auto"/>
        <w:bottom w:val="none" w:sz="0" w:space="0" w:color="auto"/>
        <w:right w:val="none" w:sz="0" w:space="0" w:color="auto"/>
      </w:divBdr>
    </w:div>
    <w:div w:id="1249540481">
      <w:bodyDiv w:val="1"/>
      <w:marLeft w:val="0"/>
      <w:marRight w:val="0"/>
      <w:marTop w:val="0"/>
      <w:marBottom w:val="0"/>
      <w:divBdr>
        <w:top w:val="none" w:sz="0" w:space="0" w:color="auto"/>
        <w:left w:val="none" w:sz="0" w:space="0" w:color="auto"/>
        <w:bottom w:val="none" w:sz="0" w:space="0" w:color="auto"/>
        <w:right w:val="none" w:sz="0" w:space="0" w:color="auto"/>
      </w:divBdr>
    </w:div>
    <w:div w:id="1469783544">
      <w:bodyDiv w:val="1"/>
      <w:marLeft w:val="0"/>
      <w:marRight w:val="0"/>
      <w:marTop w:val="0"/>
      <w:marBottom w:val="0"/>
      <w:divBdr>
        <w:top w:val="none" w:sz="0" w:space="0" w:color="auto"/>
        <w:left w:val="none" w:sz="0" w:space="0" w:color="auto"/>
        <w:bottom w:val="none" w:sz="0" w:space="0" w:color="auto"/>
        <w:right w:val="none" w:sz="0" w:space="0" w:color="auto"/>
      </w:divBdr>
    </w:div>
    <w:div w:id="1516193166">
      <w:bodyDiv w:val="1"/>
      <w:marLeft w:val="0"/>
      <w:marRight w:val="0"/>
      <w:marTop w:val="0"/>
      <w:marBottom w:val="0"/>
      <w:divBdr>
        <w:top w:val="none" w:sz="0" w:space="0" w:color="auto"/>
        <w:left w:val="none" w:sz="0" w:space="0" w:color="auto"/>
        <w:bottom w:val="none" w:sz="0" w:space="0" w:color="auto"/>
        <w:right w:val="none" w:sz="0" w:space="0" w:color="auto"/>
      </w:divBdr>
    </w:div>
    <w:div w:id="1528987304">
      <w:bodyDiv w:val="1"/>
      <w:marLeft w:val="0"/>
      <w:marRight w:val="0"/>
      <w:marTop w:val="0"/>
      <w:marBottom w:val="0"/>
      <w:divBdr>
        <w:top w:val="none" w:sz="0" w:space="0" w:color="auto"/>
        <w:left w:val="none" w:sz="0" w:space="0" w:color="auto"/>
        <w:bottom w:val="none" w:sz="0" w:space="0" w:color="auto"/>
        <w:right w:val="none" w:sz="0" w:space="0" w:color="auto"/>
      </w:divBdr>
    </w:div>
    <w:div w:id="1552375938">
      <w:bodyDiv w:val="1"/>
      <w:marLeft w:val="0"/>
      <w:marRight w:val="0"/>
      <w:marTop w:val="0"/>
      <w:marBottom w:val="0"/>
      <w:divBdr>
        <w:top w:val="none" w:sz="0" w:space="0" w:color="auto"/>
        <w:left w:val="none" w:sz="0" w:space="0" w:color="auto"/>
        <w:bottom w:val="none" w:sz="0" w:space="0" w:color="auto"/>
        <w:right w:val="none" w:sz="0" w:space="0" w:color="auto"/>
      </w:divBdr>
    </w:div>
    <w:div w:id="1811819422">
      <w:bodyDiv w:val="1"/>
      <w:marLeft w:val="0"/>
      <w:marRight w:val="0"/>
      <w:marTop w:val="0"/>
      <w:marBottom w:val="0"/>
      <w:divBdr>
        <w:top w:val="none" w:sz="0" w:space="0" w:color="auto"/>
        <w:left w:val="none" w:sz="0" w:space="0" w:color="auto"/>
        <w:bottom w:val="none" w:sz="0" w:space="0" w:color="auto"/>
        <w:right w:val="none" w:sz="0" w:space="0" w:color="auto"/>
      </w:divBdr>
    </w:div>
    <w:div w:id="1873037000">
      <w:bodyDiv w:val="1"/>
      <w:marLeft w:val="0"/>
      <w:marRight w:val="0"/>
      <w:marTop w:val="0"/>
      <w:marBottom w:val="0"/>
      <w:divBdr>
        <w:top w:val="none" w:sz="0" w:space="0" w:color="auto"/>
        <w:left w:val="none" w:sz="0" w:space="0" w:color="auto"/>
        <w:bottom w:val="none" w:sz="0" w:space="0" w:color="auto"/>
        <w:right w:val="none" w:sz="0" w:space="0" w:color="auto"/>
      </w:divBdr>
      <w:divsChild>
        <w:div w:id="735709374">
          <w:marLeft w:val="0"/>
          <w:marRight w:val="0"/>
          <w:marTop w:val="0"/>
          <w:marBottom w:val="0"/>
          <w:divBdr>
            <w:top w:val="none" w:sz="0" w:space="0" w:color="auto"/>
            <w:left w:val="none" w:sz="0" w:space="0" w:color="auto"/>
            <w:bottom w:val="none" w:sz="0" w:space="0" w:color="auto"/>
            <w:right w:val="none" w:sz="0" w:space="0" w:color="auto"/>
          </w:divBdr>
          <w:divsChild>
            <w:div w:id="153958157">
              <w:marLeft w:val="0"/>
              <w:marRight w:val="0"/>
              <w:marTop w:val="0"/>
              <w:marBottom w:val="0"/>
              <w:divBdr>
                <w:top w:val="none" w:sz="0" w:space="0" w:color="auto"/>
                <w:left w:val="none" w:sz="0" w:space="0" w:color="auto"/>
                <w:bottom w:val="none" w:sz="0" w:space="0" w:color="auto"/>
                <w:right w:val="none" w:sz="0" w:space="0" w:color="auto"/>
              </w:divBdr>
              <w:divsChild>
                <w:div w:id="1633751750">
                  <w:marLeft w:val="0"/>
                  <w:marRight w:val="0"/>
                  <w:marTop w:val="0"/>
                  <w:marBottom w:val="0"/>
                  <w:divBdr>
                    <w:top w:val="none" w:sz="0" w:space="0" w:color="auto"/>
                    <w:left w:val="none" w:sz="0" w:space="0" w:color="auto"/>
                    <w:bottom w:val="none" w:sz="0" w:space="0" w:color="auto"/>
                    <w:right w:val="none" w:sz="0" w:space="0" w:color="auto"/>
                  </w:divBdr>
                </w:div>
                <w:div w:id="1275945080">
                  <w:marLeft w:val="0"/>
                  <w:marRight w:val="0"/>
                  <w:marTop w:val="0"/>
                  <w:marBottom w:val="0"/>
                  <w:divBdr>
                    <w:top w:val="none" w:sz="0" w:space="0" w:color="auto"/>
                    <w:left w:val="none" w:sz="0" w:space="0" w:color="auto"/>
                    <w:bottom w:val="none" w:sz="0" w:space="0" w:color="auto"/>
                    <w:right w:val="none" w:sz="0" w:space="0" w:color="auto"/>
                  </w:divBdr>
                </w:div>
              </w:divsChild>
            </w:div>
            <w:div w:id="628633129">
              <w:marLeft w:val="0"/>
              <w:marRight w:val="0"/>
              <w:marTop w:val="0"/>
              <w:marBottom w:val="0"/>
              <w:divBdr>
                <w:top w:val="none" w:sz="0" w:space="0" w:color="auto"/>
                <w:left w:val="none" w:sz="0" w:space="0" w:color="auto"/>
                <w:bottom w:val="none" w:sz="0" w:space="0" w:color="auto"/>
                <w:right w:val="none" w:sz="0" w:space="0" w:color="auto"/>
              </w:divBdr>
              <w:divsChild>
                <w:div w:id="312563042">
                  <w:marLeft w:val="0"/>
                  <w:marRight w:val="0"/>
                  <w:marTop w:val="0"/>
                  <w:marBottom w:val="0"/>
                  <w:divBdr>
                    <w:top w:val="none" w:sz="0" w:space="0" w:color="auto"/>
                    <w:left w:val="none" w:sz="0" w:space="0" w:color="auto"/>
                    <w:bottom w:val="none" w:sz="0" w:space="0" w:color="auto"/>
                    <w:right w:val="none" w:sz="0" w:space="0" w:color="auto"/>
                  </w:divBdr>
                </w:div>
              </w:divsChild>
            </w:div>
            <w:div w:id="1139422560">
              <w:marLeft w:val="0"/>
              <w:marRight w:val="0"/>
              <w:marTop w:val="0"/>
              <w:marBottom w:val="0"/>
              <w:divBdr>
                <w:top w:val="none" w:sz="0" w:space="0" w:color="auto"/>
                <w:left w:val="none" w:sz="0" w:space="0" w:color="auto"/>
                <w:bottom w:val="none" w:sz="0" w:space="0" w:color="auto"/>
                <w:right w:val="none" w:sz="0" w:space="0" w:color="auto"/>
              </w:divBdr>
              <w:divsChild>
                <w:div w:id="16605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7153">
      <w:bodyDiv w:val="1"/>
      <w:marLeft w:val="0"/>
      <w:marRight w:val="0"/>
      <w:marTop w:val="0"/>
      <w:marBottom w:val="0"/>
      <w:divBdr>
        <w:top w:val="none" w:sz="0" w:space="0" w:color="auto"/>
        <w:left w:val="none" w:sz="0" w:space="0" w:color="auto"/>
        <w:bottom w:val="none" w:sz="0" w:space="0" w:color="auto"/>
        <w:right w:val="none" w:sz="0" w:space="0" w:color="auto"/>
      </w:divBdr>
    </w:div>
    <w:div w:id="2021928519">
      <w:bodyDiv w:val="1"/>
      <w:marLeft w:val="0"/>
      <w:marRight w:val="0"/>
      <w:marTop w:val="0"/>
      <w:marBottom w:val="0"/>
      <w:divBdr>
        <w:top w:val="none" w:sz="0" w:space="0" w:color="auto"/>
        <w:left w:val="none" w:sz="0" w:space="0" w:color="auto"/>
        <w:bottom w:val="none" w:sz="0" w:space="0" w:color="auto"/>
        <w:right w:val="none" w:sz="0" w:space="0" w:color="auto"/>
      </w:divBdr>
    </w:div>
    <w:div w:id="2028091952">
      <w:bodyDiv w:val="1"/>
      <w:marLeft w:val="0"/>
      <w:marRight w:val="0"/>
      <w:marTop w:val="0"/>
      <w:marBottom w:val="0"/>
      <w:divBdr>
        <w:top w:val="none" w:sz="0" w:space="0" w:color="auto"/>
        <w:left w:val="none" w:sz="0" w:space="0" w:color="auto"/>
        <w:bottom w:val="none" w:sz="0" w:space="0" w:color="auto"/>
        <w:right w:val="none" w:sz="0" w:space="0" w:color="auto"/>
      </w:divBdr>
      <w:divsChild>
        <w:div w:id="1174612237">
          <w:marLeft w:val="0"/>
          <w:marRight w:val="0"/>
          <w:marTop w:val="0"/>
          <w:marBottom w:val="0"/>
          <w:divBdr>
            <w:top w:val="none" w:sz="0" w:space="0" w:color="auto"/>
            <w:left w:val="none" w:sz="0" w:space="0" w:color="auto"/>
            <w:bottom w:val="none" w:sz="0" w:space="0" w:color="auto"/>
            <w:right w:val="none" w:sz="0" w:space="0" w:color="auto"/>
          </w:divBdr>
          <w:divsChild>
            <w:div w:id="2100248150">
              <w:marLeft w:val="0"/>
              <w:marRight w:val="0"/>
              <w:marTop w:val="0"/>
              <w:marBottom w:val="0"/>
              <w:divBdr>
                <w:top w:val="none" w:sz="0" w:space="0" w:color="auto"/>
                <w:left w:val="none" w:sz="0" w:space="0" w:color="auto"/>
                <w:bottom w:val="none" w:sz="0" w:space="0" w:color="auto"/>
                <w:right w:val="none" w:sz="0" w:space="0" w:color="auto"/>
              </w:divBdr>
              <w:divsChild>
                <w:div w:id="1461413355">
                  <w:marLeft w:val="0"/>
                  <w:marRight w:val="0"/>
                  <w:marTop w:val="0"/>
                  <w:marBottom w:val="0"/>
                  <w:divBdr>
                    <w:top w:val="none" w:sz="0" w:space="0" w:color="auto"/>
                    <w:left w:val="none" w:sz="0" w:space="0" w:color="auto"/>
                    <w:bottom w:val="none" w:sz="0" w:space="0" w:color="auto"/>
                    <w:right w:val="none" w:sz="0" w:space="0" w:color="auto"/>
                  </w:divBdr>
                </w:div>
              </w:divsChild>
            </w:div>
            <w:div w:id="857811030">
              <w:marLeft w:val="0"/>
              <w:marRight w:val="0"/>
              <w:marTop w:val="0"/>
              <w:marBottom w:val="0"/>
              <w:divBdr>
                <w:top w:val="none" w:sz="0" w:space="0" w:color="auto"/>
                <w:left w:val="none" w:sz="0" w:space="0" w:color="auto"/>
                <w:bottom w:val="none" w:sz="0" w:space="0" w:color="auto"/>
                <w:right w:val="none" w:sz="0" w:space="0" w:color="auto"/>
              </w:divBdr>
              <w:divsChild>
                <w:div w:id="1915897902">
                  <w:marLeft w:val="0"/>
                  <w:marRight w:val="0"/>
                  <w:marTop w:val="0"/>
                  <w:marBottom w:val="0"/>
                  <w:divBdr>
                    <w:top w:val="none" w:sz="0" w:space="0" w:color="auto"/>
                    <w:left w:val="none" w:sz="0" w:space="0" w:color="auto"/>
                    <w:bottom w:val="none" w:sz="0" w:space="0" w:color="auto"/>
                    <w:right w:val="none" w:sz="0" w:space="0" w:color="auto"/>
                  </w:divBdr>
                </w:div>
              </w:divsChild>
            </w:div>
            <w:div w:id="1898273679">
              <w:marLeft w:val="0"/>
              <w:marRight w:val="0"/>
              <w:marTop w:val="0"/>
              <w:marBottom w:val="0"/>
              <w:divBdr>
                <w:top w:val="none" w:sz="0" w:space="0" w:color="auto"/>
                <w:left w:val="none" w:sz="0" w:space="0" w:color="auto"/>
                <w:bottom w:val="none" w:sz="0" w:space="0" w:color="auto"/>
                <w:right w:val="none" w:sz="0" w:space="0" w:color="auto"/>
              </w:divBdr>
              <w:divsChild>
                <w:div w:id="139855829">
                  <w:marLeft w:val="0"/>
                  <w:marRight w:val="0"/>
                  <w:marTop w:val="0"/>
                  <w:marBottom w:val="0"/>
                  <w:divBdr>
                    <w:top w:val="none" w:sz="0" w:space="0" w:color="auto"/>
                    <w:left w:val="none" w:sz="0" w:space="0" w:color="auto"/>
                    <w:bottom w:val="none" w:sz="0" w:space="0" w:color="auto"/>
                    <w:right w:val="none" w:sz="0" w:space="0" w:color="auto"/>
                  </w:divBdr>
                </w:div>
              </w:divsChild>
            </w:div>
            <w:div w:id="136340338">
              <w:marLeft w:val="0"/>
              <w:marRight w:val="0"/>
              <w:marTop w:val="0"/>
              <w:marBottom w:val="0"/>
              <w:divBdr>
                <w:top w:val="none" w:sz="0" w:space="0" w:color="auto"/>
                <w:left w:val="none" w:sz="0" w:space="0" w:color="auto"/>
                <w:bottom w:val="none" w:sz="0" w:space="0" w:color="auto"/>
                <w:right w:val="none" w:sz="0" w:space="0" w:color="auto"/>
              </w:divBdr>
              <w:divsChild>
                <w:div w:id="828329302">
                  <w:marLeft w:val="0"/>
                  <w:marRight w:val="0"/>
                  <w:marTop w:val="0"/>
                  <w:marBottom w:val="0"/>
                  <w:divBdr>
                    <w:top w:val="none" w:sz="0" w:space="0" w:color="auto"/>
                    <w:left w:val="none" w:sz="0" w:space="0" w:color="auto"/>
                    <w:bottom w:val="none" w:sz="0" w:space="0" w:color="auto"/>
                    <w:right w:val="none" w:sz="0" w:space="0" w:color="auto"/>
                  </w:divBdr>
                </w:div>
              </w:divsChild>
            </w:div>
            <w:div w:id="660281894">
              <w:marLeft w:val="0"/>
              <w:marRight w:val="0"/>
              <w:marTop w:val="0"/>
              <w:marBottom w:val="0"/>
              <w:divBdr>
                <w:top w:val="none" w:sz="0" w:space="0" w:color="auto"/>
                <w:left w:val="none" w:sz="0" w:space="0" w:color="auto"/>
                <w:bottom w:val="none" w:sz="0" w:space="0" w:color="auto"/>
                <w:right w:val="none" w:sz="0" w:space="0" w:color="auto"/>
              </w:divBdr>
              <w:divsChild>
                <w:div w:id="735857610">
                  <w:marLeft w:val="0"/>
                  <w:marRight w:val="0"/>
                  <w:marTop w:val="0"/>
                  <w:marBottom w:val="0"/>
                  <w:divBdr>
                    <w:top w:val="none" w:sz="0" w:space="0" w:color="auto"/>
                    <w:left w:val="none" w:sz="0" w:space="0" w:color="auto"/>
                    <w:bottom w:val="none" w:sz="0" w:space="0" w:color="auto"/>
                    <w:right w:val="none" w:sz="0" w:space="0" w:color="auto"/>
                  </w:divBdr>
                </w:div>
              </w:divsChild>
            </w:div>
            <w:div w:id="1556038568">
              <w:marLeft w:val="0"/>
              <w:marRight w:val="0"/>
              <w:marTop w:val="0"/>
              <w:marBottom w:val="0"/>
              <w:divBdr>
                <w:top w:val="none" w:sz="0" w:space="0" w:color="auto"/>
                <w:left w:val="none" w:sz="0" w:space="0" w:color="auto"/>
                <w:bottom w:val="none" w:sz="0" w:space="0" w:color="auto"/>
                <w:right w:val="none" w:sz="0" w:space="0" w:color="auto"/>
              </w:divBdr>
              <w:divsChild>
                <w:div w:id="628585442">
                  <w:marLeft w:val="0"/>
                  <w:marRight w:val="0"/>
                  <w:marTop w:val="0"/>
                  <w:marBottom w:val="0"/>
                  <w:divBdr>
                    <w:top w:val="none" w:sz="0" w:space="0" w:color="auto"/>
                    <w:left w:val="none" w:sz="0" w:space="0" w:color="auto"/>
                    <w:bottom w:val="none" w:sz="0" w:space="0" w:color="auto"/>
                    <w:right w:val="none" w:sz="0" w:space="0" w:color="auto"/>
                  </w:divBdr>
                </w:div>
              </w:divsChild>
            </w:div>
            <w:div w:id="691958717">
              <w:marLeft w:val="0"/>
              <w:marRight w:val="0"/>
              <w:marTop w:val="0"/>
              <w:marBottom w:val="0"/>
              <w:divBdr>
                <w:top w:val="none" w:sz="0" w:space="0" w:color="auto"/>
                <w:left w:val="none" w:sz="0" w:space="0" w:color="auto"/>
                <w:bottom w:val="none" w:sz="0" w:space="0" w:color="auto"/>
                <w:right w:val="none" w:sz="0" w:space="0" w:color="auto"/>
              </w:divBdr>
              <w:divsChild>
                <w:div w:id="368844628">
                  <w:marLeft w:val="0"/>
                  <w:marRight w:val="0"/>
                  <w:marTop w:val="0"/>
                  <w:marBottom w:val="0"/>
                  <w:divBdr>
                    <w:top w:val="none" w:sz="0" w:space="0" w:color="auto"/>
                    <w:left w:val="none" w:sz="0" w:space="0" w:color="auto"/>
                    <w:bottom w:val="none" w:sz="0" w:space="0" w:color="auto"/>
                    <w:right w:val="none" w:sz="0" w:space="0" w:color="auto"/>
                  </w:divBdr>
                </w:div>
                <w:div w:id="18934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stor.org/stable/90006896" TargetMode="External"/><Relationship Id="rId9" Type="http://schemas.openxmlformats.org/officeDocument/2006/relationships/hyperlink" Target="https://login.proxy.longwood.edu/login?url=https://search-proquest-com.proxy.longwood.edu/docview/216352922?accountid=12144"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D9C97F-3688-3645-BA29-BE452BF6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2180</Words>
  <Characters>12427</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Reaver</dc:creator>
  <cp:keywords/>
  <dc:description/>
  <cp:lastModifiedBy>Carrie Reaver</cp:lastModifiedBy>
  <cp:revision>2</cp:revision>
  <dcterms:created xsi:type="dcterms:W3CDTF">2018-04-17T11:45:00Z</dcterms:created>
  <dcterms:modified xsi:type="dcterms:W3CDTF">2018-04-17T11:45:00Z</dcterms:modified>
</cp:coreProperties>
</file>