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F12D7" w:rsidRDefault="009E579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Hannah Ramey and Heather Waldo</w:t>
      </w:r>
    </w:p>
    <w:p w14:paraId="00000002" w14:textId="77777777" w:rsidR="009F12D7" w:rsidRDefault="009E579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Math 171-09 Written Paper 2</w:t>
      </w:r>
    </w:p>
    <w:p w14:paraId="00000003" w14:textId="77777777" w:rsidR="009F12D7" w:rsidRDefault="009E579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10/28/18</w:t>
      </w:r>
    </w:p>
    <w:p w14:paraId="00000004" w14:textId="77777777" w:rsidR="009F12D7" w:rsidRDefault="009E579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For our written paper we decided to choose column A, which questioned “Do you consider yourself to be more of a dog person, cat person, both, or neither?” Our specified characteristic of interest we chose was if people in the sample considered themselves t</w:t>
      </w:r>
      <w:r>
        <w:rPr>
          <w:rFonts w:ascii="Times New Roman" w:eastAsia="Times New Roman" w:hAnsi="Times New Roman" w:cs="Times New Roman"/>
          <w:sz w:val="24"/>
          <w:szCs w:val="24"/>
        </w:rPr>
        <w:t>o be a dog person. The sample proportion from our sample size of 67 was .63 of the sample considered themselves to be a dog person, rather than a cat person, both, or neither. The type of data that this is in our sample size of 67 is qualitative. This is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ecause the data we were observing was based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off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that person’s personal opinion, rather than a numerical data set. </w:t>
      </w:r>
    </w:p>
    <w:p w14:paraId="00000005" w14:textId="77777777" w:rsidR="009F12D7" w:rsidRDefault="009E579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 Binomial Population accounts for the people that have a specified characteristic of interest within a proportion of a population and th</w:t>
      </w:r>
      <w:r>
        <w:rPr>
          <w:rFonts w:ascii="Times New Roman" w:eastAsia="Times New Roman" w:hAnsi="Times New Roman" w:cs="Times New Roman"/>
          <w:sz w:val="24"/>
          <w:szCs w:val="24"/>
        </w:rPr>
        <w:t>ose who do not. Since this survey was conducted on only students who are taking Math 171 this semester we could view this population as a binomial proportion. By viewing the Math 171 students as the proportion of students who considered themselves to be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people versus those who do not. We cannot calculate the population proportion for this because we do not have the data needed to conduct these calculations.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order to do so in this example we would need to take all of the people who considered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themselves dog people from the total population of students taking the survey in Math 171 divided by the total population of Math 171 students. </w:t>
      </w:r>
    </w:p>
    <w:p w14:paraId="00000006" w14:textId="77777777" w:rsidR="009F12D7" w:rsidRDefault="009E579C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compute the 95 percent Confidence Interval by hand you would have to first use the corresponding z value, wh</w:t>
      </w:r>
      <w:r>
        <w:rPr>
          <w:rFonts w:ascii="Times New Roman" w:eastAsia="Times New Roman" w:hAnsi="Times New Roman" w:cs="Times New Roman"/>
          <w:sz w:val="24"/>
          <w:szCs w:val="24"/>
        </w:rPr>
        <w:t>ich for 95 percent is equal to 1.96. Next you would take the p hat or estimator, which in this example is our .63 or the people who consider themselves to be dog people. Then you can use that p hat value and subtract it from one to find the q hat value, wh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is the people who are not dog people. To then set up your equation you would take .63 plus and minus your z-value, which for 95 percent is 1.96, multiplied by the square root of p hat times q hat divided by the sample size, being 67. To then compute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99 percent Confidence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Interval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you repeat the same formula except the z-value would change to match the 99 percent Confidence Interval. For the 99 percent Confidence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Interval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corresponding z-value will be 2.58. To calculate the 95 percent Confidence </w:t>
      </w:r>
      <w:r>
        <w:rPr>
          <w:rFonts w:ascii="Times New Roman" w:eastAsia="Times New Roman" w:hAnsi="Times New Roman" w:cs="Times New Roman"/>
          <w:sz w:val="24"/>
          <w:szCs w:val="24"/>
        </w:rPr>
        <w:t>Interval using the graphing calculator you would first go to STAT then scroll over to TEST, then scroll down until you get to A: 1-PropZInt. You would then plug in your number (x) of specified characteristic of interest. Then plugging in your n, which is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sample size of 67 and finally your C-Level, or confidence interval which for this case is .95. For the 99 percent Confidence Interval in the graphing calculator you would repeat the same procedure except changing the C-Level to .99. Then once you press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Calculate your confidence intervals will appear. </w:t>
      </w:r>
    </w:p>
    <w:p w14:paraId="00000007" w14:textId="77777777" w:rsidR="009F12D7" w:rsidRDefault="009E579C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95 percent Confidence Interval for our population proportion would be (.51, .74). The interpretation of this Confidence Interval can be concluded that we are 95 percent sure that the p is in between 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confidence interval. For the 99 percent Confidence Interval for the population proportion would be calculated as (.47, .78). We could also conclude here that we are 99 percent sure that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 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the confidence interval. After examining both of our confide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nce intervals we were surprised by the results. 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instance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95 percent Confidence Interval had a smaller range, while the 99 percent Confidence Interval had a broader range. We originally thought that these results would be the opposite, but after fur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ther examinations we have concluded that it would make more sense for the 99 percent Confidence Interval to have a broader range when compared to the 95 percent Confidence Interval. This is because with the broader range it is more likely that the p value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be in that interval. While with the 95 percent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Confidence Interval there was a smaller range, meaning there is less of a chance that the p value would be within that interval. We also observed that the changes in intervals from 95 percent to 99 percen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increased on the upper interval by .04 while decreasing on the lower interval by .04. </w:t>
      </w:r>
    </w:p>
    <w:sectPr w:rsidR="009F12D7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2B876" w14:textId="77777777" w:rsidR="009E579C" w:rsidRDefault="009E579C">
      <w:pPr>
        <w:spacing w:line="240" w:lineRule="auto"/>
      </w:pPr>
      <w:r>
        <w:separator/>
      </w:r>
    </w:p>
  </w:endnote>
  <w:endnote w:type="continuationSeparator" w:id="0">
    <w:p w14:paraId="18EC2644" w14:textId="77777777" w:rsidR="009E579C" w:rsidRDefault="009E5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36422" w14:textId="77777777" w:rsidR="009E579C" w:rsidRDefault="009E579C">
      <w:pPr>
        <w:spacing w:line="240" w:lineRule="auto"/>
      </w:pPr>
      <w:r>
        <w:separator/>
      </w:r>
    </w:p>
  </w:footnote>
  <w:footnote w:type="continuationSeparator" w:id="0">
    <w:p w14:paraId="4D490981" w14:textId="77777777" w:rsidR="009E579C" w:rsidRDefault="009E57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8" w14:textId="77777777" w:rsidR="009F12D7" w:rsidRDefault="009F12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D7"/>
    <w:rsid w:val="006D74C8"/>
    <w:rsid w:val="009E579C"/>
    <w:rsid w:val="009F12D7"/>
    <w:rsid w:val="00A8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D698D-B30D-44B1-A3B1-0AF0F135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Hannah Ramey</cp:lastModifiedBy>
  <cp:revision>2</cp:revision>
  <dcterms:created xsi:type="dcterms:W3CDTF">2019-05-30T15:13:00Z</dcterms:created>
  <dcterms:modified xsi:type="dcterms:W3CDTF">2019-05-30T15:13:00Z</dcterms:modified>
</cp:coreProperties>
</file>