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80DEB" w14:textId="77777777" w:rsidR="00584F26" w:rsidRDefault="00584F26">
      <w:r>
        <w:rPr>
          <w:noProof/>
        </w:rPr>
        <w:drawing>
          <wp:inline distT="0" distB="0" distL="0" distR="0" wp14:anchorId="4AE37A65" wp14:editId="13DB54C1">
            <wp:extent cx="5943600" cy="367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CF28" w14:textId="77777777" w:rsidR="00584F26" w:rsidRDefault="00584F26"/>
    <w:p w14:paraId="7F1A02C0" w14:textId="77777777" w:rsidR="00CA7B50" w:rsidRDefault="008509E9">
      <w:r>
        <w:t xml:space="preserve">Above you can see my graph on the data I </w:t>
      </w:r>
      <w:r w:rsidR="00CD3495">
        <w:t>collected</w:t>
      </w:r>
      <w:r>
        <w:t xml:space="preserve"> on stock </w:t>
      </w:r>
      <w:r w:rsidR="00CD3495">
        <w:t>values of insurance companies.</w:t>
      </w:r>
      <w:r w:rsidR="00A230D5">
        <w:t xml:space="preserve"> </w:t>
      </w:r>
      <w:r w:rsidR="00CA7B50">
        <w:t xml:space="preserve">I used the links below to access the closing stock values every day for the past three months for All State and State Farm. </w:t>
      </w:r>
      <w:r w:rsidR="00A230D5">
        <w:t>You can see t</w:t>
      </w:r>
      <w:r w:rsidR="00CA7B50">
        <w:t xml:space="preserve">he red line is State Farm and the blue line is All State. </w:t>
      </w:r>
    </w:p>
    <w:p w14:paraId="23E87C0F" w14:textId="77777777" w:rsidR="00AA0547" w:rsidRDefault="00CA7B50">
      <w:r>
        <w:t xml:space="preserve">I picked these data sets to analyze because I don’t know much about insurance or stock and wanted to get a little more familiar with them. </w:t>
      </w:r>
      <w:r w:rsidR="00AA0547">
        <w:t>I am planning on buying my own insurance soon so I wanted to use this as a way to compare these two popular insurance companies.</w:t>
      </w:r>
    </w:p>
    <w:p w14:paraId="28EC0C1D" w14:textId="77777777" w:rsidR="00860AFF" w:rsidRDefault="00860AFF"/>
    <w:p w14:paraId="02998503" w14:textId="77777777" w:rsidR="00860AFF" w:rsidRDefault="00584F26">
      <w:hyperlink r:id="rId5" w:history="1">
        <w:r w:rsidRPr="0065099B">
          <w:rPr>
            <w:rStyle w:val="Hyperlink"/>
          </w:rPr>
          <w:t>https://www.nasdaq.com/symbol/stfgx/historical</w:t>
        </w:r>
      </w:hyperlink>
    </w:p>
    <w:p w14:paraId="56907AB6" w14:textId="77777777" w:rsidR="00584F26" w:rsidRDefault="00584F26">
      <w:hyperlink r:id="rId6" w:history="1">
        <w:r w:rsidRPr="0065099B">
          <w:rPr>
            <w:rStyle w:val="Hyperlink"/>
          </w:rPr>
          <w:t>https://www.nasdaq.com/symbol/all/historical</w:t>
        </w:r>
      </w:hyperlink>
    </w:p>
    <w:p w14:paraId="7FC081EA" w14:textId="77777777" w:rsidR="00AA0547" w:rsidRDefault="00AA0547">
      <w:bookmarkStart w:id="0" w:name="_GoBack"/>
      <w:bookmarkEnd w:id="0"/>
    </w:p>
    <w:p w14:paraId="1744F123" w14:textId="77777777" w:rsidR="00AA0547" w:rsidRDefault="00112788">
      <w:r>
        <w:t>I found it interesting on ho</w:t>
      </w:r>
      <w:r w:rsidR="00534956">
        <w:t xml:space="preserve">w steady the stock prices were from day </w:t>
      </w:r>
      <w:r w:rsidR="00B5677F">
        <w:t xml:space="preserve">to day </w:t>
      </w:r>
      <w:r w:rsidR="00534956">
        <w:t>and how it only varied between ten points per day for each company.</w:t>
      </w:r>
      <w:r w:rsidR="00B5677F">
        <w:t xml:space="preserve"> However,</w:t>
      </w:r>
      <w:r w:rsidR="00055587">
        <w:t xml:space="preserve"> </w:t>
      </w:r>
      <w:r w:rsidR="00B5677F">
        <w:t>I found it interesting how All State was consistently ten to fifteen points higher than State Farm.</w:t>
      </w:r>
      <w:r w:rsidR="002C334F">
        <w:t xml:space="preserve"> After conducting this analysis, I’m curious to see what factors go into stock values. Based off of these data sets I would go with All State for my insurance but maybe my opinion would change if I knew the factors that go into stock values.</w:t>
      </w:r>
    </w:p>
    <w:sectPr w:rsidR="00AA0547" w:rsidSect="00EA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46"/>
    <w:rsid w:val="00042EAD"/>
    <w:rsid w:val="00055587"/>
    <w:rsid w:val="000B7675"/>
    <w:rsid w:val="00112788"/>
    <w:rsid w:val="00112CFE"/>
    <w:rsid w:val="0014561B"/>
    <w:rsid w:val="00173384"/>
    <w:rsid w:val="001B67CB"/>
    <w:rsid w:val="002C334F"/>
    <w:rsid w:val="002F240F"/>
    <w:rsid w:val="00304B84"/>
    <w:rsid w:val="003624B9"/>
    <w:rsid w:val="003C6D11"/>
    <w:rsid w:val="003E79CB"/>
    <w:rsid w:val="00484D66"/>
    <w:rsid w:val="00532659"/>
    <w:rsid w:val="00534956"/>
    <w:rsid w:val="00537A00"/>
    <w:rsid w:val="0055156C"/>
    <w:rsid w:val="00584F26"/>
    <w:rsid w:val="005B2087"/>
    <w:rsid w:val="005F1AC4"/>
    <w:rsid w:val="00637DDC"/>
    <w:rsid w:val="00745ECD"/>
    <w:rsid w:val="00764114"/>
    <w:rsid w:val="00786990"/>
    <w:rsid w:val="007A5F32"/>
    <w:rsid w:val="007C35C1"/>
    <w:rsid w:val="008509E9"/>
    <w:rsid w:val="00860AFF"/>
    <w:rsid w:val="008B11CF"/>
    <w:rsid w:val="008B617B"/>
    <w:rsid w:val="009575E8"/>
    <w:rsid w:val="00A230D5"/>
    <w:rsid w:val="00A844A7"/>
    <w:rsid w:val="00AA0547"/>
    <w:rsid w:val="00AD06D9"/>
    <w:rsid w:val="00B5677F"/>
    <w:rsid w:val="00C33878"/>
    <w:rsid w:val="00C820CB"/>
    <w:rsid w:val="00CA7B50"/>
    <w:rsid w:val="00CD3495"/>
    <w:rsid w:val="00D435EE"/>
    <w:rsid w:val="00E239EB"/>
    <w:rsid w:val="00E52D5C"/>
    <w:rsid w:val="00E64748"/>
    <w:rsid w:val="00E92934"/>
    <w:rsid w:val="00EA539A"/>
    <w:rsid w:val="00EB4B84"/>
    <w:rsid w:val="00EE5C8A"/>
    <w:rsid w:val="00F07B58"/>
    <w:rsid w:val="00F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AF8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F2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nasdaq.com/symbol/stfgx/historical" TargetMode="External"/><Relationship Id="rId6" Type="http://schemas.openxmlformats.org/officeDocument/2006/relationships/hyperlink" Target="https://www.nasdaq.com/symbol/all/historica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Payne</dc:creator>
  <cp:keywords/>
  <dc:description/>
  <cp:lastModifiedBy>Madeline Payne</cp:lastModifiedBy>
  <cp:revision>1</cp:revision>
  <dcterms:created xsi:type="dcterms:W3CDTF">2018-06-04T23:04:00Z</dcterms:created>
  <dcterms:modified xsi:type="dcterms:W3CDTF">2018-06-09T01:48:00Z</dcterms:modified>
</cp:coreProperties>
</file>