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6F1" w:rsidRPr="00B803D8" w:rsidRDefault="001B56F1" w:rsidP="00B803D8">
      <w:pPr>
        <w:autoSpaceDE w:val="0"/>
        <w:autoSpaceDN w:val="0"/>
        <w:adjustRightInd w:val="0"/>
        <w:spacing w:after="0" w:line="240" w:lineRule="auto"/>
        <w:jc w:val="center"/>
        <w:rPr>
          <w:rFonts w:ascii="Century Gothic" w:hAnsi="Century Gothic" w:cs="AGaramond-Regular"/>
          <w:b/>
          <w:color w:val="E36C0A" w:themeColor="accent6" w:themeShade="BF"/>
          <w:sz w:val="28"/>
          <w:szCs w:val="28"/>
        </w:rPr>
      </w:pPr>
      <w:r w:rsidRPr="00B803D8">
        <w:rPr>
          <w:rFonts w:ascii="Century Gothic" w:hAnsi="Century Gothic" w:cs="AGaramond-Regular"/>
          <w:b/>
          <w:color w:val="E36C0A" w:themeColor="accent6" w:themeShade="BF"/>
          <w:sz w:val="28"/>
          <w:szCs w:val="28"/>
        </w:rPr>
        <w:t xml:space="preserve">The Immortal Life of Henrietta Lacks              </w:t>
      </w:r>
      <w:r w:rsidRPr="00B803D8">
        <w:rPr>
          <w:rFonts w:ascii="Century Gothic" w:hAnsi="Century Gothic"/>
          <w:b/>
          <w:noProof/>
          <w:sz w:val="28"/>
          <w:szCs w:val="28"/>
        </w:rPr>
        <w:drawing>
          <wp:inline distT="0" distB="0" distL="0" distR="0">
            <wp:extent cx="1438275" cy="19177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1434135" cy="1912181"/>
                    </a:xfrm>
                    <a:prstGeom prst="rect">
                      <a:avLst/>
                    </a:prstGeom>
                  </pic:spPr>
                </pic:pic>
              </a:graphicData>
            </a:graphic>
          </wp:inline>
        </w:drawing>
      </w:r>
    </w:p>
    <w:p w:rsidR="001B56F1" w:rsidRPr="00B803D8" w:rsidRDefault="001B56F1" w:rsidP="00B803D8">
      <w:pPr>
        <w:autoSpaceDE w:val="0"/>
        <w:autoSpaceDN w:val="0"/>
        <w:adjustRightInd w:val="0"/>
        <w:spacing w:after="0" w:line="240" w:lineRule="auto"/>
        <w:rPr>
          <w:rFonts w:ascii="Century Gothic" w:hAnsi="Century Gothic" w:cs="AGaramond-Regular"/>
          <w:b/>
          <w:color w:val="E36C0A" w:themeColor="accent6" w:themeShade="BF"/>
          <w:sz w:val="28"/>
          <w:szCs w:val="28"/>
        </w:rPr>
      </w:pPr>
      <w:r w:rsidRPr="00B803D8">
        <w:rPr>
          <w:rFonts w:ascii="Century Gothic" w:hAnsi="Century Gothic" w:cs="AGaramond-Regular"/>
          <w:b/>
          <w:color w:val="E36C0A" w:themeColor="accent6" w:themeShade="BF"/>
          <w:sz w:val="28"/>
          <w:szCs w:val="28"/>
        </w:rPr>
        <w:t>Book Forum</w:t>
      </w:r>
      <w:r w:rsidR="00B803D8">
        <w:rPr>
          <w:rFonts w:ascii="Century Gothic" w:hAnsi="Century Gothic" w:cs="AGaramond-Regular"/>
          <w:b/>
          <w:color w:val="E36C0A" w:themeColor="accent6" w:themeShade="BF"/>
          <w:sz w:val="28"/>
          <w:szCs w:val="28"/>
        </w:rPr>
        <w:t xml:space="preserve"> | Greenwood Library | August 8 2012</w:t>
      </w:r>
    </w:p>
    <w:p w:rsidR="001B56F1" w:rsidRPr="00B803D8" w:rsidRDefault="001B56F1" w:rsidP="001B56F1">
      <w:pPr>
        <w:autoSpaceDE w:val="0"/>
        <w:autoSpaceDN w:val="0"/>
        <w:adjustRightInd w:val="0"/>
        <w:spacing w:after="0" w:line="240" w:lineRule="auto"/>
        <w:rPr>
          <w:rFonts w:ascii="Century Gothic" w:hAnsi="Century Gothic" w:cs="AGaramond-Regular"/>
          <w:b/>
          <w:sz w:val="28"/>
          <w:szCs w:val="28"/>
        </w:rPr>
      </w:pPr>
    </w:p>
    <w:p w:rsidR="001B56F1" w:rsidRDefault="001B56F1" w:rsidP="001B56F1">
      <w:pPr>
        <w:autoSpaceDE w:val="0"/>
        <w:autoSpaceDN w:val="0"/>
        <w:adjustRightInd w:val="0"/>
        <w:spacing w:after="0" w:line="240" w:lineRule="auto"/>
        <w:rPr>
          <w:rFonts w:ascii="AGaramond-Regular" w:hAnsi="AGaramond-Regular" w:cs="AGaramond-Regular"/>
          <w:sz w:val="24"/>
          <w:szCs w:val="24"/>
        </w:rPr>
      </w:pPr>
    </w:p>
    <w:p w:rsidR="001B56F1" w:rsidRPr="00037EB2" w:rsidRDefault="001B56F1" w:rsidP="00037EB2">
      <w:pPr>
        <w:pStyle w:val="ListParagraph"/>
        <w:numPr>
          <w:ilvl w:val="0"/>
          <w:numId w:val="3"/>
        </w:numPr>
        <w:autoSpaceDE w:val="0"/>
        <w:autoSpaceDN w:val="0"/>
        <w:adjustRightInd w:val="0"/>
        <w:spacing w:after="0" w:line="240" w:lineRule="auto"/>
        <w:rPr>
          <w:rFonts w:ascii="AGaramond-Regular" w:hAnsi="AGaramond-Regular" w:cs="AGaramond-Regular"/>
          <w:sz w:val="23"/>
          <w:szCs w:val="23"/>
        </w:rPr>
      </w:pPr>
      <w:r w:rsidRPr="00037EB2">
        <w:rPr>
          <w:rFonts w:ascii="AGaramond-Regular" w:hAnsi="AGaramond-Regular" w:cs="AGaramond-Regular"/>
          <w:sz w:val="23"/>
          <w:szCs w:val="23"/>
        </w:rPr>
        <w:t>On page 261, Deborah and Zakariyya visit Lengauer’s lab and see the cells for the first time. How is their interaction with Lengauer different from the previous interactions the family had with representatives of Johns Hopkins? Why do you think it is so different? What does the way Deborah and Zakariyya interact with their mother’s cells tell you about their feelings for her?</w:t>
      </w:r>
    </w:p>
    <w:p w:rsidR="00C67EBB" w:rsidRPr="00B803D8" w:rsidRDefault="00C67EBB" w:rsidP="001B56F1">
      <w:pPr>
        <w:autoSpaceDE w:val="0"/>
        <w:autoSpaceDN w:val="0"/>
        <w:adjustRightInd w:val="0"/>
        <w:spacing w:after="0" w:line="240" w:lineRule="auto"/>
        <w:rPr>
          <w:rFonts w:ascii="AGaramond-Regular" w:hAnsi="AGaramond-Regular" w:cs="AGaramond-Regular"/>
          <w:sz w:val="23"/>
          <w:szCs w:val="23"/>
        </w:rPr>
      </w:pPr>
    </w:p>
    <w:p w:rsidR="00C67EBB" w:rsidRPr="00037EB2" w:rsidRDefault="00C67EBB" w:rsidP="00037EB2">
      <w:pPr>
        <w:pStyle w:val="ListParagraph"/>
        <w:numPr>
          <w:ilvl w:val="0"/>
          <w:numId w:val="3"/>
        </w:numPr>
        <w:autoSpaceDE w:val="0"/>
        <w:autoSpaceDN w:val="0"/>
        <w:adjustRightInd w:val="0"/>
        <w:spacing w:after="0" w:line="240" w:lineRule="auto"/>
        <w:rPr>
          <w:rFonts w:ascii="AGaramond-Regular" w:hAnsi="AGaramond-Regular" w:cs="AGaramond-Regular"/>
          <w:sz w:val="23"/>
          <w:szCs w:val="23"/>
        </w:rPr>
      </w:pPr>
      <w:r w:rsidRPr="00037EB2">
        <w:rPr>
          <w:rFonts w:ascii="AGaramond-Regular" w:hAnsi="AGaramond-Regular" w:cs="AGaramond-Regular"/>
          <w:sz w:val="23"/>
          <w:szCs w:val="23"/>
        </w:rPr>
        <w:t xml:space="preserve">Consider Deborah’s comment on page 276: “Like I’m always telling my brothers, if you gonna go into history, you can’t do it with a hate attitude. You got to remember, times was different.” Is it possible to approach history from an </w:t>
      </w:r>
      <w:r w:rsidR="00037EB2">
        <w:rPr>
          <w:rFonts w:ascii="AGaramond-Regular" w:hAnsi="AGaramond-Regular" w:cs="AGaramond-Regular"/>
          <w:sz w:val="23"/>
          <w:szCs w:val="23"/>
        </w:rPr>
        <w:t xml:space="preserve">objective point of view? </w:t>
      </w:r>
    </w:p>
    <w:p w:rsidR="00C67EBB" w:rsidRPr="00B803D8" w:rsidRDefault="00C67EBB" w:rsidP="00C67EBB">
      <w:pPr>
        <w:autoSpaceDE w:val="0"/>
        <w:autoSpaceDN w:val="0"/>
        <w:adjustRightInd w:val="0"/>
        <w:spacing w:after="0" w:line="240" w:lineRule="auto"/>
        <w:rPr>
          <w:rFonts w:ascii="AGaramond-Regular" w:hAnsi="AGaramond-Regular" w:cs="AGaramond-Regular"/>
          <w:sz w:val="23"/>
          <w:szCs w:val="23"/>
        </w:rPr>
      </w:pPr>
    </w:p>
    <w:p w:rsidR="00C67EBB" w:rsidRPr="00037EB2" w:rsidRDefault="00C67EBB" w:rsidP="00037EB2">
      <w:pPr>
        <w:pStyle w:val="ListParagraph"/>
        <w:numPr>
          <w:ilvl w:val="0"/>
          <w:numId w:val="3"/>
        </w:numPr>
        <w:autoSpaceDE w:val="0"/>
        <w:autoSpaceDN w:val="0"/>
        <w:adjustRightInd w:val="0"/>
        <w:spacing w:after="0" w:line="240" w:lineRule="auto"/>
        <w:rPr>
          <w:rFonts w:ascii="AGaramond-Regular" w:hAnsi="AGaramond-Regular" w:cs="AGaramond-Regular"/>
          <w:sz w:val="23"/>
          <w:szCs w:val="23"/>
        </w:rPr>
      </w:pPr>
      <w:r w:rsidRPr="00037EB2">
        <w:rPr>
          <w:rFonts w:ascii="AGaramond-Regular" w:hAnsi="AGaramond-Regular" w:cs="AGaramond-Regular"/>
          <w:sz w:val="23"/>
          <w:szCs w:val="23"/>
        </w:rPr>
        <w:t>Deborah says, “But I always have thought it was strange, if our mother cells done so much for medicine, how come her family can’t afford to see no doctors? Don’t make no sense” (page 9). Should the family be financially compensated for the HeLa cells? If so, who do you believe that money should come from? Do you feel the Lackses deserve health insurance even though they can’t afford it? How would you respond if you were in their situation?</w:t>
      </w:r>
    </w:p>
    <w:p w:rsidR="00C67EBB" w:rsidRPr="00B803D8" w:rsidRDefault="00C67EBB" w:rsidP="00C67EBB">
      <w:pPr>
        <w:autoSpaceDE w:val="0"/>
        <w:autoSpaceDN w:val="0"/>
        <w:adjustRightInd w:val="0"/>
        <w:spacing w:after="0" w:line="240" w:lineRule="auto"/>
        <w:rPr>
          <w:rFonts w:ascii="AGaramond-Regular" w:hAnsi="AGaramond-Regular" w:cs="AGaramond-Regular"/>
          <w:sz w:val="23"/>
          <w:szCs w:val="23"/>
        </w:rPr>
      </w:pPr>
    </w:p>
    <w:p w:rsidR="00C67EBB" w:rsidRPr="00037EB2" w:rsidRDefault="00C67EBB" w:rsidP="00037EB2">
      <w:pPr>
        <w:pStyle w:val="ListParagraph"/>
        <w:numPr>
          <w:ilvl w:val="0"/>
          <w:numId w:val="3"/>
        </w:numPr>
        <w:autoSpaceDE w:val="0"/>
        <w:autoSpaceDN w:val="0"/>
        <w:adjustRightInd w:val="0"/>
        <w:spacing w:after="0" w:line="240" w:lineRule="auto"/>
        <w:rPr>
          <w:rFonts w:ascii="AGaramond-Regular" w:hAnsi="AGaramond-Regular" w:cs="AGaramond-Regular"/>
          <w:sz w:val="23"/>
          <w:szCs w:val="23"/>
        </w:rPr>
      </w:pPr>
      <w:r w:rsidRPr="00037EB2">
        <w:rPr>
          <w:rFonts w:ascii="AGaramond-Regular" w:hAnsi="AGaramond-Regular" w:cs="AGaramond-Regular"/>
          <w:sz w:val="23"/>
          <w:szCs w:val="23"/>
        </w:rPr>
        <w:t>Why do you think George Gey gave out so many Hela cells for free?</w:t>
      </w:r>
    </w:p>
    <w:p w:rsidR="001B56F1" w:rsidRPr="00B803D8" w:rsidRDefault="001B56F1" w:rsidP="00C67EBB">
      <w:pPr>
        <w:autoSpaceDE w:val="0"/>
        <w:autoSpaceDN w:val="0"/>
        <w:adjustRightInd w:val="0"/>
        <w:spacing w:after="0" w:line="240" w:lineRule="auto"/>
        <w:rPr>
          <w:rFonts w:ascii="AGaramond-Regular" w:hAnsi="AGaramond-Regular" w:cs="AGaramond-Regular"/>
          <w:sz w:val="23"/>
          <w:szCs w:val="23"/>
        </w:rPr>
      </w:pPr>
    </w:p>
    <w:p w:rsidR="001B56F1" w:rsidRPr="00037EB2" w:rsidRDefault="001B56F1" w:rsidP="00037EB2">
      <w:pPr>
        <w:pStyle w:val="ListParagraph"/>
        <w:numPr>
          <w:ilvl w:val="0"/>
          <w:numId w:val="3"/>
        </w:numPr>
        <w:autoSpaceDE w:val="0"/>
        <w:autoSpaceDN w:val="0"/>
        <w:adjustRightInd w:val="0"/>
        <w:spacing w:after="0" w:line="240" w:lineRule="auto"/>
        <w:rPr>
          <w:rFonts w:ascii="AGaramond-Regular" w:hAnsi="AGaramond-Regular" w:cs="AGaramond-Regular"/>
          <w:sz w:val="23"/>
          <w:szCs w:val="23"/>
        </w:rPr>
      </w:pPr>
      <w:r w:rsidRPr="00037EB2">
        <w:rPr>
          <w:rFonts w:ascii="AGaramond-Regular" w:hAnsi="AGaramond-Regular" w:cs="AGaramond-Regular"/>
          <w:sz w:val="23"/>
          <w:szCs w:val="23"/>
        </w:rPr>
        <w:t>As much as this book is about Henrietta Lacks, it is also about Deborah learning of the mother she barely knew, while also finding out the truth about her sister, Elsie.  Imagine discovering similar information about one of your family members.  How would you react? What questions would you ask?</w:t>
      </w:r>
    </w:p>
    <w:p w:rsidR="00C67EBB" w:rsidRPr="00B803D8" w:rsidRDefault="00C67EBB" w:rsidP="00C67EBB">
      <w:pPr>
        <w:autoSpaceDE w:val="0"/>
        <w:autoSpaceDN w:val="0"/>
        <w:adjustRightInd w:val="0"/>
        <w:spacing w:after="0" w:line="240" w:lineRule="auto"/>
        <w:rPr>
          <w:rFonts w:ascii="AGaramond-Regular" w:hAnsi="AGaramond-Regular" w:cs="AGaramond-Regular"/>
          <w:sz w:val="23"/>
          <w:szCs w:val="23"/>
        </w:rPr>
      </w:pPr>
    </w:p>
    <w:p w:rsidR="00C67EBB" w:rsidRPr="00037EB2" w:rsidRDefault="00C67EBB" w:rsidP="00037EB2">
      <w:pPr>
        <w:pStyle w:val="ListParagraph"/>
        <w:numPr>
          <w:ilvl w:val="0"/>
          <w:numId w:val="3"/>
        </w:numPr>
        <w:autoSpaceDE w:val="0"/>
        <w:autoSpaceDN w:val="0"/>
        <w:adjustRightInd w:val="0"/>
        <w:spacing w:after="0" w:line="240" w:lineRule="auto"/>
        <w:rPr>
          <w:rFonts w:ascii="AGaramond-Regular" w:hAnsi="AGaramond-Regular" w:cs="AGaramond-Regular"/>
          <w:sz w:val="23"/>
          <w:szCs w:val="23"/>
        </w:rPr>
      </w:pPr>
      <w:r w:rsidRPr="00037EB2">
        <w:rPr>
          <w:rFonts w:ascii="AGaramond-Regular" w:hAnsi="AGaramond-Regular" w:cs="AGaramond-Regular"/>
          <w:sz w:val="23"/>
          <w:szCs w:val="23"/>
        </w:rPr>
        <w:t>What do you think contributed to the delay of dispatched information about the woman behind the cells?</w:t>
      </w:r>
    </w:p>
    <w:p w:rsidR="00C67EBB" w:rsidRPr="00B803D8" w:rsidRDefault="00C67EBB" w:rsidP="00C67EBB">
      <w:pPr>
        <w:autoSpaceDE w:val="0"/>
        <w:autoSpaceDN w:val="0"/>
        <w:adjustRightInd w:val="0"/>
        <w:spacing w:after="0" w:line="240" w:lineRule="auto"/>
        <w:rPr>
          <w:rFonts w:ascii="AGaramond-Regular" w:hAnsi="AGaramond-Regular" w:cs="AGaramond-Regular"/>
          <w:sz w:val="23"/>
          <w:szCs w:val="23"/>
        </w:rPr>
      </w:pPr>
    </w:p>
    <w:p w:rsidR="001B56F1" w:rsidRPr="00037EB2" w:rsidRDefault="001B56F1" w:rsidP="00C67EBB">
      <w:pPr>
        <w:pStyle w:val="ListParagraph"/>
        <w:numPr>
          <w:ilvl w:val="0"/>
          <w:numId w:val="3"/>
        </w:numPr>
        <w:autoSpaceDE w:val="0"/>
        <w:autoSpaceDN w:val="0"/>
        <w:adjustRightInd w:val="0"/>
        <w:spacing w:after="0" w:line="240" w:lineRule="auto"/>
        <w:rPr>
          <w:rFonts w:ascii="AGaramond-Regular" w:hAnsi="AGaramond-Regular" w:cs="AGaramond-Regular"/>
          <w:sz w:val="23"/>
          <w:szCs w:val="23"/>
        </w:rPr>
      </w:pPr>
      <w:r w:rsidRPr="00037EB2">
        <w:rPr>
          <w:rFonts w:ascii="AGaramond-Regular" w:hAnsi="AGaramond-Regular" w:cs="AGaramond-Regular"/>
          <w:sz w:val="23"/>
          <w:szCs w:val="23"/>
        </w:rPr>
        <w:t>Henrietta signed a consent form that said, “I hereby give consent to the staff of The Johns Hopkins Hospital to perform any operative procedures and under any anaesthetic either local or general that they may deem necessary in the proper surgical care and treatment of: ________” (page 31). Based on this statement, do you believe TeLinde and Gey had the right to obtain a sample from her cervix to use in their research? What information would they have had to give her for Henrietta to have given informed co</w:t>
      </w:r>
      <w:r w:rsidR="00037EB2">
        <w:rPr>
          <w:rFonts w:ascii="AGaramond-Regular" w:hAnsi="AGaramond-Regular" w:cs="AGaramond-Regular"/>
          <w:sz w:val="23"/>
          <w:szCs w:val="23"/>
        </w:rPr>
        <w:t xml:space="preserve">nsent?  </w:t>
      </w:r>
      <w:r w:rsidRPr="00037EB2">
        <w:rPr>
          <w:rFonts w:ascii="AGaramond-Regular" w:hAnsi="AGaramond-Regular" w:cs="AGaramond-Regular"/>
          <w:sz w:val="23"/>
          <w:szCs w:val="23"/>
        </w:rPr>
        <w:t>Do you always thoroughly read consent forms before signing them?</w:t>
      </w:r>
    </w:p>
    <w:p w:rsidR="00E37585" w:rsidRPr="00B803D8" w:rsidRDefault="00E37585" w:rsidP="00C67EBB">
      <w:pPr>
        <w:autoSpaceDE w:val="0"/>
        <w:autoSpaceDN w:val="0"/>
        <w:adjustRightInd w:val="0"/>
        <w:spacing w:after="0" w:line="240" w:lineRule="auto"/>
        <w:rPr>
          <w:rFonts w:ascii="AGaramond-Regular" w:hAnsi="AGaramond-Regular" w:cs="AGaramond-Regular"/>
          <w:sz w:val="23"/>
          <w:szCs w:val="23"/>
        </w:rPr>
      </w:pPr>
    </w:p>
    <w:p w:rsidR="00E37585" w:rsidRPr="00037EB2" w:rsidRDefault="00E37585" w:rsidP="00037EB2">
      <w:pPr>
        <w:pStyle w:val="ListParagraph"/>
        <w:numPr>
          <w:ilvl w:val="0"/>
          <w:numId w:val="3"/>
        </w:numPr>
        <w:autoSpaceDE w:val="0"/>
        <w:autoSpaceDN w:val="0"/>
        <w:adjustRightInd w:val="0"/>
        <w:spacing w:after="0" w:line="240" w:lineRule="auto"/>
        <w:rPr>
          <w:rFonts w:ascii="AGaramond-Regular" w:hAnsi="AGaramond-Regular" w:cs="AGaramond-Regular"/>
          <w:sz w:val="23"/>
          <w:szCs w:val="23"/>
        </w:rPr>
      </w:pPr>
      <w:r w:rsidRPr="00037EB2">
        <w:rPr>
          <w:rFonts w:ascii="AGaramond-Regular" w:hAnsi="AGaramond-Regular" w:cs="AGaramond-Regular"/>
          <w:sz w:val="23"/>
          <w:szCs w:val="23"/>
        </w:rPr>
        <w:t>If you knew that you could help advance medical research, would you be willing to donate some of your tissues and cells to researchers?  How would you react if you didn’t know some of your tissues and cells were being used for research?</w:t>
      </w:r>
    </w:p>
    <w:p w:rsidR="00E37585" w:rsidRPr="00B803D8" w:rsidRDefault="00E37585" w:rsidP="00C67EBB">
      <w:pPr>
        <w:autoSpaceDE w:val="0"/>
        <w:autoSpaceDN w:val="0"/>
        <w:adjustRightInd w:val="0"/>
        <w:spacing w:after="0" w:line="240" w:lineRule="auto"/>
        <w:rPr>
          <w:rFonts w:ascii="AGaramond-Regular" w:hAnsi="AGaramond-Regular" w:cs="AGaramond-Regular"/>
          <w:sz w:val="23"/>
          <w:szCs w:val="23"/>
        </w:rPr>
      </w:pPr>
    </w:p>
    <w:p w:rsidR="00E37585" w:rsidRPr="00037EB2" w:rsidRDefault="00E37585" w:rsidP="00037EB2">
      <w:pPr>
        <w:pStyle w:val="ListParagraph"/>
        <w:numPr>
          <w:ilvl w:val="0"/>
          <w:numId w:val="3"/>
        </w:numPr>
        <w:autoSpaceDE w:val="0"/>
        <w:autoSpaceDN w:val="0"/>
        <w:adjustRightInd w:val="0"/>
        <w:spacing w:after="0" w:line="240" w:lineRule="auto"/>
        <w:rPr>
          <w:rFonts w:ascii="AGaramond-Regular" w:hAnsi="AGaramond-Regular" w:cs="AGaramond-Regular"/>
          <w:sz w:val="23"/>
          <w:szCs w:val="23"/>
        </w:rPr>
      </w:pPr>
      <w:r w:rsidRPr="00037EB2">
        <w:rPr>
          <w:rFonts w:ascii="AGaramond-Regular" w:hAnsi="AGaramond-Regular" w:cs="AGaramond-Regular"/>
          <w:sz w:val="23"/>
          <w:szCs w:val="23"/>
        </w:rPr>
        <w:t>Rebecca Skloot becomes a significant part of the story.  Why do you think the author decided to include herself as a character in the book?</w:t>
      </w:r>
    </w:p>
    <w:p w:rsidR="001B56F1" w:rsidRPr="00B803D8" w:rsidRDefault="001B56F1" w:rsidP="00C67EBB">
      <w:pPr>
        <w:autoSpaceDE w:val="0"/>
        <w:autoSpaceDN w:val="0"/>
        <w:adjustRightInd w:val="0"/>
        <w:spacing w:after="0" w:line="240" w:lineRule="auto"/>
        <w:rPr>
          <w:rFonts w:ascii="AGaramond-Regular" w:hAnsi="AGaramond-Regular" w:cs="AGaramond-Regular"/>
          <w:sz w:val="23"/>
          <w:szCs w:val="23"/>
        </w:rPr>
      </w:pPr>
    </w:p>
    <w:p w:rsidR="001B56F1" w:rsidRPr="00037EB2" w:rsidRDefault="001B56F1" w:rsidP="00037EB2">
      <w:pPr>
        <w:pStyle w:val="ListParagraph"/>
        <w:numPr>
          <w:ilvl w:val="0"/>
          <w:numId w:val="3"/>
        </w:numPr>
        <w:autoSpaceDE w:val="0"/>
        <w:autoSpaceDN w:val="0"/>
        <w:adjustRightInd w:val="0"/>
        <w:spacing w:after="0" w:line="240" w:lineRule="auto"/>
        <w:rPr>
          <w:rFonts w:ascii="AGaramond-Regular" w:hAnsi="AGaramond-Regular" w:cs="AGaramond-Regular"/>
          <w:sz w:val="23"/>
          <w:szCs w:val="23"/>
        </w:rPr>
      </w:pPr>
      <w:r w:rsidRPr="00037EB2">
        <w:rPr>
          <w:rFonts w:ascii="AGaramond-Regular" w:hAnsi="AGaramond-Regular" w:cs="AGaramond-Regular"/>
          <w:sz w:val="23"/>
          <w:szCs w:val="23"/>
        </w:rPr>
        <w:t>How do you think the Lacks family is doing now?  Do you think they feel better about the Hela cell situation now?</w:t>
      </w:r>
    </w:p>
    <w:p w:rsidR="001B56F1" w:rsidRDefault="00077B34" w:rsidP="001B56F1">
      <w:pPr>
        <w:autoSpaceDE w:val="0"/>
        <w:autoSpaceDN w:val="0"/>
        <w:adjustRightInd w:val="0"/>
        <w:spacing w:after="0" w:line="240" w:lineRule="auto"/>
        <w:rPr>
          <w:rFonts w:ascii="AGaramond-Regular" w:hAnsi="AGaramond-Regular" w:cs="AGaramond-Regular"/>
          <w:sz w:val="24"/>
          <w:szCs w:val="24"/>
        </w:rPr>
      </w:pPr>
      <w:r>
        <w:rPr>
          <w:rFonts w:ascii="AGaramond-Regular" w:hAnsi="AGaramond-Regular" w:cs="AGaramond-Regular"/>
          <w:sz w:val="24"/>
          <w:szCs w:val="24"/>
        </w:rPr>
        <w:lastRenderedPageBreak/>
        <w:t>Questions adapted from:</w:t>
      </w:r>
    </w:p>
    <w:p w:rsidR="00077B34" w:rsidRDefault="00077B34" w:rsidP="001B56F1">
      <w:pPr>
        <w:autoSpaceDE w:val="0"/>
        <w:autoSpaceDN w:val="0"/>
        <w:adjustRightInd w:val="0"/>
        <w:spacing w:after="0" w:line="240" w:lineRule="auto"/>
        <w:rPr>
          <w:rFonts w:ascii="AGaramond-Regular" w:hAnsi="AGaramond-Regular" w:cs="AGaramond-Regular"/>
          <w:sz w:val="24"/>
          <w:szCs w:val="24"/>
        </w:rPr>
      </w:pPr>
    </w:p>
    <w:p w:rsidR="00077B34" w:rsidRDefault="00786AD4" w:rsidP="001B56F1">
      <w:pPr>
        <w:autoSpaceDE w:val="0"/>
        <w:autoSpaceDN w:val="0"/>
        <w:adjustRightInd w:val="0"/>
        <w:spacing w:after="0" w:line="240" w:lineRule="auto"/>
        <w:rPr>
          <w:rFonts w:ascii="AGaramond-Regular" w:hAnsi="AGaramond-Regular" w:cs="AGaramond-Regular"/>
          <w:sz w:val="24"/>
          <w:szCs w:val="24"/>
        </w:rPr>
      </w:pPr>
      <w:hyperlink r:id="rId6" w:history="1">
        <w:r w:rsidR="00077B34" w:rsidRPr="002D082F">
          <w:rPr>
            <w:rStyle w:val="Hyperlink"/>
            <w:rFonts w:ascii="AGaramond-Regular" w:hAnsi="AGaramond-Regular" w:cs="AGaramond-Regular"/>
            <w:sz w:val="24"/>
            <w:szCs w:val="24"/>
          </w:rPr>
          <w:t>http://rebeccaskloot.com/the-immortal-life/reading-group/</w:t>
        </w:r>
      </w:hyperlink>
    </w:p>
    <w:p w:rsidR="00077B34" w:rsidRDefault="00077B34" w:rsidP="001B56F1">
      <w:pPr>
        <w:autoSpaceDE w:val="0"/>
        <w:autoSpaceDN w:val="0"/>
        <w:adjustRightInd w:val="0"/>
        <w:spacing w:after="0" w:line="240" w:lineRule="auto"/>
        <w:rPr>
          <w:rFonts w:ascii="AGaramond-Regular" w:hAnsi="AGaramond-Regular" w:cs="AGaramond-Regular"/>
          <w:sz w:val="24"/>
          <w:szCs w:val="24"/>
        </w:rPr>
      </w:pPr>
    </w:p>
    <w:p w:rsidR="00077B34" w:rsidRDefault="00786AD4" w:rsidP="001B56F1">
      <w:pPr>
        <w:autoSpaceDE w:val="0"/>
        <w:autoSpaceDN w:val="0"/>
        <w:adjustRightInd w:val="0"/>
        <w:spacing w:after="0" w:line="240" w:lineRule="auto"/>
        <w:rPr>
          <w:rFonts w:ascii="AGaramond-Regular" w:hAnsi="AGaramond-Regular" w:cs="AGaramond-Regular"/>
          <w:sz w:val="24"/>
          <w:szCs w:val="24"/>
        </w:rPr>
      </w:pPr>
      <w:hyperlink r:id="rId7" w:history="1">
        <w:r w:rsidR="00077B34" w:rsidRPr="002D082F">
          <w:rPr>
            <w:rStyle w:val="Hyperlink"/>
            <w:rFonts w:ascii="AGaramond-Regular" w:hAnsi="AGaramond-Regular" w:cs="AGaramond-Regular"/>
            <w:sz w:val="24"/>
            <w:szCs w:val="24"/>
          </w:rPr>
          <w:t>http://www.ncsu.edu/uap/reading/docs/HeLa-Discussion-Questions.pdf</w:t>
        </w:r>
      </w:hyperlink>
    </w:p>
    <w:p w:rsidR="00077B34" w:rsidRDefault="00077B34" w:rsidP="001B56F1">
      <w:pPr>
        <w:autoSpaceDE w:val="0"/>
        <w:autoSpaceDN w:val="0"/>
        <w:adjustRightInd w:val="0"/>
        <w:spacing w:after="0" w:line="240" w:lineRule="auto"/>
        <w:rPr>
          <w:rFonts w:ascii="AGaramond-Regular" w:hAnsi="AGaramond-Regular" w:cs="AGaramond-Regular"/>
          <w:sz w:val="24"/>
          <w:szCs w:val="24"/>
        </w:rPr>
      </w:pPr>
    </w:p>
    <w:p w:rsidR="00077B34" w:rsidRDefault="00786AD4" w:rsidP="001B56F1">
      <w:pPr>
        <w:autoSpaceDE w:val="0"/>
        <w:autoSpaceDN w:val="0"/>
        <w:adjustRightInd w:val="0"/>
        <w:spacing w:after="0" w:line="240" w:lineRule="auto"/>
        <w:rPr>
          <w:rFonts w:ascii="AGaramond-Regular" w:hAnsi="AGaramond-Regular" w:cs="AGaramond-Regular"/>
          <w:sz w:val="24"/>
          <w:szCs w:val="24"/>
        </w:rPr>
      </w:pPr>
      <w:hyperlink r:id="rId8" w:history="1">
        <w:r w:rsidR="00077B34" w:rsidRPr="002D082F">
          <w:rPr>
            <w:rStyle w:val="Hyperlink"/>
            <w:rFonts w:ascii="AGaramond-Regular" w:hAnsi="AGaramond-Regular" w:cs="AGaramond-Regular"/>
            <w:sz w:val="24"/>
            <w:szCs w:val="24"/>
          </w:rPr>
          <w:t>http://www.tjhsst.edu/~emglazer/TheImmortalLifeofHenriettaLacksDiscussionQuestions.pdf</w:t>
        </w:r>
      </w:hyperlink>
    </w:p>
    <w:p w:rsidR="00077B34" w:rsidRDefault="00077B34" w:rsidP="001B56F1">
      <w:pPr>
        <w:autoSpaceDE w:val="0"/>
        <w:autoSpaceDN w:val="0"/>
        <w:adjustRightInd w:val="0"/>
        <w:spacing w:after="0" w:line="240" w:lineRule="auto"/>
        <w:rPr>
          <w:rFonts w:ascii="AGaramond-Regular" w:hAnsi="AGaramond-Regular" w:cs="AGaramond-Regular"/>
          <w:sz w:val="24"/>
          <w:szCs w:val="24"/>
        </w:rPr>
      </w:pPr>
    </w:p>
    <w:p w:rsidR="00077B34" w:rsidRDefault="00077B34" w:rsidP="001B56F1">
      <w:pPr>
        <w:autoSpaceDE w:val="0"/>
        <w:autoSpaceDN w:val="0"/>
        <w:adjustRightInd w:val="0"/>
        <w:spacing w:after="0" w:line="240" w:lineRule="auto"/>
        <w:rPr>
          <w:rFonts w:ascii="AGaramond-Regular" w:hAnsi="AGaramond-Regular" w:cs="AGaramond-Regular"/>
          <w:sz w:val="24"/>
          <w:szCs w:val="24"/>
        </w:rPr>
      </w:pPr>
      <w:bookmarkStart w:id="0" w:name="_GoBack"/>
      <w:bookmarkEnd w:id="0"/>
    </w:p>
    <w:p w:rsidR="00077B34" w:rsidRDefault="00077B34" w:rsidP="001B56F1">
      <w:pPr>
        <w:autoSpaceDE w:val="0"/>
        <w:autoSpaceDN w:val="0"/>
        <w:adjustRightInd w:val="0"/>
        <w:spacing w:after="0" w:line="240" w:lineRule="auto"/>
        <w:rPr>
          <w:rFonts w:ascii="AGaramond-Regular" w:hAnsi="AGaramond-Regular" w:cs="AGaramond-Regular"/>
          <w:sz w:val="24"/>
          <w:szCs w:val="24"/>
        </w:rPr>
      </w:pPr>
    </w:p>
    <w:p w:rsidR="00077B34" w:rsidRDefault="00077B34" w:rsidP="001B56F1">
      <w:pPr>
        <w:autoSpaceDE w:val="0"/>
        <w:autoSpaceDN w:val="0"/>
        <w:adjustRightInd w:val="0"/>
        <w:spacing w:after="0" w:line="240" w:lineRule="auto"/>
        <w:rPr>
          <w:rFonts w:ascii="AGaramond-Regular" w:hAnsi="AGaramond-Regular" w:cs="AGaramond-Regular"/>
          <w:sz w:val="24"/>
          <w:szCs w:val="24"/>
        </w:rPr>
      </w:pPr>
    </w:p>
    <w:p w:rsidR="001B56F1" w:rsidRDefault="001B56F1" w:rsidP="00C67EBB">
      <w:pPr>
        <w:autoSpaceDE w:val="0"/>
        <w:autoSpaceDN w:val="0"/>
        <w:adjustRightInd w:val="0"/>
        <w:spacing w:after="0" w:line="240" w:lineRule="auto"/>
        <w:rPr>
          <w:rFonts w:ascii="AGaramond-Regular" w:hAnsi="AGaramond-Regular" w:cs="AGaramond-Regular"/>
          <w:sz w:val="24"/>
          <w:szCs w:val="24"/>
        </w:rPr>
      </w:pPr>
    </w:p>
    <w:p w:rsidR="00E37585" w:rsidRDefault="00E37585" w:rsidP="00C67EBB">
      <w:pPr>
        <w:autoSpaceDE w:val="0"/>
        <w:autoSpaceDN w:val="0"/>
        <w:adjustRightInd w:val="0"/>
        <w:spacing w:after="0" w:line="240" w:lineRule="auto"/>
        <w:rPr>
          <w:rFonts w:ascii="AGaramond-Regular" w:hAnsi="AGaramond-Regular" w:cs="AGaramond-Regular"/>
          <w:sz w:val="24"/>
          <w:szCs w:val="24"/>
        </w:rPr>
      </w:pPr>
    </w:p>
    <w:p w:rsidR="00E37585" w:rsidRPr="00C67EBB" w:rsidRDefault="00E37585" w:rsidP="00C67EBB">
      <w:pPr>
        <w:autoSpaceDE w:val="0"/>
        <w:autoSpaceDN w:val="0"/>
        <w:adjustRightInd w:val="0"/>
        <w:spacing w:after="0" w:line="240" w:lineRule="auto"/>
        <w:rPr>
          <w:rFonts w:ascii="AGaramond-Regular" w:hAnsi="AGaramond-Regular" w:cs="AGaramond-Regular"/>
          <w:sz w:val="24"/>
          <w:szCs w:val="24"/>
        </w:rPr>
      </w:pPr>
    </w:p>
    <w:sectPr w:rsidR="00E37585" w:rsidRPr="00C67EBB" w:rsidSect="001B56F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Garamond-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A5252"/>
    <w:multiLevelType w:val="hybridMultilevel"/>
    <w:tmpl w:val="E94A6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C47951"/>
    <w:multiLevelType w:val="hybridMultilevel"/>
    <w:tmpl w:val="44002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4B5363"/>
    <w:multiLevelType w:val="hybridMultilevel"/>
    <w:tmpl w:val="E94A6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7EBB"/>
    <w:rsid w:val="00037EB2"/>
    <w:rsid w:val="00077B34"/>
    <w:rsid w:val="001B56F1"/>
    <w:rsid w:val="006003F9"/>
    <w:rsid w:val="00786AD4"/>
    <w:rsid w:val="009A32FE"/>
    <w:rsid w:val="00B06365"/>
    <w:rsid w:val="00B803D8"/>
    <w:rsid w:val="00C67EBB"/>
    <w:rsid w:val="00E375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A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EBB"/>
    <w:pPr>
      <w:ind w:left="720"/>
      <w:contextualSpacing/>
    </w:pPr>
  </w:style>
  <w:style w:type="paragraph" w:styleId="BalloonText">
    <w:name w:val="Balloon Text"/>
    <w:basedOn w:val="Normal"/>
    <w:link w:val="BalloonTextChar"/>
    <w:uiPriority w:val="99"/>
    <w:semiHidden/>
    <w:unhideWhenUsed/>
    <w:rsid w:val="001B5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6F1"/>
    <w:rPr>
      <w:rFonts w:ascii="Tahoma" w:hAnsi="Tahoma" w:cs="Tahoma"/>
      <w:sz w:val="16"/>
      <w:szCs w:val="16"/>
    </w:rPr>
  </w:style>
  <w:style w:type="character" w:styleId="Hyperlink">
    <w:name w:val="Hyperlink"/>
    <w:basedOn w:val="DefaultParagraphFont"/>
    <w:uiPriority w:val="99"/>
    <w:unhideWhenUsed/>
    <w:rsid w:val="00077B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EBB"/>
    <w:pPr>
      <w:ind w:left="720"/>
      <w:contextualSpacing/>
    </w:pPr>
  </w:style>
  <w:style w:type="paragraph" w:styleId="BalloonText">
    <w:name w:val="Balloon Text"/>
    <w:basedOn w:val="Normal"/>
    <w:link w:val="BalloonTextChar"/>
    <w:uiPriority w:val="99"/>
    <w:semiHidden/>
    <w:unhideWhenUsed/>
    <w:rsid w:val="001B5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6F1"/>
    <w:rPr>
      <w:rFonts w:ascii="Tahoma" w:hAnsi="Tahoma" w:cs="Tahoma"/>
      <w:sz w:val="16"/>
      <w:szCs w:val="16"/>
    </w:rPr>
  </w:style>
  <w:style w:type="character" w:styleId="Hyperlink">
    <w:name w:val="Hyperlink"/>
    <w:basedOn w:val="DefaultParagraphFont"/>
    <w:uiPriority w:val="99"/>
    <w:unhideWhenUsed/>
    <w:rsid w:val="00077B3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jhsst.edu/~emglazer/TheImmortalLifeofHenriettaLacksDiscussionQuestions.pdf" TargetMode="External"/><Relationship Id="rId3" Type="http://schemas.openxmlformats.org/officeDocument/2006/relationships/settings" Target="settings.xml"/><Relationship Id="rId7" Type="http://schemas.openxmlformats.org/officeDocument/2006/relationships/hyperlink" Target="http://www.ncsu.edu/uap/reading/docs/HeLa-Discussion-Question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beccaskloot.com/the-immortal-life/reading-group/" TargetMode="External"/><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Longwood University</dc:creator>
  <cp:keywords/>
  <dc:description/>
  <cp:lastModifiedBy>Longwood University</cp:lastModifiedBy>
  <cp:revision>2</cp:revision>
  <cp:lastPrinted>2012-08-08T17:43:00Z</cp:lastPrinted>
  <dcterms:created xsi:type="dcterms:W3CDTF">2012-08-08T21:54:00Z</dcterms:created>
  <dcterms:modified xsi:type="dcterms:W3CDTF">2012-08-08T21:54:00Z</dcterms:modified>
</cp:coreProperties>
</file>