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CA4EB" w14:textId="77777777" w:rsidR="00761111" w:rsidRPr="00761111" w:rsidRDefault="00761111" w:rsidP="00761111">
      <w:pPr>
        <w:spacing w:after="0" w:line="240" w:lineRule="auto"/>
        <w:rPr>
          <w:rFonts w:ascii="Times New Roman" w:eastAsia="Times New Roman" w:hAnsi="Times New Roman" w:cs="Times New Roman"/>
          <w:sz w:val="24"/>
          <w:szCs w:val="24"/>
        </w:rPr>
      </w:pPr>
      <w:bookmarkStart w:id="0" w:name="_GoBack"/>
      <w:bookmarkEnd w:id="0"/>
      <w:r w:rsidRPr="00761111">
        <w:rPr>
          <w:rFonts w:ascii="Times New Roman" w:eastAsia="Times New Roman" w:hAnsi="Times New Roman" w:cs="Times New Roman"/>
          <w:color w:val="000000"/>
          <w:sz w:val="24"/>
          <w:szCs w:val="24"/>
        </w:rPr>
        <w:t xml:space="preserve">MCM: Chelsea Smith, Michael Dougherty, Mikael </w:t>
      </w:r>
      <w:proofErr w:type="spellStart"/>
      <w:r w:rsidRPr="00761111">
        <w:rPr>
          <w:rFonts w:ascii="Times New Roman" w:eastAsia="Times New Roman" w:hAnsi="Times New Roman" w:cs="Times New Roman"/>
          <w:color w:val="000000"/>
          <w:sz w:val="24"/>
          <w:szCs w:val="24"/>
        </w:rPr>
        <w:t>Severeid</w:t>
      </w:r>
      <w:proofErr w:type="spellEnd"/>
      <w:r w:rsidRPr="00761111">
        <w:rPr>
          <w:rFonts w:ascii="Times New Roman" w:eastAsia="Times New Roman" w:hAnsi="Times New Roman" w:cs="Times New Roman"/>
          <w:color w:val="000000"/>
          <w:sz w:val="24"/>
          <w:szCs w:val="24"/>
        </w:rPr>
        <w:t xml:space="preserve"> </w:t>
      </w:r>
    </w:p>
    <w:p w14:paraId="3EDFBA31" w14:textId="77777777" w:rsidR="00761111" w:rsidRPr="00761111" w:rsidRDefault="00761111" w:rsidP="00761111">
      <w:pPr>
        <w:spacing w:after="0" w:line="240" w:lineRule="auto"/>
        <w:rPr>
          <w:rFonts w:ascii="Times New Roman" w:eastAsia="Times New Roman" w:hAnsi="Times New Roman" w:cs="Times New Roman"/>
          <w:sz w:val="24"/>
          <w:szCs w:val="24"/>
        </w:rPr>
      </w:pPr>
      <w:r w:rsidRPr="00761111">
        <w:rPr>
          <w:rFonts w:ascii="Times New Roman" w:eastAsia="Times New Roman" w:hAnsi="Times New Roman" w:cs="Times New Roman"/>
          <w:color w:val="000000"/>
          <w:sz w:val="24"/>
          <w:szCs w:val="24"/>
        </w:rPr>
        <w:t>English 400</w:t>
      </w:r>
    </w:p>
    <w:p w14:paraId="27F6B614" w14:textId="77777777" w:rsidR="00761111" w:rsidRPr="00761111" w:rsidRDefault="00761111" w:rsidP="00761111">
      <w:pPr>
        <w:spacing w:after="0" w:line="240" w:lineRule="auto"/>
        <w:rPr>
          <w:rFonts w:ascii="Times New Roman" w:eastAsia="Times New Roman" w:hAnsi="Times New Roman" w:cs="Times New Roman"/>
          <w:sz w:val="24"/>
          <w:szCs w:val="24"/>
        </w:rPr>
      </w:pPr>
      <w:r w:rsidRPr="00761111">
        <w:rPr>
          <w:rFonts w:ascii="Times New Roman" w:eastAsia="Times New Roman" w:hAnsi="Times New Roman" w:cs="Times New Roman"/>
          <w:color w:val="000000"/>
          <w:sz w:val="24"/>
          <w:szCs w:val="24"/>
        </w:rPr>
        <w:t xml:space="preserve">Dr. </w:t>
      </w:r>
      <w:proofErr w:type="spellStart"/>
      <w:r w:rsidRPr="00761111">
        <w:rPr>
          <w:rFonts w:ascii="Times New Roman" w:eastAsia="Times New Roman" w:hAnsi="Times New Roman" w:cs="Times New Roman"/>
          <w:color w:val="000000"/>
          <w:sz w:val="24"/>
          <w:szCs w:val="24"/>
        </w:rPr>
        <w:t>Guler</w:t>
      </w:r>
      <w:proofErr w:type="spellEnd"/>
      <w:r w:rsidRPr="00761111">
        <w:rPr>
          <w:rFonts w:ascii="Times New Roman" w:eastAsia="Times New Roman" w:hAnsi="Times New Roman" w:cs="Times New Roman"/>
          <w:color w:val="000000"/>
          <w:sz w:val="24"/>
          <w:szCs w:val="24"/>
        </w:rPr>
        <w:t xml:space="preserve"> </w:t>
      </w:r>
    </w:p>
    <w:p w14:paraId="3EB3F3A9" w14:textId="77777777" w:rsidR="00761111" w:rsidRPr="00761111" w:rsidRDefault="00761111" w:rsidP="00761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May 1</w:t>
      </w:r>
      <w:r w:rsidRPr="00761111">
        <w:rPr>
          <w:rFonts w:ascii="Times New Roman" w:eastAsia="Times New Roman" w:hAnsi="Times New Roman" w:cs="Times New Roman"/>
          <w:color w:val="000000"/>
          <w:sz w:val="24"/>
          <w:szCs w:val="24"/>
        </w:rPr>
        <w:t>, 2018</w:t>
      </w:r>
    </w:p>
    <w:p w14:paraId="18975E6F" w14:textId="77777777" w:rsidR="00761111" w:rsidRPr="00761111" w:rsidRDefault="00761111" w:rsidP="00761111">
      <w:pPr>
        <w:spacing w:after="240" w:line="240" w:lineRule="auto"/>
        <w:rPr>
          <w:rFonts w:ascii="Times New Roman" w:eastAsia="Times New Roman" w:hAnsi="Times New Roman" w:cs="Times New Roman"/>
          <w:sz w:val="24"/>
          <w:szCs w:val="24"/>
        </w:rPr>
      </w:pPr>
    </w:p>
    <w:p w14:paraId="020E791B" w14:textId="77777777" w:rsidR="00761111" w:rsidRPr="00761111" w:rsidRDefault="00761111" w:rsidP="00761111">
      <w:pPr>
        <w:spacing w:after="0" w:line="240" w:lineRule="auto"/>
        <w:jc w:val="center"/>
        <w:rPr>
          <w:rFonts w:ascii="Times New Roman" w:eastAsia="Times New Roman" w:hAnsi="Times New Roman" w:cs="Times New Roman"/>
          <w:sz w:val="24"/>
          <w:szCs w:val="24"/>
        </w:rPr>
      </w:pPr>
      <w:r w:rsidRPr="00761111">
        <w:rPr>
          <w:rFonts w:ascii="Times New Roman" w:eastAsia="Times New Roman" w:hAnsi="Times New Roman" w:cs="Times New Roman"/>
          <w:color w:val="000000"/>
          <w:sz w:val="24"/>
          <w:szCs w:val="24"/>
        </w:rPr>
        <w:t xml:space="preserve">Rationale for the Use </w:t>
      </w:r>
      <w:proofErr w:type="gramStart"/>
      <w:r w:rsidRPr="00761111">
        <w:rPr>
          <w:rFonts w:ascii="Times New Roman" w:eastAsia="Times New Roman" w:hAnsi="Times New Roman" w:cs="Times New Roman"/>
          <w:color w:val="000000"/>
          <w:sz w:val="24"/>
          <w:szCs w:val="24"/>
        </w:rPr>
        <w:t>of Course</w:t>
      </w:r>
      <w:proofErr w:type="gramEnd"/>
      <w:r w:rsidRPr="00761111">
        <w:rPr>
          <w:rFonts w:ascii="Times New Roman" w:eastAsia="Times New Roman" w:hAnsi="Times New Roman" w:cs="Times New Roman"/>
          <w:color w:val="000000"/>
          <w:sz w:val="24"/>
          <w:szCs w:val="24"/>
        </w:rPr>
        <w:t xml:space="preserve"> Concepts in the Common Good Project, “Neck Ties to High Heels: Bridging the Gender Gap”</w:t>
      </w:r>
    </w:p>
    <w:p w14:paraId="0048BDCE" w14:textId="77777777" w:rsidR="00761111" w:rsidRPr="00761111" w:rsidRDefault="00761111" w:rsidP="00761111">
      <w:pPr>
        <w:spacing w:after="240" w:line="240" w:lineRule="auto"/>
        <w:rPr>
          <w:rFonts w:ascii="Times New Roman" w:eastAsia="Times New Roman" w:hAnsi="Times New Roman" w:cs="Times New Roman"/>
          <w:sz w:val="24"/>
          <w:szCs w:val="24"/>
        </w:rPr>
      </w:pPr>
    </w:p>
    <w:p w14:paraId="01A635C6" w14:textId="77777777" w:rsidR="00761111" w:rsidRDefault="00761111" w:rsidP="00761111">
      <w:pPr>
        <w:spacing w:after="0" w:line="240" w:lineRule="auto"/>
        <w:rPr>
          <w:rFonts w:ascii="Times New Roman" w:eastAsia="Times New Roman" w:hAnsi="Times New Roman" w:cs="Times New Roman"/>
          <w:color w:val="000000"/>
          <w:sz w:val="24"/>
          <w:szCs w:val="24"/>
        </w:rPr>
      </w:pPr>
      <w:r w:rsidRPr="00761111">
        <w:rPr>
          <w:rFonts w:ascii="Times New Roman" w:eastAsia="Times New Roman" w:hAnsi="Times New Roman" w:cs="Times New Roman"/>
          <w:color w:val="000000"/>
          <w:sz w:val="24"/>
          <w:szCs w:val="24"/>
        </w:rPr>
        <w:t>1</w:t>
      </w:r>
      <w:r w:rsidRPr="00761111">
        <w:rPr>
          <w:rFonts w:ascii="Times New Roman" w:eastAsia="Times New Roman" w:hAnsi="Times New Roman" w:cs="Times New Roman"/>
          <w:b/>
          <w:bCs/>
          <w:color w:val="000000"/>
          <w:sz w:val="24"/>
          <w:szCs w:val="24"/>
        </w:rPr>
        <w:t xml:space="preserve">. </w:t>
      </w:r>
      <w:r w:rsidRPr="00761111">
        <w:rPr>
          <w:rFonts w:ascii="Times New Roman" w:eastAsia="Times New Roman" w:hAnsi="Times New Roman" w:cs="Times New Roman"/>
          <w:b/>
          <w:color w:val="000000"/>
          <w:sz w:val="24"/>
          <w:szCs w:val="24"/>
        </w:rPr>
        <w:t>Identification:</w:t>
      </w:r>
      <w:r w:rsidRPr="00761111">
        <w:rPr>
          <w:rFonts w:ascii="Times New Roman" w:eastAsia="Times New Roman" w:hAnsi="Times New Roman" w:cs="Times New Roman"/>
          <w:color w:val="000000"/>
          <w:sz w:val="24"/>
          <w:szCs w:val="24"/>
        </w:rPr>
        <w:t xml:space="preserve"> Kenneth Burke defin</w:t>
      </w:r>
      <w:r>
        <w:rPr>
          <w:rFonts w:ascii="Times New Roman" w:eastAsia="Times New Roman" w:hAnsi="Times New Roman" w:cs="Times New Roman"/>
          <w:color w:val="000000"/>
          <w:sz w:val="24"/>
          <w:szCs w:val="24"/>
        </w:rPr>
        <w:t>e</w:t>
      </w:r>
      <w:r w:rsidRPr="00761111">
        <w:rPr>
          <w:rFonts w:ascii="Times New Roman" w:eastAsia="Times New Roman" w:hAnsi="Times New Roman" w:cs="Times New Roman"/>
          <w:color w:val="000000"/>
          <w:sz w:val="24"/>
          <w:szCs w:val="24"/>
        </w:rPr>
        <w:t>s Identification as “a communicative process</w:t>
      </w:r>
      <w:r>
        <w:rPr>
          <w:rFonts w:ascii="Times New Roman" w:eastAsia="Times New Roman" w:hAnsi="Times New Roman" w:cs="Times New Roman"/>
          <w:color w:val="000000"/>
          <w:sz w:val="24"/>
          <w:szCs w:val="24"/>
        </w:rPr>
        <w:t xml:space="preserve"> through which people are unified into a whole </w:t>
      </w:r>
      <w:proofErr w:type="gramStart"/>
      <w:r>
        <w:rPr>
          <w:rFonts w:ascii="Times New Roman" w:eastAsia="Times New Roman" w:hAnsi="Times New Roman" w:cs="Times New Roman"/>
          <w:color w:val="000000"/>
          <w:sz w:val="24"/>
          <w:szCs w:val="24"/>
        </w:rPr>
        <w:t>on the basis of</w:t>
      </w:r>
      <w:proofErr w:type="gramEnd"/>
      <w:r>
        <w:rPr>
          <w:rFonts w:ascii="Times New Roman" w:eastAsia="Times New Roman" w:hAnsi="Times New Roman" w:cs="Times New Roman"/>
          <w:color w:val="000000"/>
          <w:sz w:val="24"/>
          <w:szCs w:val="24"/>
        </w:rPr>
        <w:t xml:space="preserve"> common interests or characteristics,” (</w:t>
      </w:r>
      <w:proofErr w:type="spellStart"/>
      <w:r>
        <w:rPr>
          <w:rFonts w:ascii="Times New Roman" w:eastAsia="Times New Roman" w:hAnsi="Times New Roman" w:cs="Times New Roman"/>
          <w:color w:val="000000"/>
          <w:sz w:val="24"/>
          <w:szCs w:val="24"/>
        </w:rPr>
        <w:t>qtd</w:t>
      </w:r>
      <w:proofErr w:type="spellEnd"/>
      <w:r>
        <w:rPr>
          <w:rFonts w:ascii="Times New Roman" w:eastAsia="Times New Roman" w:hAnsi="Times New Roman" w:cs="Times New Roman"/>
          <w:color w:val="000000"/>
          <w:sz w:val="24"/>
          <w:szCs w:val="24"/>
        </w:rPr>
        <w:t>. in Palczewski et al. 8). Within our project, we seek to in</w:t>
      </w:r>
      <w:r w:rsidR="00E71B0F">
        <w:rPr>
          <w:rFonts w:ascii="Times New Roman" w:eastAsia="Times New Roman" w:hAnsi="Times New Roman" w:cs="Times New Roman"/>
          <w:color w:val="000000"/>
          <w:sz w:val="24"/>
          <w:szCs w:val="24"/>
        </w:rPr>
        <w:t xml:space="preserve">voke identification by appealing to an audience’s similarities as well as their differences. </w:t>
      </w:r>
      <w:proofErr w:type="gramStart"/>
      <w:r w:rsidR="00E71B0F">
        <w:rPr>
          <w:rFonts w:ascii="Times New Roman" w:eastAsia="Times New Roman" w:hAnsi="Times New Roman" w:cs="Times New Roman"/>
          <w:color w:val="000000"/>
          <w:sz w:val="24"/>
          <w:szCs w:val="24"/>
        </w:rPr>
        <w:t>Of course</w:t>
      </w:r>
      <w:proofErr w:type="gramEnd"/>
      <w:r w:rsidR="00E71B0F">
        <w:rPr>
          <w:rFonts w:ascii="Times New Roman" w:eastAsia="Times New Roman" w:hAnsi="Times New Roman" w:cs="Times New Roman"/>
          <w:color w:val="000000"/>
          <w:sz w:val="24"/>
          <w:szCs w:val="24"/>
        </w:rPr>
        <w:t xml:space="preserve"> gender inequality is apparent within a female audience, but how would the idea of bridging the gender gap appeal to a male audience as well? By using identification, we are “creating symbolic action” that Burke says is essential to the validity of a </w:t>
      </w:r>
      <w:proofErr w:type="spellStart"/>
      <w:r w:rsidR="00E71B0F">
        <w:rPr>
          <w:rFonts w:ascii="Times New Roman" w:eastAsia="Times New Roman" w:hAnsi="Times New Roman" w:cs="Times New Roman"/>
          <w:color w:val="000000"/>
          <w:sz w:val="24"/>
          <w:szCs w:val="24"/>
        </w:rPr>
        <w:t>rhetor’s</w:t>
      </w:r>
      <w:proofErr w:type="spellEnd"/>
      <w:r w:rsidR="00E71B0F">
        <w:rPr>
          <w:rFonts w:ascii="Times New Roman" w:eastAsia="Times New Roman" w:hAnsi="Times New Roman" w:cs="Times New Roman"/>
          <w:color w:val="000000"/>
          <w:sz w:val="24"/>
          <w:szCs w:val="24"/>
        </w:rPr>
        <w:t xml:space="preserve"> message. Our group wants to appeal to the things that people cannot control. First, our society is contingent on the work force. Most everyone within our society has employment or some kind. Secondly, common interests of everyone is a safe, productive, positive work environment. Identification creates semblance among an audience, thus leading to an acceptance </w:t>
      </w:r>
      <w:r w:rsidR="0086101B">
        <w:rPr>
          <w:rFonts w:ascii="Times New Roman" w:eastAsia="Times New Roman" w:hAnsi="Times New Roman" w:cs="Times New Roman"/>
          <w:color w:val="000000"/>
          <w:sz w:val="24"/>
          <w:szCs w:val="24"/>
        </w:rPr>
        <w:t xml:space="preserve">of the </w:t>
      </w:r>
      <w:proofErr w:type="spellStart"/>
      <w:r w:rsidR="0086101B">
        <w:rPr>
          <w:rFonts w:ascii="Times New Roman" w:eastAsia="Times New Roman" w:hAnsi="Times New Roman" w:cs="Times New Roman"/>
          <w:color w:val="000000"/>
          <w:sz w:val="24"/>
          <w:szCs w:val="24"/>
        </w:rPr>
        <w:t>rhetor’s</w:t>
      </w:r>
      <w:proofErr w:type="spellEnd"/>
      <w:r w:rsidR="0086101B">
        <w:rPr>
          <w:rFonts w:ascii="Times New Roman" w:eastAsia="Times New Roman" w:hAnsi="Times New Roman" w:cs="Times New Roman"/>
          <w:color w:val="000000"/>
          <w:sz w:val="24"/>
          <w:szCs w:val="24"/>
        </w:rPr>
        <w:t xml:space="preserve"> message.</w:t>
      </w:r>
    </w:p>
    <w:p w14:paraId="60699E4D" w14:textId="77777777" w:rsidR="0086101B" w:rsidRPr="00761111" w:rsidRDefault="0086101B" w:rsidP="00761111">
      <w:pPr>
        <w:spacing w:after="0" w:line="240" w:lineRule="auto"/>
        <w:rPr>
          <w:rFonts w:ascii="Times New Roman" w:eastAsia="Times New Roman" w:hAnsi="Times New Roman" w:cs="Times New Roman"/>
          <w:sz w:val="24"/>
          <w:szCs w:val="24"/>
        </w:rPr>
      </w:pPr>
    </w:p>
    <w:p w14:paraId="4EEAD476" w14:textId="77777777" w:rsidR="00761111" w:rsidRDefault="00761111" w:rsidP="00761111">
      <w:pPr>
        <w:spacing w:after="0" w:line="240" w:lineRule="auto"/>
        <w:rPr>
          <w:rFonts w:ascii="Times New Roman" w:eastAsia="Times New Roman" w:hAnsi="Times New Roman" w:cs="Times New Roman"/>
          <w:color w:val="000000"/>
          <w:sz w:val="24"/>
          <w:szCs w:val="24"/>
        </w:rPr>
      </w:pPr>
      <w:r w:rsidRPr="00761111">
        <w:rPr>
          <w:rFonts w:ascii="Times New Roman" w:eastAsia="Times New Roman" w:hAnsi="Times New Roman" w:cs="Times New Roman"/>
          <w:color w:val="000000"/>
          <w:sz w:val="24"/>
          <w:szCs w:val="24"/>
        </w:rPr>
        <w:t xml:space="preserve">2. </w:t>
      </w:r>
      <w:r w:rsidRPr="00761111">
        <w:rPr>
          <w:rFonts w:ascii="Times New Roman" w:eastAsia="Times New Roman" w:hAnsi="Times New Roman" w:cs="Times New Roman"/>
          <w:b/>
          <w:color w:val="000000"/>
          <w:sz w:val="24"/>
          <w:szCs w:val="24"/>
        </w:rPr>
        <w:t>Hegemony:</w:t>
      </w:r>
      <w:r w:rsidR="0086101B">
        <w:rPr>
          <w:rFonts w:ascii="Times New Roman" w:eastAsia="Times New Roman" w:hAnsi="Times New Roman" w:cs="Times New Roman"/>
          <w:color w:val="000000"/>
          <w:sz w:val="24"/>
          <w:szCs w:val="24"/>
        </w:rPr>
        <w:t xml:space="preserve"> The idea of an accepted idea within society is where hegemony comes into to play. Antonio, Gramsci, and Frank Rosengarten define it is “the dominant ideology of a society, exerting social control over people without the use of force,” (</w:t>
      </w:r>
      <w:proofErr w:type="spellStart"/>
      <w:r w:rsidR="0086101B">
        <w:rPr>
          <w:rFonts w:ascii="Times New Roman" w:eastAsia="Times New Roman" w:hAnsi="Times New Roman" w:cs="Times New Roman"/>
          <w:color w:val="000000"/>
          <w:sz w:val="24"/>
          <w:szCs w:val="24"/>
        </w:rPr>
        <w:t>qtd</w:t>
      </w:r>
      <w:proofErr w:type="spellEnd"/>
      <w:r w:rsidR="0086101B">
        <w:rPr>
          <w:rFonts w:ascii="Times New Roman" w:eastAsia="Times New Roman" w:hAnsi="Times New Roman" w:cs="Times New Roman"/>
          <w:color w:val="000000"/>
          <w:sz w:val="24"/>
          <w:szCs w:val="24"/>
        </w:rPr>
        <w:t xml:space="preserve">. in Palczewski et al. 29). </w:t>
      </w:r>
      <w:r w:rsidR="00CB302B">
        <w:rPr>
          <w:rFonts w:ascii="Times New Roman" w:eastAsia="Times New Roman" w:hAnsi="Times New Roman" w:cs="Times New Roman"/>
          <w:color w:val="000000"/>
          <w:sz w:val="24"/>
          <w:szCs w:val="24"/>
        </w:rPr>
        <w:t>Our project seeks to break the cycle of the accept forms of gender inequality present in the workplace. Society has not forced women to dress differently than men, but what it has done is alienated women based on a set of principles that are arbitrary, forcing them to assimilate. The jobs available t</w:t>
      </w:r>
      <w:r w:rsidR="001A69FF">
        <w:rPr>
          <w:rFonts w:ascii="Times New Roman" w:eastAsia="Times New Roman" w:hAnsi="Times New Roman" w:cs="Times New Roman"/>
          <w:color w:val="000000"/>
          <w:sz w:val="24"/>
          <w:szCs w:val="24"/>
        </w:rPr>
        <w:t xml:space="preserve">hat pay less to women than men </w:t>
      </w:r>
      <w:proofErr w:type="gramStart"/>
      <w:r w:rsidR="00CB302B">
        <w:rPr>
          <w:rFonts w:ascii="Times New Roman" w:eastAsia="Times New Roman" w:hAnsi="Times New Roman" w:cs="Times New Roman"/>
          <w:color w:val="000000"/>
          <w:sz w:val="24"/>
          <w:szCs w:val="24"/>
        </w:rPr>
        <w:t>is</w:t>
      </w:r>
      <w:proofErr w:type="gramEnd"/>
      <w:r w:rsidR="00CB302B">
        <w:rPr>
          <w:rFonts w:ascii="Times New Roman" w:eastAsia="Times New Roman" w:hAnsi="Times New Roman" w:cs="Times New Roman"/>
          <w:color w:val="000000"/>
          <w:sz w:val="24"/>
          <w:szCs w:val="24"/>
        </w:rPr>
        <w:t xml:space="preserve"> routinely accepted in society as well. It is the same with the issue of sexual harassment within a workplace. This topic is a little more of a controversial nature. The </w:t>
      </w:r>
      <w:r w:rsidR="001A69FF">
        <w:rPr>
          <w:rFonts w:ascii="Times New Roman" w:eastAsia="Times New Roman" w:hAnsi="Times New Roman" w:cs="Times New Roman"/>
          <w:color w:val="000000"/>
          <w:sz w:val="24"/>
          <w:szCs w:val="24"/>
        </w:rPr>
        <w:t xml:space="preserve">obvious </w:t>
      </w:r>
      <w:r w:rsidR="00CB302B">
        <w:rPr>
          <w:rFonts w:ascii="Times New Roman" w:eastAsia="Times New Roman" w:hAnsi="Times New Roman" w:cs="Times New Roman"/>
          <w:color w:val="000000"/>
          <w:sz w:val="24"/>
          <w:szCs w:val="24"/>
        </w:rPr>
        <w:t>“forceful” nature of thi</w:t>
      </w:r>
      <w:r w:rsidR="001D32B9">
        <w:rPr>
          <w:rFonts w:ascii="Times New Roman" w:eastAsia="Times New Roman" w:hAnsi="Times New Roman" w:cs="Times New Roman"/>
          <w:color w:val="000000"/>
          <w:sz w:val="24"/>
          <w:szCs w:val="24"/>
        </w:rPr>
        <w:t>s is layered. Not only are victims</w:t>
      </w:r>
      <w:r w:rsidR="00CB302B">
        <w:rPr>
          <w:rFonts w:ascii="Times New Roman" w:eastAsia="Times New Roman" w:hAnsi="Times New Roman" w:cs="Times New Roman"/>
          <w:color w:val="000000"/>
          <w:sz w:val="24"/>
          <w:szCs w:val="24"/>
        </w:rPr>
        <w:t xml:space="preserve"> forced to endure unfair treatment, they can also feel forced to not pursue justice for what happened to them.</w:t>
      </w:r>
    </w:p>
    <w:p w14:paraId="21E58058" w14:textId="77777777" w:rsidR="0086101B" w:rsidRPr="00761111" w:rsidRDefault="0086101B" w:rsidP="00761111">
      <w:pPr>
        <w:spacing w:after="0" w:line="240" w:lineRule="auto"/>
        <w:rPr>
          <w:rFonts w:ascii="Times New Roman" w:eastAsia="Times New Roman" w:hAnsi="Times New Roman" w:cs="Times New Roman"/>
          <w:sz w:val="24"/>
          <w:szCs w:val="24"/>
        </w:rPr>
      </w:pPr>
    </w:p>
    <w:p w14:paraId="7C7982C3" w14:textId="77777777" w:rsidR="00761111" w:rsidRDefault="00761111" w:rsidP="00761111">
      <w:pPr>
        <w:spacing w:after="0" w:line="240" w:lineRule="auto"/>
        <w:rPr>
          <w:rFonts w:ascii="Times New Roman" w:eastAsia="Times New Roman" w:hAnsi="Times New Roman" w:cs="Times New Roman"/>
          <w:color w:val="000000"/>
          <w:sz w:val="24"/>
          <w:szCs w:val="24"/>
        </w:rPr>
      </w:pPr>
      <w:r w:rsidRPr="00761111">
        <w:rPr>
          <w:rFonts w:ascii="Times New Roman" w:eastAsia="Times New Roman" w:hAnsi="Times New Roman" w:cs="Times New Roman"/>
          <w:color w:val="000000"/>
          <w:sz w:val="24"/>
          <w:szCs w:val="24"/>
        </w:rPr>
        <w:t xml:space="preserve">3. </w:t>
      </w:r>
      <w:r w:rsidR="00AD5514">
        <w:rPr>
          <w:rFonts w:ascii="Times New Roman" w:eastAsia="Times New Roman" w:hAnsi="Times New Roman" w:cs="Times New Roman"/>
          <w:b/>
          <w:color w:val="000000"/>
          <w:sz w:val="24"/>
          <w:szCs w:val="24"/>
        </w:rPr>
        <w:t>Ethos</w:t>
      </w:r>
      <w:r w:rsidR="00F33612" w:rsidRPr="00F33612">
        <w:rPr>
          <w:rFonts w:ascii="Times New Roman" w:eastAsia="Times New Roman" w:hAnsi="Times New Roman" w:cs="Times New Roman"/>
          <w:b/>
          <w:color w:val="000000"/>
          <w:sz w:val="24"/>
          <w:szCs w:val="24"/>
        </w:rPr>
        <w:t>:</w:t>
      </w:r>
      <w:r w:rsidR="00AD5514">
        <w:rPr>
          <w:rFonts w:ascii="Times New Roman" w:eastAsia="Times New Roman" w:hAnsi="Times New Roman" w:cs="Times New Roman"/>
          <w:b/>
          <w:color w:val="000000"/>
          <w:sz w:val="24"/>
          <w:szCs w:val="24"/>
        </w:rPr>
        <w:t xml:space="preserve"> </w:t>
      </w:r>
      <w:r w:rsidR="000B321F">
        <w:rPr>
          <w:rFonts w:ascii="Times New Roman" w:eastAsia="Times New Roman" w:hAnsi="Times New Roman" w:cs="Times New Roman"/>
          <w:color w:val="000000"/>
          <w:sz w:val="24"/>
          <w:szCs w:val="24"/>
        </w:rPr>
        <w:t>This is one of the three appeals defined by Aristotle. The textbook defines ethos as “which is in the character of the speaker,” and “known by the audience because of prior interactions,” (Palczewski et al. 15, 167).</w:t>
      </w:r>
      <w:r w:rsidR="00D23327">
        <w:rPr>
          <w:rFonts w:ascii="Times New Roman" w:eastAsia="Times New Roman" w:hAnsi="Times New Roman" w:cs="Times New Roman"/>
          <w:color w:val="000000"/>
          <w:sz w:val="24"/>
          <w:szCs w:val="24"/>
        </w:rPr>
        <w:t xml:space="preserve"> Our credibility involved with this project revolves around the fact that all members of the group are actively involved within the class, which means, we are all striving towards a new status quo. </w:t>
      </w:r>
      <w:r w:rsidR="009119C4">
        <w:rPr>
          <w:rFonts w:ascii="Times New Roman" w:eastAsia="Times New Roman" w:hAnsi="Times New Roman" w:cs="Times New Roman"/>
          <w:color w:val="000000"/>
          <w:sz w:val="24"/>
          <w:szCs w:val="24"/>
        </w:rPr>
        <w:t xml:space="preserve">We have all learned the </w:t>
      </w:r>
      <w:r w:rsidR="00142534">
        <w:rPr>
          <w:rFonts w:ascii="Times New Roman" w:eastAsia="Times New Roman" w:hAnsi="Times New Roman" w:cs="Times New Roman"/>
          <w:color w:val="000000"/>
          <w:sz w:val="24"/>
          <w:szCs w:val="24"/>
        </w:rPr>
        <w:t>skills needed for civic engagement. In addition, t</w:t>
      </w:r>
      <w:r w:rsidR="00D23327">
        <w:rPr>
          <w:rFonts w:ascii="Times New Roman" w:eastAsia="Times New Roman" w:hAnsi="Times New Roman" w:cs="Times New Roman"/>
          <w:color w:val="000000"/>
          <w:sz w:val="24"/>
          <w:szCs w:val="24"/>
        </w:rPr>
        <w:t>he thre</w:t>
      </w:r>
      <w:r w:rsidR="00142534">
        <w:rPr>
          <w:rFonts w:ascii="Times New Roman" w:eastAsia="Times New Roman" w:hAnsi="Times New Roman" w:cs="Times New Roman"/>
          <w:color w:val="000000"/>
          <w:sz w:val="24"/>
          <w:szCs w:val="24"/>
        </w:rPr>
        <w:t>e members of the group are all</w:t>
      </w:r>
      <w:r w:rsidR="00D23327">
        <w:rPr>
          <w:rFonts w:ascii="Times New Roman" w:eastAsia="Times New Roman" w:hAnsi="Times New Roman" w:cs="Times New Roman"/>
          <w:color w:val="000000"/>
          <w:sz w:val="24"/>
          <w:szCs w:val="24"/>
        </w:rPr>
        <w:t xml:space="preserve"> part of the work force</w:t>
      </w:r>
      <w:r w:rsidR="00142534">
        <w:rPr>
          <w:rFonts w:ascii="Times New Roman" w:eastAsia="Times New Roman" w:hAnsi="Times New Roman" w:cs="Times New Roman"/>
          <w:color w:val="000000"/>
          <w:sz w:val="24"/>
          <w:szCs w:val="24"/>
        </w:rPr>
        <w:t xml:space="preserve"> via our unique experiences within our majors</w:t>
      </w:r>
      <w:r w:rsidR="00D23327">
        <w:rPr>
          <w:rFonts w:ascii="Times New Roman" w:eastAsia="Times New Roman" w:hAnsi="Times New Roman" w:cs="Times New Roman"/>
          <w:color w:val="000000"/>
          <w:sz w:val="24"/>
          <w:szCs w:val="24"/>
        </w:rPr>
        <w:t>. We each have individual exper</w:t>
      </w:r>
      <w:r w:rsidR="00365CF2">
        <w:rPr>
          <w:rFonts w:ascii="Times New Roman" w:eastAsia="Times New Roman" w:hAnsi="Times New Roman" w:cs="Times New Roman"/>
          <w:color w:val="000000"/>
          <w:sz w:val="24"/>
          <w:szCs w:val="24"/>
        </w:rPr>
        <w:t>iences to bring with us as well, all of which add to the validity of our argument.</w:t>
      </w:r>
      <w:r w:rsidR="000B321F">
        <w:rPr>
          <w:rFonts w:ascii="Times New Roman" w:eastAsia="Times New Roman" w:hAnsi="Times New Roman" w:cs="Times New Roman"/>
          <w:color w:val="000000"/>
          <w:sz w:val="24"/>
          <w:szCs w:val="24"/>
        </w:rPr>
        <w:t xml:space="preserve"> </w:t>
      </w:r>
    </w:p>
    <w:p w14:paraId="5C9A6807" w14:textId="77777777" w:rsidR="000B321F" w:rsidRDefault="000B321F" w:rsidP="00761111">
      <w:pPr>
        <w:spacing w:after="0" w:line="240" w:lineRule="auto"/>
        <w:rPr>
          <w:rFonts w:ascii="Times New Roman" w:eastAsia="Times New Roman" w:hAnsi="Times New Roman" w:cs="Times New Roman"/>
          <w:sz w:val="24"/>
          <w:szCs w:val="24"/>
        </w:rPr>
      </w:pPr>
    </w:p>
    <w:p w14:paraId="2A95B1AE" w14:textId="77777777" w:rsidR="00761111" w:rsidRDefault="000B321F" w:rsidP="007611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61111" w:rsidRPr="00761111">
        <w:rPr>
          <w:rFonts w:ascii="Times New Roman" w:eastAsia="Times New Roman" w:hAnsi="Times New Roman" w:cs="Times New Roman"/>
          <w:color w:val="000000"/>
          <w:sz w:val="24"/>
          <w:szCs w:val="24"/>
        </w:rPr>
        <w:t xml:space="preserve">. </w:t>
      </w:r>
      <w:r w:rsidR="00761111" w:rsidRPr="00761111">
        <w:rPr>
          <w:rFonts w:ascii="Times New Roman" w:eastAsia="Times New Roman" w:hAnsi="Times New Roman" w:cs="Times New Roman"/>
          <w:b/>
          <w:color w:val="000000"/>
          <w:sz w:val="24"/>
          <w:szCs w:val="24"/>
        </w:rPr>
        <w:t>Pathos:</w:t>
      </w:r>
      <w:r w:rsidR="00761111" w:rsidRPr="00761111">
        <w:rPr>
          <w:rFonts w:ascii="Times New Roman" w:eastAsia="Times New Roman" w:hAnsi="Times New Roman" w:cs="Times New Roman"/>
          <w:color w:val="000000"/>
          <w:sz w:val="24"/>
          <w:szCs w:val="24"/>
        </w:rPr>
        <w:t xml:space="preserve"> </w:t>
      </w:r>
      <w:r w:rsidR="00D23327">
        <w:rPr>
          <w:rFonts w:ascii="Times New Roman" w:eastAsia="Times New Roman" w:hAnsi="Times New Roman" w:cs="Times New Roman"/>
          <w:color w:val="000000"/>
          <w:sz w:val="24"/>
          <w:szCs w:val="24"/>
        </w:rPr>
        <w:t xml:space="preserve">Pathos is “what leads the audience ‘to feel emotion,’” (Palczewski et al. 15). </w:t>
      </w:r>
      <w:r w:rsidR="00761111" w:rsidRPr="00761111">
        <w:rPr>
          <w:rFonts w:ascii="Times New Roman" w:eastAsia="Times New Roman" w:hAnsi="Times New Roman" w:cs="Times New Roman"/>
          <w:color w:val="000000"/>
          <w:sz w:val="24"/>
          <w:szCs w:val="24"/>
        </w:rPr>
        <w:t>W</w:t>
      </w:r>
      <w:r w:rsidR="00D23327">
        <w:rPr>
          <w:rFonts w:ascii="Times New Roman" w:eastAsia="Times New Roman" w:hAnsi="Times New Roman" w:cs="Times New Roman"/>
          <w:color w:val="000000"/>
          <w:sz w:val="24"/>
          <w:szCs w:val="24"/>
        </w:rPr>
        <w:t>e use pathos within our project by interweaving it with our use of ethos. B</w:t>
      </w:r>
      <w:r w:rsidR="00761111" w:rsidRPr="00761111">
        <w:rPr>
          <w:rFonts w:ascii="Times New Roman" w:eastAsia="Times New Roman" w:hAnsi="Times New Roman" w:cs="Times New Roman"/>
          <w:color w:val="000000"/>
          <w:sz w:val="24"/>
          <w:szCs w:val="24"/>
        </w:rPr>
        <w:t>y including interviews with p</w:t>
      </w:r>
      <w:r w:rsidR="00D23327">
        <w:rPr>
          <w:rFonts w:ascii="Times New Roman" w:eastAsia="Times New Roman" w:hAnsi="Times New Roman" w:cs="Times New Roman"/>
          <w:color w:val="000000"/>
          <w:sz w:val="24"/>
          <w:szCs w:val="24"/>
        </w:rPr>
        <w:t xml:space="preserve">eople, we can add to </w:t>
      </w:r>
      <w:r w:rsidR="00761111" w:rsidRPr="00761111">
        <w:rPr>
          <w:rFonts w:ascii="Times New Roman" w:eastAsia="Times New Roman" w:hAnsi="Times New Roman" w:cs="Times New Roman"/>
          <w:color w:val="000000"/>
          <w:sz w:val="24"/>
          <w:szCs w:val="24"/>
        </w:rPr>
        <w:t>including a personal approach aside from our own.</w:t>
      </w:r>
      <w:r w:rsidR="00C45BE2">
        <w:rPr>
          <w:rFonts w:ascii="Times New Roman" w:eastAsia="Times New Roman" w:hAnsi="Times New Roman" w:cs="Times New Roman"/>
          <w:color w:val="000000"/>
          <w:sz w:val="24"/>
          <w:szCs w:val="24"/>
        </w:rPr>
        <w:t xml:space="preserve"> The inclusion of the media which revolved around the #20percentcounts movement</w:t>
      </w:r>
      <w:r w:rsidR="00C11A8C">
        <w:rPr>
          <w:rFonts w:ascii="Times New Roman" w:eastAsia="Times New Roman" w:hAnsi="Times New Roman" w:cs="Times New Roman"/>
          <w:color w:val="000000"/>
          <w:sz w:val="24"/>
          <w:szCs w:val="24"/>
        </w:rPr>
        <w:t xml:space="preserve"> </w:t>
      </w:r>
      <w:r w:rsidR="00C45BE2">
        <w:rPr>
          <w:rFonts w:ascii="Times New Roman" w:eastAsia="Times New Roman" w:hAnsi="Times New Roman" w:cs="Times New Roman"/>
          <w:color w:val="000000"/>
          <w:sz w:val="24"/>
          <w:szCs w:val="24"/>
        </w:rPr>
        <w:t xml:space="preserve">demonstrated how gender </w:t>
      </w:r>
      <w:r w:rsidR="00C45BE2">
        <w:rPr>
          <w:rFonts w:ascii="Times New Roman" w:eastAsia="Times New Roman" w:hAnsi="Times New Roman" w:cs="Times New Roman"/>
          <w:color w:val="000000"/>
          <w:sz w:val="24"/>
          <w:szCs w:val="24"/>
        </w:rPr>
        <w:lastRenderedPageBreak/>
        <w:t xml:space="preserve">inequality affects real people. The inclusion of </w:t>
      </w:r>
      <w:r w:rsidR="00B448BC">
        <w:rPr>
          <w:rFonts w:ascii="Times New Roman" w:eastAsia="Times New Roman" w:hAnsi="Times New Roman" w:cs="Times New Roman"/>
          <w:color w:val="000000"/>
          <w:sz w:val="24"/>
          <w:szCs w:val="24"/>
        </w:rPr>
        <w:t xml:space="preserve">real peoples’ testimonies brought the argument outside of a set of numbers </w:t>
      </w:r>
      <w:proofErr w:type="gramStart"/>
      <w:r w:rsidR="00B448BC">
        <w:rPr>
          <w:rFonts w:ascii="Times New Roman" w:eastAsia="Times New Roman" w:hAnsi="Times New Roman" w:cs="Times New Roman"/>
          <w:color w:val="000000"/>
          <w:sz w:val="24"/>
          <w:szCs w:val="24"/>
        </w:rPr>
        <w:t>in order to</w:t>
      </w:r>
      <w:proofErr w:type="gramEnd"/>
      <w:r w:rsidR="00B448BC">
        <w:rPr>
          <w:rFonts w:ascii="Times New Roman" w:eastAsia="Times New Roman" w:hAnsi="Times New Roman" w:cs="Times New Roman"/>
          <w:color w:val="000000"/>
          <w:sz w:val="24"/>
          <w:szCs w:val="24"/>
        </w:rPr>
        <w:t xml:space="preserve"> provide increased evidence surrounding t</w:t>
      </w:r>
      <w:r w:rsidR="00FD0DFF">
        <w:rPr>
          <w:rFonts w:ascii="Times New Roman" w:eastAsia="Times New Roman" w:hAnsi="Times New Roman" w:cs="Times New Roman"/>
          <w:color w:val="000000"/>
          <w:sz w:val="24"/>
          <w:szCs w:val="24"/>
        </w:rPr>
        <w:t>he call to action that we want</w:t>
      </w:r>
      <w:r w:rsidR="00B448BC">
        <w:rPr>
          <w:rFonts w:ascii="Times New Roman" w:eastAsia="Times New Roman" w:hAnsi="Times New Roman" w:cs="Times New Roman"/>
          <w:color w:val="000000"/>
          <w:sz w:val="24"/>
          <w:szCs w:val="24"/>
        </w:rPr>
        <w:t xml:space="preserve"> our audience to become aware of. </w:t>
      </w:r>
    </w:p>
    <w:p w14:paraId="4BCE3195" w14:textId="77777777" w:rsidR="00F755F4" w:rsidRDefault="00F755F4" w:rsidP="00761111">
      <w:pPr>
        <w:spacing w:after="0" w:line="240" w:lineRule="auto"/>
        <w:rPr>
          <w:rFonts w:ascii="Times New Roman" w:eastAsia="Times New Roman" w:hAnsi="Times New Roman" w:cs="Times New Roman"/>
          <w:color w:val="000000"/>
          <w:sz w:val="24"/>
          <w:szCs w:val="24"/>
        </w:rPr>
      </w:pPr>
    </w:p>
    <w:p w14:paraId="40510502" w14:textId="77777777" w:rsidR="00F755F4" w:rsidRPr="009B1148" w:rsidRDefault="00F755F4" w:rsidP="007611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F755F4">
        <w:rPr>
          <w:rFonts w:ascii="Times New Roman" w:eastAsia="Times New Roman" w:hAnsi="Times New Roman" w:cs="Times New Roman"/>
          <w:b/>
          <w:color w:val="000000"/>
          <w:sz w:val="24"/>
          <w:szCs w:val="24"/>
        </w:rPr>
        <w:t>Logos:</w:t>
      </w:r>
      <w:r w:rsidR="009B1148">
        <w:rPr>
          <w:rFonts w:ascii="Times New Roman" w:eastAsia="Times New Roman" w:hAnsi="Times New Roman" w:cs="Times New Roman"/>
          <w:b/>
          <w:color w:val="000000"/>
          <w:sz w:val="24"/>
          <w:szCs w:val="24"/>
        </w:rPr>
        <w:t xml:space="preserve"> </w:t>
      </w:r>
      <w:r w:rsidR="009B1148">
        <w:rPr>
          <w:rFonts w:ascii="Times New Roman" w:eastAsia="Times New Roman" w:hAnsi="Times New Roman" w:cs="Times New Roman"/>
          <w:color w:val="000000"/>
          <w:sz w:val="24"/>
          <w:szCs w:val="24"/>
        </w:rPr>
        <w:t>Logos is “that which relies on ‘argument itself, by showing or seeming to show something,’” (Palczewski et al. 15).</w:t>
      </w:r>
      <w:r w:rsidR="008F0F81">
        <w:rPr>
          <w:rFonts w:ascii="Times New Roman" w:eastAsia="Times New Roman" w:hAnsi="Times New Roman" w:cs="Times New Roman"/>
          <w:color w:val="000000"/>
          <w:sz w:val="24"/>
          <w:szCs w:val="24"/>
        </w:rPr>
        <w:t xml:space="preserve"> The use of logic within this project revolves around the inclusion of statistics</w:t>
      </w:r>
      <w:r w:rsidR="0088101A">
        <w:rPr>
          <w:rFonts w:ascii="Times New Roman" w:eastAsia="Times New Roman" w:hAnsi="Times New Roman" w:cs="Times New Roman"/>
          <w:color w:val="000000"/>
          <w:sz w:val="24"/>
          <w:szCs w:val="24"/>
        </w:rPr>
        <w:t xml:space="preserve"> in both our brochure and the website that we created</w:t>
      </w:r>
      <w:r w:rsidR="008F0F81">
        <w:rPr>
          <w:rFonts w:ascii="Times New Roman" w:eastAsia="Times New Roman" w:hAnsi="Times New Roman" w:cs="Times New Roman"/>
          <w:color w:val="000000"/>
          <w:sz w:val="24"/>
          <w:szCs w:val="24"/>
        </w:rPr>
        <w:t>. Our research directed the group towards the realization that gender inequality in the workplace is a problem that effects much more than one area of a person’s life. In addition to making less money which can impede personal lives, such as paying off student loans, or buying a house.</w:t>
      </w:r>
      <w:r w:rsidR="00BF4E47">
        <w:rPr>
          <w:rFonts w:ascii="Times New Roman" w:eastAsia="Times New Roman" w:hAnsi="Times New Roman" w:cs="Times New Roman"/>
          <w:color w:val="000000"/>
          <w:sz w:val="24"/>
          <w:szCs w:val="24"/>
        </w:rPr>
        <w:t xml:space="preserve"> In addition, women who make less money for the same jobs as men begin to face discrimination that then blends into the idea of harassment in other areas of their work lives. Sexual harassment is a very real problem that, when added to wage inconsistencies, manifests itself in the form of an unfair dress code. The three areas that we focused our argument around are all related. </w:t>
      </w:r>
    </w:p>
    <w:p w14:paraId="7F39FC6F" w14:textId="77777777" w:rsidR="00F33612" w:rsidRDefault="00F33612" w:rsidP="00761111">
      <w:pPr>
        <w:spacing w:after="0" w:line="240" w:lineRule="auto"/>
        <w:rPr>
          <w:rFonts w:ascii="Times New Roman" w:eastAsia="Times New Roman" w:hAnsi="Times New Roman" w:cs="Times New Roman"/>
          <w:color w:val="000000"/>
          <w:sz w:val="24"/>
          <w:szCs w:val="24"/>
        </w:rPr>
      </w:pPr>
    </w:p>
    <w:p w14:paraId="6E961EF0" w14:textId="77777777" w:rsidR="000B321F" w:rsidRPr="00FE1200" w:rsidRDefault="00F755F4" w:rsidP="000B32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321F" w:rsidRPr="00761111">
        <w:rPr>
          <w:rFonts w:ascii="Times New Roman" w:eastAsia="Times New Roman" w:hAnsi="Times New Roman" w:cs="Times New Roman"/>
          <w:color w:val="000000"/>
          <w:sz w:val="24"/>
          <w:szCs w:val="24"/>
        </w:rPr>
        <w:t xml:space="preserve">. </w:t>
      </w:r>
      <w:r w:rsidR="000B321F" w:rsidRPr="00761111">
        <w:rPr>
          <w:rFonts w:ascii="Times New Roman" w:eastAsia="Times New Roman" w:hAnsi="Times New Roman" w:cs="Times New Roman"/>
          <w:b/>
          <w:color w:val="000000"/>
          <w:sz w:val="24"/>
          <w:szCs w:val="24"/>
        </w:rPr>
        <w:t>Resignification</w:t>
      </w:r>
      <w:r w:rsidR="000B321F" w:rsidRPr="00F33612">
        <w:rPr>
          <w:rFonts w:ascii="Times New Roman" w:eastAsia="Times New Roman" w:hAnsi="Times New Roman" w:cs="Times New Roman"/>
          <w:b/>
          <w:color w:val="000000"/>
          <w:sz w:val="24"/>
          <w:szCs w:val="24"/>
        </w:rPr>
        <w:t>:</w:t>
      </w:r>
      <w:r w:rsidR="000B321F">
        <w:rPr>
          <w:rFonts w:ascii="Times New Roman" w:eastAsia="Times New Roman" w:hAnsi="Times New Roman" w:cs="Times New Roman"/>
          <w:b/>
          <w:color w:val="000000"/>
          <w:sz w:val="24"/>
          <w:szCs w:val="24"/>
        </w:rPr>
        <w:t xml:space="preserve"> </w:t>
      </w:r>
      <w:r w:rsidR="000B321F">
        <w:rPr>
          <w:rFonts w:ascii="Times New Roman" w:eastAsia="Times New Roman" w:hAnsi="Times New Roman" w:cs="Times New Roman"/>
          <w:color w:val="000000"/>
          <w:sz w:val="24"/>
          <w:szCs w:val="24"/>
        </w:rPr>
        <w:t xml:space="preserve">This is defined as “a process in which people reject the connotation of a symbol, expose, how the meaning of the symbol is constructed, and attempt to change its connotation,” (Palczewski et al. 56). </w:t>
      </w:r>
      <w:r w:rsidR="00C45BE2">
        <w:rPr>
          <w:rFonts w:ascii="Times New Roman" w:eastAsia="Times New Roman" w:hAnsi="Times New Roman" w:cs="Times New Roman"/>
          <w:color w:val="000000"/>
          <w:sz w:val="24"/>
          <w:szCs w:val="24"/>
        </w:rPr>
        <w:t xml:space="preserve">By clearly defining exactly which approaches that the project focuses on, the group is redefining what “gender equality in the workplace” really means to us. Furthermore, </w:t>
      </w:r>
      <w:r w:rsidR="00FD0DFF">
        <w:rPr>
          <w:rFonts w:ascii="Times New Roman" w:eastAsia="Times New Roman" w:hAnsi="Times New Roman" w:cs="Times New Roman"/>
          <w:color w:val="000000"/>
          <w:sz w:val="24"/>
          <w:szCs w:val="24"/>
        </w:rPr>
        <w:t xml:space="preserve">this approach to the subject matter helped to shape the audience’s understanding of the topic outside of media coverage, which, </w:t>
      </w:r>
      <w:proofErr w:type="gramStart"/>
      <w:r w:rsidR="00FD0DFF">
        <w:rPr>
          <w:rFonts w:ascii="Times New Roman" w:eastAsia="Times New Roman" w:hAnsi="Times New Roman" w:cs="Times New Roman"/>
          <w:color w:val="000000"/>
          <w:sz w:val="24"/>
          <w:szCs w:val="24"/>
        </w:rPr>
        <w:t>often times</w:t>
      </w:r>
      <w:proofErr w:type="gramEnd"/>
      <w:r w:rsidR="00FD0DFF">
        <w:rPr>
          <w:rFonts w:ascii="Times New Roman" w:eastAsia="Times New Roman" w:hAnsi="Times New Roman" w:cs="Times New Roman"/>
          <w:color w:val="000000"/>
          <w:sz w:val="24"/>
          <w:szCs w:val="24"/>
        </w:rPr>
        <w:t xml:space="preserve">, muddles definitions of key issues within society. </w:t>
      </w:r>
      <w:r w:rsidR="00C238AF">
        <w:rPr>
          <w:rFonts w:ascii="Times New Roman" w:eastAsia="Times New Roman" w:hAnsi="Times New Roman" w:cs="Times New Roman"/>
          <w:color w:val="000000"/>
          <w:sz w:val="24"/>
          <w:szCs w:val="24"/>
        </w:rPr>
        <w:t xml:space="preserve">“The Issues” section of our brochure sums up what areas we chose to focus on. </w:t>
      </w:r>
    </w:p>
    <w:p w14:paraId="102DDDB1" w14:textId="77777777" w:rsidR="000B321F" w:rsidRDefault="000B321F" w:rsidP="00761111">
      <w:pPr>
        <w:spacing w:after="0" w:line="240" w:lineRule="auto"/>
        <w:rPr>
          <w:rFonts w:ascii="Times New Roman" w:eastAsia="Times New Roman" w:hAnsi="Times New Roman" w:cs="Times New Roman"/>
          <w:color w:val="000000"/>
          <w:sz w:val="24"/>
          <w:szCs w:val="24"/>
        </w:rPr>
      </w:pPr>
    </w:p>
    <w:p w14:paraId="4A9E968F" w14:textId="77777777" w:rsidR="00F33612" w:rsidRDefault="00F755F4" w:rsidP="007611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33612">
        <w:rPr>
          <w:rFonts w:ascii="Times New Roman" w:eastAsia="Times New Roman" w:hAnsi="Times New Roman" w:cs="Times New Roman"/>
          <w:color w:val="000000"/>
          <w:sz w:val="24"/>
          <w:szCs w:val="24"/>
        </w:rPr>
        <w:t xml:space="preserve">. </w:t>
      </w:r>
      <w:r w:rsidR="00F33612" w:rsidRPr="00FE1200">
        <w:rPr>
          <w:rFonts w:ascii="Times New Roman" w:eastAsia="Times New Roman" w:hAnsi="Times New Roman" w:cs="Times New Roman"/>
          <w:b/>
          <w:color w:val="000000"/>
          <w:sz w:val="24"/>
          <w:szCs w:val="24"/>
        </w:rPr>
        <w:t xml:space="preserve">Theory of Linguistic </w:t>
      </w:r>
      <w:r w:rsidR="00FE1200" w:rsidRPr="00FE1200">
        <w:rPr>
          <w:rFonts w:ascii="Times New Roman" w:eastAsia="Times New Roman" w:hAnsi="Times New Roman" w:cs="Times New Roman"/>
          <w:b/>
          <w:color w:val="000000"/>
          <w:sz w:val="24"/>
          <w:szCs w:val="24"/>
        </w:rPr>
        <w:t>Relativity:</w:t>
      </w:r>
      <w:r w:rsidR="00E901C9">
        <w:rPr>
          <w:rFonts w:ascii="Times New Roman" w:eastAsia="Times New Roman" w:hAnsi="Times New Roman" w:cs="Times New Roman"/>
          <w:b/>
          <w:color w:val="000000"/>
          <w:sz w:val="24"/>
          <w:szCs w:val="24"/>
        </w:rPr>
        <w:t xml:space="preserve"> </w:t>
      </w:r>
      <w:r w:rsidR="00E901C9">
        <w:rPr>
          <w:rFonts w:ascii="Times New Roman" w:eastAsia="Times New Roman" w:hAnsi="Times New Roman" w:cs="Times New Roman"/>
          <w:color w:val="000000"/>
          <w:sz w:val="24"/>
          <w:szCs w:val="24"/>
        </w:rPr>
        <w:t>Within our project, we sought to explore the theory’s appeal to “the structure of a language [which] influences the way people perceive the world,” (Palczewski et al. 43).</w:t>
      </w:r>
      <w:r w:rsidR="00C45BE2">
        <w:rPr>
          <w:rFonts w:ascii="Times New Roman" w:eastAsia="Times New Roman" w:hAnsi="Times New Roman" w:cs="Times New Roman"/>
          <w:color w:val="000000"/>
          <w:sz w:val="24"/>
          <w:szCs w:val="24"/>
        </w:rPr>
        <w:t xml:space="preserve"> </w:t>
      </w:r>
      <w:r w:rsidR="009A2763">
        <w:rPr>
          <w:rFonts w:ascii="Times New Roman" w:eastAsia="Times New Roman" w:hAnsi="Times New Roman" w:cs="Times New Roman"/>
          <w:color w:val="000000"/>
          <w:sz w:val="24"/>
          <w:szCs w:val="24"/>
        </w:rPr>
        <w:t>Our goal was to erase the negative stigma that is attached the idea of “gender inequality.” There are still people who do not believe that inequalities do not exist at all. It was important to us to not only “</w:t>
      </w:r>
      <w:proofErr w:type="spellStart"/>
      <w:r w:rsidR="009A2763">
        <w:rPr>
          <w:rFonts w:ascii="Times New Roman" w:eastAsia="Times New Roman" w:hAnsi="Times New Roman" w:cs="Times New Roman"/>
          <w:color w:val="000000"/>
          <w:sz w:val="24"/>
          <w:szCs w:val="24"/>
        </w:rPr>
        <w:t>resignify</w:t>
      </w:r>
      <w:proofErr w:type="spellEnd"/>
      <w:r w:rsidR="009A2763">
        <w:rPr>
          <w:rFonts w:ascii="Times New Roman" w:eastAsia="Times New Roman" w:hAnsi="Times New Roman" w:cs="Times New Roman"/>
          <w:color w:val="000000"/>
          <w:sz w:val="24"/>
          <w:szCs w:val="24"/>
        </w:rPr>
        <w:t xml:space="preserve">” that idea, but to also demonstrate just how a lack </w:t>
      </w:r>
      <w:r w:rsidR="000365F0">
        <w:rPr>
          <w:rFonts w:ascii="Times New Roman" w:eastAsia="Times New Roman" w:hAnsi="Times New Roman" w:cs="Times New Roman"/>
          <w:color w:val="000000"/>
          <w:sz w:val="24"/>
          <w:szCs w:val="24"/>
        </w:rPr>
        <w:t>of</w:t>
      </w:r>
      <w:r w:rsidR="009A2763">
        <w:rPr>
          <w:rFonts w:ascii="Times New Roman" w:eastAsia="Times New Roman" w:hAnsi="Times New Roman" w:cs="Times New Roman"/>
          <w:color w:val="000000"/>
          <w:sz w:val="24"/>
          <w:szCs w:val="24"/>
        </w:rPr>
        <w:t xml:space="preserve"> knowledge surrounding the topic is harmful within our society. </w:t>
      </w:r>
      <w:r w:rsidR="000365F0">
        <w:rPr>
          <w:rFonts w:ascii="Times New Roman" w:eastAsia="Times New Roman" w:hAnsi="Times New Roman" w:cs="Times New Roman"/>
          <w:color w:val="000000"/>
          <w:sz w:val="24"/>
          <w:szCs w:val="24"/>
        </w:rPr>
        <w:t>Our group, complied of different professional, academic, and gendered experiences allowed us to transcend barriers by both incorporating differen</w:t>
      </w:r>
      <w:r w:rsidR="00E06675">
        <w:rPr>
          <w:rFonts w:ascii="Times New Roman" w:eastAsia="Times New Roman" w:hAnsi="Times New Roman" w:cs="Times New Roman"/>
          <w:color w:val="000000"/>
          <w:sz w:val="24"/>
          <w:szCs w:val="24"/>
        </w:rPr>
        <w:t xml:space="preserve">t opinions into the project that led to its successful completion. </w:t>
      </w:r>
    </w:p>
    <w:p w14:paraId="4102BBD3" w14:textId="77777777" w:rsidR="00C417AA" w:rsidRDefault="00C417AA" w:rsidP="00761111">
      <w:pPr>
        <w:spacing w:after="0" w:line="240" w:lineRule="auto"/>
        <w:rPr>
          <w:rFonts w:ascii="Times New Roman" w:eastAsia="Times New Roman" w:hAnsi="Times New Roman" w:cs="Times New Roman"/>
          <w:color w:val="000000"/>
          <w:sz w:val="24"/>
          <w:szCs w:val="24"/>
        </w:rPr>
      </w:pPr>
    </w:p>
    <w:p w14:paraId="20EC5942" w14:textId="77777777" w:rsidR="00C417AA" w:rsidRDefault="00C417AA" w:rsidP="00C417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Terms Related to the </w:t>
      </w:r>
      <w:r w:rsidR="00C86527">
        <w:rPr>
          <w:rFonts w:ascii="Times New Roman" w:eastAsia="Times New Roman" w:hAnsi="Times New Roman" w:cs="Times New Roman"/>
          <w:color w:val="000000"/>
          <w:sz w:val="24"/>
          <w:szCs w:val="24"/>
        </w:rPr>
        <w:t>Presentation</w:t>
      </w:r>
    </w:p>
    <w:p w14:paraId="2628F705" w14:textId="77777777" w:rsidR="005615B6" w:rsidRDefault="005615B6" w:rsidP="007611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C993D95" w14:textId="77777777" w:rsidR="005615B6" w:rsidRPr="00BF7E65" w:rsidRDefault="005615B6" w:rsidP="007611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9B1148">
        <w:rPr>
          <w:rFonts w:ascii="Times New Roman" w:eastAsia="Times New Roman" w:hAnsi="Times New Roman" w:cs="Times New Roman"/>
          <w:color w:val="000000"/>
          <w:sz w:val="24"/>
          <w:szCs w:val="24"/>
        </w:rPr>
        <w:t xml:space="preserve"> </w:t>
      </w:r>
      <w:r w:rsidR="00BF7E65" w:rsidRPr="00BF7E65">
        <w:rPr>
          <w:rFonts w:ascii="Times New Roman" w:eastAsia="Times New Roman" w:hAnsi="Times New Roman" w:cs="Times New Roman"/>
          <w:b/>
          <w:color w:val="000000"/>
          <w:sz w:val="24"/>
          <w:szCs w:val="24"/>
        </w:rPr>
        <w:t>Identity:</w:t>
      </w:r>
      <w:r w:rsidR="00BF7E65">
        <w:rPr>
          <w:rFonts w:ascii="Times New Roman" w:eastAsia="Times New Roman" w:hAnsi="Times New Roman" w:cs="Times New Roman"/>
          <w:b/>
          <w:color w:val="000000"/>
          <w:sz w:val="24"/>
          <w:szCs w:val="24"/>
        </w:rPr>
        <w:t xml:space="preserve"> </w:t>
      </w:r>
      <w:r w:rsidR="00BF7E65">
        <w:rPr>
          <w:rFonts w:ascii="Times New Roman" w:eastAsia="Times New Roman" w:hAnsi="Times New Roman" w:cs="Times New Roman"/>
          <w:color w:val="000000"/>
          <w:sz w:val="24"/>
          <w:szCs w:val="24"/>
        </w:rPr>
        <w:t>The presentation of the Common Good Project helps our group establish our identity. It is defined as “the physical and/or behavioral attributes that make a person recognizable as a member of a group,” (Palczewski et al. 169).</w:t>
      </w:r>
      <w:r w:rsidR="008F0F81">
        <w:rPr>
          <w:rFonts w:ascii="Times New Roman" w:eastAsia="Times New Roman" w:hAnsi="Times New Roman" w:cs="Times New Roman"/>
          <w:color w:val="000000"/>
          <w:sz w:val="24"/>
          <w:szCs w:val="24"/>
        </w:rPr>
        <w:t xml:space="preserve"> By deciding to dress up in our professional attire, the group displays why we are speaking on issues regarding the workplace. </w:t>
      </w:r>
    </w:p>
    <w:p w14:paraId="6DDC2A88" w14:textId="77777777" w:rsidR="005615B6" w:rsidRDefault="005615B6" w:rsidP="00761111">
      <w:pPr>
        <w:spacing w:after="0" w:line="240" w:lineRule="auto"/>
        <w:rPr>
          <w:rFonts w:ascii="Times New Roman" w:eastAsia="Times New Roman" w:hAnsi="Times New Roman" w:cs="Times New Roman"/>
          <w:color w:val="000000"/>
          <w:sz w:val="24"/>
          <w:szCs w:val="24"/>
        </w:rPr>
      </w:pPr>
    </w:p>
    <w:p w14:paraId="3258A675" w14:textId="77777777" w:rsidR="005615B6" w:rsidRDefault="005615B6" w:rsidP="007611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BF7E65">
        <w:rPr>
          <w:rFonts w:ascii="Times New Roman" w:eastAsia="Times New Roman" w:hAnsi="Times New Roman" w:cs="Times New Roman"/>
          <w:color w:val="000000"/>
          <w:sz w:val="24"/>
          <w:szCs w:val="24"/>
        </w:rPr>
        <w:t xml:space="preserve"> </w:t>
      </w:r>
      <w:r w:rsidR="00C417AA" w:rsidRPr="00C417AA">
        <w:rPr>
          <w:rFonts w:ascii="Times New Roman" w:eastAsia="Times New Roman" w:hAnsi="Times New Roman" w:cs="Times New Roman"/>
          <w:b/>
          <w:color w:val="000000"/>
          <w:sz w:val="24"/>
          <w:szCs w:val="24"/>
        </w:rPr>
        <w:t>Rhetorical Audience:</w:t>
      </w:r>
      <w:r w:rsidR="00C417AA">
        <w:rPr>
          <w:rFonts w:ascii="Times New Roman" w:eastAsia="Times New Roman" w:hAnsi="Times New Roman" w:cs="Times New Roman"/>
          <w:color w:val="000000"/>
          <w:sz w:val="24"/>
          <w:szCs w:val="24"/>
        </w:rPr>
        <w:t xml:space="preserve"> </w:t>
      </w:r>
      <w:r w:rsidR="00826805">
        <w:rPr>
          <w:rFonts w:ascii="Times New Roman" w:eastAsia="Times New Roman" w:hAnsi="Times New Roman" w:cs="Times New Roman"/>
          <w:color w:val="000000"/>
          <w:sz w:val="24"/>
          <w:szCs w:val="24"/>
        </w:rPr>
        <w:t>The text defines this as the audience which “consists only of those persons who are capable of being influenced by discourse and of being influenced by discourse and of being mediators of change,” (Palczewski et al. 202).</w:t>
      </w:r>
      <w:r w:rsidR="002E7B21">
        <w:rPr>
          <w:rFonts w:ascii="Times New Roman" w:eastAsia="Times New Roman" w:hAnsi="Times New Roman" w:cs="Times New Roman"/>
          <w:color w:val="000000"/>
          <w:sz w:val="24"/>
          <w:szCs w:val="24"/>
        </w:rPr>
        <w:t xml:space="preserve"> Since our presentation was delivered to </w:t>
      </w:r>
      <w:r w:rsidR="00C43FD3">
        <w:rPr>
          <w:rFonts w:ascii="Times New Roman" w:eastAsia="Times New Roman" w:hAnsi="Times New Roman" w:cs="Times New Roman"/>
          <w:color w:val="000000"/>
          <w:sz w:val="24"/>
          <w:szCs w:val="24"/>
        </w:rPr>
        <w:t xml:space="preserve">a group of our peers inside of our Active Citizenship Writing class, they are the perfect audience to follow in our footsteps. They would be most interested in </w:t>
      </w:r>
      <w:proofErr w:type="gramStart"/>
      <w:r w:rsidR="00C43FD3">
        <w:rPr>
          <w:rFonts w:ascii="Times New Roman" w:eastAsia="Times New Roman" w:hAnsi="Times New Roman" w:cs="Times New Roman"/>
          <w:color w:val="000000"/>
          <w:sz w:val="24"/>
          <w:szCs w:val="24"/>
        </w:rPr>
        <w:t>taking action</w:t>
      </w:r>
      <w:proofErr w:type="gramEnd"/>
      <w:r w:rsidR="00C43FD3">
        <w:rPr>
          <w:rFonts w:ascii="Times New Roman" w:eastAsia="Times New Roman" w:hAnsi="Times New Roman" w:cs="Times New Roman"/>
          <w:color w:val="000000"/>
          <w:sz w:val="24"/>
          <w:szCs w:val="24"/>
        </w:rPr>
        <w:t xml:space="preserve"> and invoking </w:t>
      </w:r>
      <w:r w:rsidR="00C43FD3">
        <w:rPr>
          <w:rFonts w:ascii="Times New Roman" w:eastAsia="Times New Roman" w:hAnsi="Times New Roman" w:cs="Times New Roman"/>
          <w:color w:val="000000"/>
          <w:sz w:val="24"/>
          <w:szCs w:val="24"/>
        </w:rPr>
        <w:lastRenderedPageBreak/>
        <w:t xml:space="preserve">the same changes in society, using the same skill sets that our group honed over the course of the semester. </w:t>
      </w:r>
    </w:p>
    <w:p w14:paraId="0DF6A482" w14:textId="77777777" w:rsidR="005615B6" w:rsidRDefault="005615B6" w:rsidP="00761111">
      <w:pPr>
        <w:spacing w:after="0" w:line="240" w:lineRule="auto"/>
        <w:rPr>
          <w:rFonts w:ascii="Times New Roman" w:eastAsia="Times New Roman" w:hAnsi="Times New Roman" w:cs="Times New Roman"/>
          <w:color w:val="000000"/>
          <w:sz w:val="24"/>
          <w:szCs w:val="24"/>
        </w:rPr>
      </w:pPr>
    </w:p>
    <w:p w14:paraId="4A11C613" w14:textId="77777777" w:rsidR="005615B6" w:rsidRPr="00761111" w:rsidRDefault="005615B6" w:rsidP="00761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C417AA">
        <w:rPr>
          <w:rFonts w:ascii="Times New Roman" w:eastAsia="Times New Roman" w:hAnsi="Times New Roman" w:cs="Times New Roman"/>
          <w:color w:val="000000"/>
          <w:sz w:val="24"/>
          <w:szCs w:val="24"/>
        </w:rPr>
        <w:t xml:space="preserve"> </w:t>
      </w:r>
      <w:r w:rsidR="00C417AA" w:rsidRPr="00C417AA">
        <w:rPr>
          <w:rFonts w:ascii="Times New Roman" w:eastAsia="Times New Roman" w:hAnsi="Times New Roman" w:cs="Times New Roman"/>
          <w:b/>
          <w:color w:val="000000"/>
          <w:sz w:val="24"/>
          <w:szCs w:val="24"/>
        </w:rPr>
        <w:t>Rhetorical Agency:</w:t>
      </w:r>
      <w:r w:rsidR="00C417AA">
        <w:rPr>
          <w:rFonts w:ascii="Times New Roman" w:eastAsia="Times New Roman" w:hAnsi="Times New Roman" w:cs="Times New Roman"/>
          <w:color w:val="000000"/>
          <w:sz w:val="24"/>
          <w:szCs w:val="24"/>
        </w:rPr>
        <w:t xml:space="preserve"> </w:t>
      </w:r>
      <w:proofErr w:type="spellStart"/>
      <w:r w:rsidR="00826805">
        <w:rPr>
          <w:rFonts w:ascii="Times New Roman" w:eastAsia="Times New Roman" w:hAnsi="Times New Roman" w:cs="Times New Roman"/>
          <w:color w:val="000000"/>
          <w:sz w:val="24"/>
          <w:szCs w:val="24"/>
        </w:rPr>
        <w:t>Karlyn</w:t>
      </w:r>
      <w:proofErr w:type="spellEnd"/>
      <w:r w:rsidR="00826805">
        <w:rPr>
          <w:rFonts w:ascii="Times New Roman" w:eastAsia="Times New Roman" w:hAnsi="Times New Roman" w:cs="Times New Roman"/>
          <w:color w:val="000000"/>
          <w:sz w:val="24"/>
          <w:szCs w:val="24"/>
        </w:rPr>
        <w:t xml:space="preserve"> </w:t>
      </w:r>
      <w:proofErr w:type="spellStart"/>
      <w:r w:rsidR="00826805">
        <w:rPr>
          <w:rFonts w:ascii="Times New Roman" w:eastAsia="Times New Roman" w:hAnsi="Times New Roman" w:cs="Times New Roman"/>
          <w:color w:val="000000"/>
          <w:sz w:val="24"/>
          <w:szCs w:val="24"/>
        </w:rPr>
        <w:t>Kohrs</w:t>
      </w:r>
      <w:proofErr w:type="spellEnd"/>
      <w:r w:rsidR="00826805">
        <w:rPr>
          <w:rFonts w:ascii="Times New Roman" w:eastAsia="Times New Roman" w:hAnsi="Times New Roman" w:cs="Times New Roman"/>
          <w:color w:val="000000"/>
          <w:sz w:val="24"/>
          <w:szCs w:val="24"/>
        </w:rPr>
        <w:t xml:space="preserve"> Campbell defines this as “the capacity to act, that is, to have the competence to speak or write [or engage in any form of symbolic action] in a way that will be recognized or heeded by others in one’s community,” (</w:t>
      </w:r>
      <w:proofErr w:type="spellStart"/>
      <w:r w:rsidR="00826805">
        <w:rPr>
          <w:rFonts w:ascii="Times New Roman" w:eastAsia="Times New Roman" w:hAnsi="Times New Roman" w:cs="Times New Roman"/>
          <w:color w:val="000000"/>
          <w:sz w:val="24"/>
          <w:szCs w:val="24"/>
        </w:rPr>
        <w:t>qtd</w:t>
      </w:r>
      <w:proofErr w:type="spellEnd"/>
      <w:r w:rsidR="00826805">
        <w:rPr>
          <w:rFonts w:ascii="Times New Roman" w:eastAsia="Times New Roman" w:hAnsi="Times New Roman" w:cs="Times New Roman"/>
          <w:color w:val="000000"/>
          <w:sz w:val="24"/>
          <w:szCs w:val="24"/>
        </w:rPr>
        <w:t xml:space="preserve">. in Palczewski et al. 211). </w:t>
      </w:r>
      <w:r w:rsidR="00803DE3">
        <w:rPr>
          <w:rFonts w:ascii="Times New Roman" w:eastAsia="Times New Roman" w:hAnsi="Times New Roman" w:cs="Times New Roman"/>
          <w:color w:val="000000"/>
          <w:sz w:val="24"/>
          <w:szCs w:val="24"/>
        </w:rPr>
        <w:t xml:space="preserve">As a direct result of our recognition of who our core rhetorical audience is, we hope that will lead to that audience will enact their civic engagement skills to further educate others on what gender inequality is, how to bridge the gap, </w:t>
      </w:r>
      <w:proofErr w:type="gramStart"/>
      <w:r w:rsidR="00803DE3">
        <w:rPr>
          <w:rFonts w:ascii="Times New Roman" w:eastAsia="Times New Roman" w:hAnsi="Times New Roman" w:cs="Times New Roman"/>
          <w:color w:val="000000"/>
          <w:sz w:val="24"/>
          <w:szCs w:val="24"/>
        </w:rPr>
        <w:t>and also</w:t>
      </w:r>
      <w:proofErr w:type="gramEnd"/>
      <w:r w:rsidR="00803DE3">
        <w:rPr>
          <w:rFonts w:ascii="Times New Roman" w:eastAsia="Times New Roman" w:hAnsi="Times New Roman" w:cs="Times New Roman"/>
          <w:color w:val="000000"/>
          <w:sz w:val="24"/>
          <w:szCs w:val="24"/>
        </w:rPr>
        <w:t xml:space="preserve">, why it matters. The inclusion of the website and brochure as rhetorical artifacts show just one way in which </w:t>
      </w:r>
      <w:r w:rsidR="0092158C">
        <w:rPr>
          <w:rFonts w:ascii="Times New Roman" w:eastAsia="Times New Roman" w:hAnsi="Times New Roman" w:cs="Times New Roman"/>
          <w:color w:val="000000"/>
          <w:sz w:val="24"/>
          <w:szCs w:val="24"/>
        </w:rPr>
        <w:t xml:space="preserve">social matters can be addressed within a positive nature. </w:t>
      </w:r>
      <w:r w:rsidR="00530970">
        <w:rPr>
          <w:rFonts w:ascii="Times New Roman" w:eastAsia="Times New Roman" w:hAnsi="Times New Roman" w:cs="Times New Roman"/>
          <w:color w:val="000000"/>
          <w:sz w:val="24"/>
          <w:szCs w:val="24"/>
        </w:rPr>
        <w:t xml:space="preserve">Also, our project allowed for us to engage our rhetorical agency as we explored several aspects of gender inequality in the workplace and just how to propose a change. </w:t>
      </w:r>
      <w:r w:rsidR="00803DE3">
        <w:rPr>
          <w:rFonts w:ascii="Times New Roman" w:eastAsia="Times New Roman" w:hAnsi="Times New Roman" w:cs="Times New Roman"/>
          <w:color w:val="000000"/>
          <w:sz w:val="24"/>
          <w:szCs w:val="24"/>
        </w:rPr>
        <w:t xml:space="preserve"> </w:t>
      </w:r>
    </w:p>
    <w:p w14:paraId="26E89F3F" w14:textId="77777777" w:rsidR="00CF58A3" w:rsidRDefault="003E44D2"/>
    <w:p w14:paraId="4531ED48" w14:textId="77777777" w:rsidR="005E4ED7" w:rsidRDefault="005E4ED7">
      <w:pPr>
        <w:rPr>
          <w:rFonts w:ascii="Times New Roman" w:hAnsi="Times New Roman" w:cs="Times New Roman"/>
          <w:sz w:val="24"/>
          <w:szCs w:val="24"/>
        </w:rPr>
      </w:pPr>
    </w:p>
    <w:p w14:paraId="2768C23E" w14:textId="77777777" w:rsidR="005E4ED7" w:rsidRPr="00C17803" w:rsidRDefault="005E4ED7">
      <w:pPr>
        <w:rPr>
          <w:rFonts w:ascii="Times New Roman" w:hAnsi="Times New Roman" w:cs="Times New Roman"/>
          <w:sz w:val="24"/>
          <w:szCs w:val="24"/>
        </w:rPr>
      </w:pPr>
    </w:p>
    <w:sectPr w:rsidR="005E4ED7" w:rsidRPr="00C17803" w:rsidSect="00F30B36">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49401" w14:textId="77777777" w:rsidR="003E44D2" w:rsidRDefault="003E44D2" w:rsidP="00F30B36">
      <w:pPr>
        <w:spacing w:after="0" w:line="240" w:lineRule="auto"/>
      </w:pPr>
      <w:r>
        <w:separator/>
      </w:r>
    </w:p>
  </w:endnote>
  <w:endnote w:type="continuationSeparator" w:id="0">
    <w:p w14:paraId="381286E1" w14:textId="77777777" w:rsidR="003E44D2" w:rsidRDefault="003E44D2" w:rsidP="00F3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37991" w14:textId="77777777" w:rsidR="003E44D2" w:rsidRDefault="003E44D2" w:rsidP="00F30B36">
      <w:pPr>
        <w:spacing w:after="0" w:line="240" w:lineRule="auto"/>
      </w:pPr>
      <w:r>
        <w:separator/>
      </w:r>
    </w:p>
  </w:footnote>
  <w:footnote w:type="continuationSeparator" w:id="0">
    <w:p w14:paraId="454ECDBE" w14:textId="77777777" w:rsidR="003E44D2" w:rsidRDefault="003E44D2" w:rsidP="00F30B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34933207"/>
      <w:docPartObj>
        <w:docPartGallery w:val="Page Numbers (Top of Page)"/>
        <w:docPartUnique/>
      </w:docPartObj>
    </w:sdtPr>
    <w:sdtEndPr>
      <w:rPr>
        <w:noProof/>
      </w:rPr>
    </w:sdtEndPr>
    <w:sdtContent>
      <w:p w14:paraId="0ADDAEA0" w14:textId="77777777" w:rsidR="00F30B36" w:rsidRPr="00F30B36" w:rsidRDefault="00F30B36">
        <w:pPr>
          <w:pStyle w:val="Header"/>
          <w:jc w:val="right"/>
          <w:rPr>
            <w:rFonts w:ascii="Times New Roman" w:hAnsi="Times New Roman" w:cs="Times New Roman"/>
            <w:sz w:val="24"/>
            <w:szCs w:val="24"/>
          </w:rPr>
        </w:pPr>
        <w:r w:rsidRPr="00F30B36">
          <w:rPr>
            <w:rFonts w:ascii="Times New Roman" w:hAnsi="Times New Roman" w:cs="Times New Roman"/>
            <w:sz w:val="24"/>
            <w:szCs w:val="24"/>
          </w:rPr>
          <w:t xml:space="preserve">Smith, Dougherty, </w:t>
        </w:r>
        <w:proofErr w:type="spellStart"/>
        <w:r w:rsidRPr="00F30B36">
          <w:rPr>
            <w:rFonts w:ascii="Times New Roman" w:hAnsi="Times New Roman" w:cs="Times New Roman"/>
            <w:sz w:val="24"/>
            <w:szCs w:val="24"/>
          </w:rPr>
          <w:t>Severeid</w:t>
        </w:r>
        <w:proofErr w:type="spellEnd"/>
        <w:r w:rsidRPr="00F30B36">
          <w:rPr>
            <w:rFonts w:ascii="Times New Roman" w:hAnsi="Times New Roman" w:cs="Times New Roman"/>
            <w:sz w:val="24"/>
            <w:szCs w:val="24"/>
          </w:rPr>
          <w:t xml:space="preserve"> </w:t>
        </w:r>
        <w:r w:rsidRPr="00F30B36">
          <w:rPr>
            <w:rFonts w:ascii="Times New Roman" w:hAnsi="Times New Roman" w:cs="Times New Roman"/>
            <w:sz w:val="24"/>
            <w:szCs w:val="24"/>
          </w:rPr>
          <w:fldChar w:fldCharType="begin"/>
        </w:r>
        <w:r w:rsidRPr="00F30B36">
          <w:rPr>
            <w:rFonts w:ascii="Times New Roman" w:hAnsi="Times New Roman" w:cs="Times New Roman"/>
            <w:sz w:val="24"/>
            <w:szCs w:val="24"/>
          </w:rPr>
          <w:instrText xml:space="preserve"> PAGE   \* MERGEFORMAT </w:instrText>
        </w:r>
        <w:r w:rsidRPr="00F30B36">
          <w:rPr>
            <w:rFonts w:ascii="Times New Roman" w:hAnsi="Times New Roman" w:cs="Times New Roman"/>
            <w:sz w:val="24"/>
            <w:szCs w:val="24"/>
          </w:rPr>
          <w:fldChar w:fldCharType="separate"/>
        </w:r>
        <w:r w:rsidR="00B40B2C">
          <w:rPr>
            <w:rFonts w:ascii="Times New Roman" w:hAnsi="Times New Roman" w:cs="Times New Roman"/>
            <w:noProof/>
            <w:sz w:val="24"/>
            <w:szCs w:val="24"/>
          </w:rPr>
          <w:t>2</w:t>
        </w:r>
        <w:r w:rsidRPr="00F30B36">
          <w:rPr>
            <w:rFonts w:ascii="Times New Roman" w:hAnsi="Times New Roman" w:cs="Times New Roman"/>
            <w:noProof/>
            <w:sz w:val="24"/>
            <w:szCs w:val="24"/>
          </w:rPr>
          <w:fldChar w:fldCharType="end"/>
        </w:r>
      </w:p>
    </w:sdtContent>
  </w:sdt>
  <w:p w14:paraId="7580DFC7" w14:textId="77777777" w:rsidR="00F30B36" w:rsidRDefault="00F30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11"/>
    <w:rsid w:val="000365F0"/>
    <w:rsid w:val="000B321F"/>
    <w:rsid w:val="00142534"/>
    <w:rsid w:val="001A69FF"/>
    <w:rsid w:val="001D0D61"/>
    <w:rsid w:val="001D32B9"/>
    <w:rsid w:val="001D610C"/>
    <w:rsid w:val="002E7B21"/>
    <w:rsid w:val="00365CF2"/>
    <w:rsid w:val="003E44D2"/>
    <w:rsid w:val="00422C40"/>
    <w:rsid w:val="004D465B"/>
    <w:rsid w:val="00530970"/>
    <w:rsid w:val="005615B6"/>
    <w:rsid w:val="005E350A"/>
    <w:rsid w:val="005E4ED7"/>
    <w:rsid w:val="00761111"/>
    <w:rsid w:val="007F5E7C"/>
    <w:rsid w:val="00803DE3"/>
    <w:rsid w:val="00826805"/>
    <w:rsid w:val="00847537"/>
    <w:rsid w:val="0086101B"/>
    <w:rsid w:val="0088101A"/>
    <w:rsid w:val="008E528B"/>
    <w:rsid w:val="008F0F81"/>
    <w:rsid w:val="009119C4"/>
    <w:rsid w:val="0092158C"/>
    <w:rsid w:val="009963D3"/>
    <w:rsid w:val="009A2763"/>
    <w:rsid w:val="009B1148"/>
    <w:rsid w:val="00AD5514"/>
    <w:rsid w:val="00B40B2C"/>
    <w:rsid w:val="00B448BC"/>
    <w:rsid w:val="00BF4E47"/>
    <w:rsid w:val="00BF7E65"/>
    <w:rsid w:val="00C11A8C"/>
    <w:rsid w:val="00C17803"/>
    <w:rsid w:val="00C238AF"/>
    <w:rsid w:val="00C417AA"/>
    <w:rsid w:val="00C43FD3"/>
    <w:rsid w:val="00C45BE2"/>
    <w:rsid w:val="00C86527"/>
    <w:rsid w:val="00CB0F48"/>
    <w:rsid w:val="00CB302B"/>
    <w:rsid w:val="00CD5EAD"/>
    <w:rsid w:val="00D179F9"/>
    <w:rsid w:val="00D23327"/>
    <w:rsid w:val="00E06675"/>
    <w:rsid w:val="00E335F1"/>
    <w:rsid w:val="00E71B0F"/>
    <w:rsid w:val="00E901C9"/>
    <w:rsid w:val="00F30B36"/>
    <w:rsid w:val="00F33612"/>
    <w:rsid w:val="00F755F4"/>
    <w:rsid w:val="00FD0DFF"/>
    <w:rsid w:val="00FE12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F775E"/>
  <w15:chartTrackingRefBased/>
  <w15:docId w15:val="{06AD9E36-5B97-4219-B0A7-E42CE8EB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ED7"/>
    <w:rPr>
      <w:color w:val="0563C1" w:themeColor="hyperlink"/>
      <w:u w:val="single"/>
    </w:rPr>
  </w:style>
  <w:style w:type="paragraph" w:styleId="BalloonText">
    <w:name w:val="Balloon Text"/>
    <w:basedOn w:val="Normal"/>
    <w:link w:val="BalloonTextChar"/>
    <w:uiPriority w:val="99"/>
    <w:semiHidden/>
    <w:unhideWhenUsed/>
    <w:rsid w:val="005E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D7"/>
    <w:rPr>
      <w:rFonts w:ascii="Segoe UI" w:hAnsi="Segoe UI" w:cs="Segoe UI"/>
      <w:sz w:val="18"/>
      <w:szCs w:val="18"/>
    </w:rPr>
  </w:style>
  <w:style w:type="paragraph" w:styleId="Header">
    <w:name w:val="header"/>
    <w:basedOn w:val="Normal"/>
    <w:link w:val="HeaderChar"/>
    <w:uiPriority w:val="99"/>
    <w:unhideWhenUsed/>
    <w:rsid w:val="00F3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B36"/>
  </w:style>
  <w:style w:type="paragraph" w:styleId="Footer">
    <w:name w:val="footer"/>
    <w:basedOn w:val="Normal"/>
    <w:link w:val="FooterChar"/>
    <w:uiPriority w:val="99"/>
    <w:unhideWhenUsed/>
    <w:rsid w:val="00F3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6560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Michael P. Dougherty</cp:lastModifiedBy>
  <cp:revision>2</cp:revision>
  <cp:lastPrinted>2018-05-01T05:41:00Z</cp:lastPrinted>
  <dcterms:created xsi:type="dcterms:W3CDTF">2018-05-07T14:20:00Z</dcterms:created>
  <dcterms:modified xsi:type="dcterms:W3CDTF">2018-05-07T14:20:00Z</dcterms:modified>
</cp:coreProperties>
</file>