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8E" w:rsidRDefault="00D84C2B" w:rsidP="00A3647E">
      <w:pPr>
        <w:spacing w:line="480" w:lineRule="auto"/>
        <w:rPr>
          <w:rFonts w:ascii="Times New Roman" w:hAnsi="Times New Roman" w:cs="Times New Roman"/>
          <w:sz w:val="24"/>
          <w:szCs w:val="24"/>
        </w:rPr>
      </w:pPr>
      <w:r>
        <w:rPr>
          <w:rFonts w:ascii="Times New Roman" w:hAnsi="Times New Roman" w:cs="Times New Roman"/>
          <w:sz w:val="24"/>
          <w:szCs w:val="24"/>
        </w:rPr>
        <w:t>Makayla Massie</w:t>
      </w:r>
    </w:p>
    <w:p w:rsidR="00D84C2B" w:rsidRDefault="00D84C2B" w:rsidP="00A3647E">
      <w:pPr>
        <w:spacing w:line="480" w:lineRule="auto"/>
        <w:rPr>
          <w:rFonts w:ascii="Times New Roman" w:hAnsi="Times New Roman" w:cs="Times New Roman"/>
          <w:sz w:val="24"/>
          <w:szCs w:val="24"/>
        </w:rPr>
      </w:pPr>
      <w:r>
        <w:rPr>
          <w:rFonts w:ascii="Times New Roman" w:hAnsi="Times New Roman" w:cs="Times New Roman"/>
          <w:sz w:val="24"/>
          <w:szCs w:val="24"/>
        </w:rPr>
        <w:t>Philosophy 315</w:t>
      </w:r>
      <w:r w:rsidR="005A4403">
        <w:rPr>
          <w:rFonts w:ascii="Times New Roman" w:hAnsi="Times New Roman" w:cs="Times New Roman"/>
          <w:sz w:val="24"/>
          <w:szCs w:val="24"/>
        </w:rPr>
        <w:t>-JB3</w:t>
      </w:r>
    </w:p>
    <w:p w:rsidR="003F6951" w:rsidRDefault="003F6951" w:rsidP="00A3647E">
      <w:pPr>
        <w:spacing w:line="480" w:lineRule="auto"/>
        <w:jc w:val="center"/>
        <w:rPr>
          <w:rFonts w:ascii="Times New Roman" w:hAnsi="Times New Roman" w:cs="Times New Roman"/>
          <w:sz w:val="24"/>
          <w:szCs w:val="24"/>
        </w:rPr>
      </w:pPr>
      <w:r>
        <w:rPr>
          <w:rFonts w:ascii="Times New Roman" w:hAnsi="Times New Roman" w:cs="Times New Roman"/>
          <w:sz w:val="24"/>
          <w:szCs w:val="24"/>
        </w:rPr>
        <w:t>In Vitro Fertilization</w:t>
      </w:r>
    </w:p>
    <w:p w:rsidR="00514537" w:rsidRDefault="00585412"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vitro fertilization </w:t>
      </w:r>
      <w:r w:rsidR="00070CAF">
        <w:rPr>
          <w:rFonts w:ascii="Times New Roman" w:hAnsi="Times New Roman" w:cs="Times New Roman"/>
          <w:sz w:val="24"/>
          <w:szCs w:val="24"/>
        </w:rPr>
        <w:t>is a controversial topic in bioethic</w:t>
      </w:r>
      <w:r w:rsidR="00631F45">
        <w:rPr>
          <w:rFonts w:ascii="Times New Roman" w:hAnsi="Times New Roman" w:cs="Times New Roman"/>
          <w:sz w:val="24"/>
          <w:szCs w:val="24"/>
        </w:rPr>
        <w:t>s, along with many other topics relating to</w:t>
      </w:r>
      <w:r w:rsidR="00070CAF">
        <w:rPr>
          <w:rFonts w:ascii="Times New Roman" w:hAnsi="Times New Roman" w:cs="Times New Roman"/>
          <w:sz w:val="24"/>
          <w:szCs w:val="24"/>
        </w:rPr>
        <w:t xml:space="preserve"> managing reproduction, such as artificial </w:t>
      </w:r>
      <w:r w:rsidR="00631F45">
        <w:rPr>
          <w:rFonts w:ascii="Times New Roman" w:hAnsi="Times New Roman" w:cs="Times New Roman"/>
          <w:sz w:val="24"/>
          <w:szCs w:val="24"/>
        </w:rPr>
        <w:t>in</w:t>
      </w:r>
      <w:r w:rsidR="00070CAF">
        <w:rPr>
          <w:rFonts w:ascii="Times New Roman" w:hAnsi="Times New Roman" w:cs="Times New Roman"/>
          <w:sz w:val="24"/>
          <w:szCs w:val="24"/>
        </w:rPr>
        <w:t>semination, surrogacy, abortion, and birth control. In vitro fertilization</w:t>
      </w:r>
      <w:r w:rsidR="00091EE0">
        <w:rPr>
          <w:rFonts w:ascii="Times New Roman" w:hAnsi="Times New Roman" w:cs="Times New Roman"/>
          <w:sz w:val="24"/>
          <w:szCs w:val="24"/>
        </w:rPr>
        <w:t>, abbreviated</w:t>
      </w:r>
      <w:r w:rsidR="00631F45">
        <w:rPr>
          <w:rFonts w:ascii="Times New Roman" w:hAnsi="Times New Roman" w:cs="Times New Roman"/>
          <w:sz w:val="24"/>
          <w:szCs w:val="24"/>
        </w:rPr>
        <w:t xml:space="preserve"> IVF,</w:t>
      </w:r>
      <w:r w:rsidR="00070CAF">
        <w:rPr>
          <w:rFonts w:ascii="Times New Roman" w:hAnsi="Times New Roman" w:cs="Times New Roman"/>
          <w:sz w:val="24"/>
          <w:szCs w:val="24"/>
        </w:rPr>
        <w:t xml:space="preserve"> can be defined as</w:t>
      </w:r>
      <w:r w:rsidR="00631F45">
        <w:rPr>
          <w:rFonts w:ascii="Times New Roman" w:hAnsi="Times New Roman" w:cs="Times New Roman"/>
          <w:sz w:val="24"/>
          <w:szCs w:val="24"/>
        </w:rPr>
        <w:t xml:space="preserve"> “</w:t>
      </w:r>
      <w:r w:rsidR="00631F45" w:rsidRPr="00631F45">
        <w:rPr>
          <w:rFonts w:ascii="Times New Roman" w:hAnsi="Times New Roman" w:cs="Times New Roman"/>
          <w:sz w:val="24"/>
          <w:szCs w:val="24"/>
        </w:rPr>
        <w:t xml:space="preserve">fertilization of an egg in a laboratory dish or test tube; </w:t>
      </w:r>
      <w:proofErr w:type="gramStart"/>
      <w:r w:rsidR="00631F45" w:rsidRPr="00631F45">
        <w:rPr>
          <w:rFonts w:ascii="Times New Roman" w:hAnsi="Times New Roman" w:cs="Times New Roman"/>
          <w:i/>
          <w:sz w:val="24"/>
          <w:szCs w:val="24"/>
        </w:rPr>
        <w:t>specifically</w:t>
      </w:r>
      <w:r w:rsidR="00631F45" w:rsidRPr="00631F45">
        <w:rPr>
          <w:rFonts w:ascii="Times New Roman" w:hAnsi="Times New Roman" w:cs="Times New Roman"/>
          <w:sz w:val="24"/>
          <w:szCs w:val="24"/>
        </w:rPr>
        <w:t xml:space="preserve"> :</w:t>
      </w:r>
      <w:proofErr w:type="gramEnd"/>
      <w:r w:rsidR="00631F45" w:rsidRPr="00631F45">
        <w:rPr>
          <w:rFonts w:ascii="Times New Roman" w:hAnsi="Times New Roman" w:cs="Times New Roman"/>
          <w:sz w:val="24"/>
          <w:szCs w:val="24"/>
        </w:rPr>
        <w:t xml:space="preserve"> fertilization by mixing sperm with eggs surgically removed from an ovary followed by uterine implantation of one or more of the resulting fertilized eggs</w:t>
      </w:r>
      <w:r w:rsidR="00631F45">
        <w:rPr>
          <w:rFonts w:ascii="Times New Roman" w:hAnsi="Times New Roman" w:cs="Times New Roman"/>
          <w:sz w:val="24"/>
          <w:szCs w:val="24"/>
        </w:rPr>
        <w:t>”</w:t>
      </w:r>
      <w:r w:rsidR="00070CAF">
        <w:rPr>
          <w:rFonts w:ascii="Times New Roman" w:hAnsi="Times New Roman" w:cs="Times New Roman"/>
          <w:sz w:val="24"/>
          <w:szCs w:val="24"/>
        </w:rPr>
        <w:t xml:space="preserve"> </w:t>
      </w:r>
      <w:r w:rsidR="00631F45">
        <w:rPr>
          <w:rFonts w:ascii="Times New Roman" w:hAnsi="Times New Roman" w:cs="Times New Roman"/>
          <w:sz w:val="24"/>
          <w:szCs w:val="24"/>
        </w:rPr>
        <w:t>(</w:t>
      </w:r>
      <w:r w:rsidR="00631F45" w:rsidRPr="00631F45">
        <w:rPr>
          <w:rFonts w:ascii="Times New Roman" w:hAnsi="Times New Roman" w:cs="Times New Roman"/>
          <w:i/>
          <w:sz w:val="24"/>
          <w:szCs w:val="24"/>
        </w:rPr>
        <w:t>Merriam-Webster</w:t>
      </w:r>
      <w:r w:rsidR="00631F45">
        <w:rPr>
          <w:rFonts w:ascii="Times New Roman" w:hAnsi="Times New Roman" w:cs="Times New Roman"/>
          <w:sz w:val="24"/>
          <w:szCs w:val="24"/>
        </w:rPr>
        <w:t>).</w:t>
      </w:r>
      <w:r w:rsidR="00E85ECD">
        <w:rPr>
          <w:rFonts w:ascii="Times New Roman" w:hAnsi="Times New Roman" w:cs="Times New Roman"/>
          <w:sz w:val="24"/>
          <w:szCs w:val="24"/>
        </w:rPr>
        <w:t xml:space="preserve"> This procedure is one of many used by couples who cannot conceive their own children, same sex couples, couples who have</w:t>
      </w:r>
      <w:r w:rsidR="00204531">
        <w:rPr>
          <w:rFonts w:ascii="Times New Roman" w:hAnsi="Times New Roman" w:cs="Times New Roman"/>
          <w:sz w:val="24"/>
          <w:szCs w:val="24"/>
        </w:rPr>
        <w:t xml:space="preserve"> certain diseases, and many others</w:t>
      </w:r>
      <w:r w:rsidR="00E85ECD">
        <w:rPr>
          <w:rFonts w:ascii="Times New Roman" w:hAnsi="Times New Roman" w:cs="Times New Roman"/>
          <w:sz w:val="24"/>
          <w:szCs w:val="24"/>
        </w:rPr>
        <w:t>. In this paper, I use Stephen Toulmin’</w:t>
      </w:r>
      <w:r w:rsidR="00EC5C37">
        <w:rPr>
          <w:rFonts w:ascii="Times New Roman" w:hAnsi="Times New Roman" w:cs="Times New Roman"/>
          <w:sz w:val="24"/>
          <w:szCs w:val="24"/>
        </w:rPr>
        <w:t>s article to show</w:t>
      </w:r>
      <w:r w:rsidR="00E85ECD">
        <w:rPr>
          <w:rFonts w:ascii="Times New Roman" w:hAnsi="Times New Roman" w:cs="Times New Roman"/>
          <w:sz w:val="24"/>
          <w:szCs w:val="24"/>
        </w:rPr>
        <w:t xml:space="preserve"> that in vitro fertilization is morally permissible.</w:t>
      </w:r>
    </w:p>
    <w:p w:rsidR="00B755F9" w:rsidRDefault="00F9608D"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argument I have extracted from Stephen Toulmin’s article is as follows: If in vitro fertilization</w:t>
      </w:r>
      <w:r w:rsidR="00B755F9">
        <w:rPr>
          <w:rFonts w:ascii="Times New Roman" w:hAnsi="Times New Roman" w:cs="Times New Roman"/>
          <w:sz w:val="24"/>
          <w:szCs w:val="24"/>
        </w:rPr>
        <w:t xml:space="preserve"> </w:t>
      </w:r>
      <w:r w:rsidR="003F26D0">
        <w:rPr>
          <w:rFonts w:ascii="Times New Roman" w:hAnsi="Times New Roman" w:cs="Times New Roman"/>
          <w:sz w:val="24"/>
          <w:szCs w:val="24"/>
        </w:rPr>
        <w:t>has the potential to provide children to those otherwise unable</w:t>
      </w:r>
      <w:r w:rsidR="00721BB3">
        <w:rPr>
          <w:rFonts w:ascii="Times New Roman" w:hAnsi="Times New Roman" w:cs="Times New Roman"/>
          <w:sz w:val="24"/>
          <w:szCs w:val="24"/>
        </w:rPr>
        <w:t xml:space="preserve"> to do so naturally</w:t>
      </w:r>
      <w:r w:rsidR="003F26D0">
        <w:rPr>
          <w:rFonts w:ascii="Times New Roman" w:hAnsi="Times New Roman" w:cs="Times New Roman"/>
          <w:sz w:val="24"/>
          <w:szCs w:val="24"/>
        </w:rPr>
        <w:t xml:space="preserve">, and does no </w:t>
      </w:r>
      <w:r>
        <w:rPr>
          <w:rFonts w:ascii="Times New Roman" w:hAnsi="Times New Roman" w:cs="Times New Roman"/>
          <w:sz w:val="24"/>
          <w:szCs w:val="24"/>
        </w:rPr>
        <w:t>harm to those involved, then in vitro fertilization</w:t>
      </w:r>
      <w:r w:rsidR="003F26D0">
        <w:rPr>
          <w:rFonts w:ascii="Times New Roman" w:hAnsi="Times New Roman" w:cs="Times New Roman"/>
          <w:sz w:val="24"/>
          <w:szCs w:val="24"/>
        </w:rPr>
        <w:t xml:space="preserve"> is morally permissible.</w:t>
      </w:r>
      <w:r w:rsidR="00810681">
        <w:rPr>
          <w:rFonts w:ascii="Times New Roman" w:hAnsi="Times New Roman" w:cs="Times New Roman"/>
          <w:sz w:val="24"/>
          <w:szCs w:val="24"/>
        </w:rPr>
        <w:t xml:space="preserve"> In this article, Toulmin explores the </w:t>
      </w:r>
      <w:r>
        <w:rPr>
          <w:rFonts w:ascii="Times New Roman" w:hAnsi="Times New Roman" w:cs="Times New Roman"/>
          <w:sz w:val="24"/>
          <w:szCs w:val="24"/>
        </w:rPr>
        <w:t xml:space="preserve">possibility of greater risks to the mother and child </w:t>
      </w:r>
      <w:r w:rsidR="00C94F8C">
        <w:rPr>
          <w:rFonts w:ascii="Times New Roman" w:hAnsi="Times New Roman" w:cs="Times New Roman"/>
          <w:sz w:val="24"/>
          <w:szCs w:val="24"/>
        </w:rPr>
        <w:t>due to</w:t>
      </w:r>
      <w:r>
        <w:rPr>
          <w:rFonts w:ascii="Times New Roman" w:hAnsi="Times New Roman" w:cs="Times New Roman"/>
          <w:sz w:val="24"/>
          <w:szCs w:val="24"/>
        </w:rPr>
        <w:t xml:space="preserve"> the IVF procedure.</w:t>
      </w:r>
      <w:r w:rsidR="00C94F8C">
        <w:rPr>
          <w:rFonts w:ascii="Times New Roman" w:hAnsi="Times New Roman" w:cs="Times New Roman"/>
          <w:sz w:val="24"/>
          <w:szCs w:val="24"/>
        </w:rPr>
        <w:t xml:space="preserve"> He states that there is no reason to believe that babies born from in vitro fertilization have any</w:t>
      </w:r>
      <w:r w:rsidR="006F5117">
        <w:rPr>
          <w:rFonts w:ascii="Times New Roman" w:hAnsi="Times New Roman" w:cs="Times New Roman"/>
          <w:sz w:val="24"/>
          <w:szCs w:val="24"/>
        </w:rPr>
        <w:t xml:space="preserve"> link to</w:t>
      </w:r>
      <w:r w:rsidR="00C94F8C">
        <w:rPr>
          <w:rFonts w:ascii="Times New Roman" w:hAnsi="Times New Roman" w:cs="Times New Roman"/>
          <w:sz w:val="24"/>
          <w:szCs w:val="24"/>
        </w:rPr>
        <w:t xml:space="preserve"> deformities, and </w:t>
      </w:r>
      <w:r>
        <w:rPr>
          <w:rFonts w:ascii="Times New Roman" w:hAnsi="Times New Roman" w:cs="Times New Roman"/>
          <w:sz w:val="24"/>
          <w:szCs w:val="24"/>
        </w:rPr>
        <w:t>that there are no greater risks to mothers or children in IVF pregnancies than any other pregnancies. Toulmin concludes this section of his articl</w:t>
      </w:r>
      <w:r w:rsidR="005A4403">
        <w:rPr>
          <w:rFonts w:ascii="Times New Roman" w:hAnsi="Times New Roman" w:cs="Times New Roman"/>
          <w:sz w:val="24"/>
          <w:szCs w:val="24"/>
        </w:rPr>
        <w:t>e with the following statement</w:t>
      </w:r>
      <w:r>
        <w:rPr>
          <w:rFonts w:ascii="Times New Roman" w:hAnsi="Times New Roman" w:cs="Times New Roman"/>
          <w:sz w:val="24"/>
          <w:szCs w:val="24"/>
        </w:rPr>
        <w:t>: “If there is no general ethical objection to procedures aimed at permitting a wife who is otherwise barren to become fertile, why should there be any special objection in this case?</w:t>
      </w:r>
      <w:r w:rsidR="0034542E">
        <w:rPr>
          <w:rFonts w:ascii="Times New Roman" w:hAnsi="Times New Roman" w:cs="Times New Roman"/>
          <w:sz w:val="24"/>
          <w:szCs w:val="24"/>
        </w:rPr>
        <w:t xml:space="preserve"> </w:t>
      </w:r>
      <w:r w:rsidR="0034542E" w:rsidRPr="0034542E">
        <w:rPr>
          <w:rFonts w:ascii="Times New Roman" w:hAnsi="Times New Roman" w:cs="Times New Roman"/>
          <w:sz w:val="24"/>
          <w:szCs w:val="24"/>
        </w:rPr>
        <w:t xml:space="preserve">Married couples have a right to desire children; their physicians have a right (even a duty) </w:t>
      </w:r>
      <w:r w:rsidR="0034542E" w:rsidRPr="0034542E">
        <w:rPr>
          <w:rFonts w:ascii="Times New Roman" w:hAnsi="Times New Roman" w:cs="Times New Roman"/>
          <w:sz w:val="24"/>
          <w:szCs w:val="24"/>
        </w:rPr>
        <w:lastRenderedPageBreak/>
        <w:t>to assist them in attaining that desire; so why should anyone else</w:t>
      </w:r>
      <w:r w:rsidR="0034542E">
        <w:rPr>
          <w:rFonts w:ascii="Times New Roman" w:hAnsi="Times New Roman" w:cs="Times New Roman"/>
          <w:sz w:val="24"/>
          <w:szCs w:val="24"/>
        </w:rPr>
        <w:t>—particularly the state—</w:t>
      </w:r>
      <w:r w:rsidR="0034542E" w:rsidRPr="0034542E">
        <w:rPr>
          <w:rFonts w:ascii="Times New Roman" w:hAnsi="Times New Roman" w:cs="Times New Roman"/>
          <w:sz w:val="24"/>
          <w:szCs w:val="24"/>
        </w:rPr>
        <w:t>have a right to intervene between them?</w:t>
      </w:r>
      <w:r>
        <w:rPr>
          <w:rFonts w:ascii="Times New Roman" w:hAnsi="Times New Roman" w:cs="Times New Roman"/>
          <w:sz w:val="24"/>
          <w:szCs w:val="24"/>
        </w:rPr>
        <w:t>” (Toulmin 10).</w:t>
      </w:r>
    </w:p>
    <w:p w:rsidR="006F44F7" w:rsidRDefault="0053323A"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vitro fertilization allow</w:t>
      </w:r>
      <w:r w:rsidR="006F44F7">
        <w:rPr>
          <w:rFonts w:ascii="Times New Roman" w:hAnsi="Times New Roman" w:cs="Times New Roman"/>
          <w:sz w:val="24"/>
          <w:szCs w:val="24"/>
        </w:rPr>
        <w:t xml:space="preserve">s people to be able to have children </w:t>
      </w:r>
      <w:r w:rsidR="00E85ECD">
        <w:rPr>
          <w:rFonts w:ascii="Times New Roman" w:hAnsi="Times New Roman" w:cs="Times New Roman"/>
          <w:sz w:val="24"/>
          <w:szCs w:val="24"/>
        </w:rPr>
        <w:t>genetically related to them</w:t>
      </w:r>
      <w:r>
        <w:rPr>
          <w:rFonts w:ascii="Times New Roman" w:hAnsi="Times New Roman" w:cs="Times New Roman"/>
          <w:sz w:val="24"/>
          <w:szCs w:val="24"/>
        </w:rPr>
        <w:t>, and even carry these children,</w:t>
      </w:r>
      <w:r w:rsidR="00E85ECD">
        <w:rPr>
          <w:rFonts w:ascii="Times New Roman" w:hAnsi="Times New Roman" w:cs="Times New Roman"/>
          <w:sz w:val="24"/>
          <w:szCs w:val="24"/>
        </w:rPr>
        <w:t xml:space="preserve"> who</w:t>
      </w:r>
      <w:r w:rsidR="006F44F7">
        <w:rPr>
          <w:rFonts w:ascii="Times New Roman" w:hAnsi="Times New Roman" w:cs="Times New Roman"/>
          <w:sz w:val="24"/>
          <w:szCs w:val="24"/>
        </w:rPr>
        <w:t xml:space="preserve"> otherwise could not. </w:t>
      </w:r>
      <w:r w:rsidR="00852083">
        <w:rPr>
          <w:rFonts w:ascii="Times New Roman" w:hAnsi="Times New Roman" w:cs="Times New Roman"/>
          <w:sz w:val="24"/>
          <w:szCs w:val="24"/>
        </w:rPr>
        <w:t>One example is same sex couples.</w:t>
      </w:r>
      <w:r w:rsidR="00F9608D">
        <w:rPr>
          <w:rFonts w:ascii="Times New Roman" w:hAnsi="Times New Roman" w:cs="Times New Roman"/>
          <w:sz w:val="24"/>
          <w:szCs w:val="24"/>
        </w:rPr>
        <w:t xml:space="preserve"> Same sex couples who want children </w:t>
      </w:r>
      <w:proofErr w:type="gramStart"/>
      <w:r w:rsidR="00F9608D">
        <w:rPr>
          <w:rFonts w:ascii="Times New Roman" w:hAnsi="Times New Roman" w:cs="Times New Roman"/>
          <w:sz w:val="24"/>
          <w:szCs w:val="24"/>
        </w:rPr>
        <w:t>have</w:t>
      </w:r>
      <w:proofErr w:type="gramEnd"/>
      <w:r w:rsidR="00F9608D">
        <w:rPr>
          <w:rFonts w:ascii="Times New Roman" w:hAnsi="Times New Roman" w:cs="Times New Roman"/>
          <w:sz w:val="24"/>
          <w:szCs w:val="24"/>
        </w:rPr>
        <w:t xml:space="preserve"> a</w:t>
      </w:r>
      <w:r w:rsidR="00256593">
        <w:rPr>
          <w:rFonts w:ascii="Times New Roman" w:hAnsi="Times New Roman" w:cs="Times New Roman"/>
          <w:sz w:val="24"/>
          <w:szCs w:val="24"/>
        </w:rPr>
        <w:t xml:space="preserve"> f</w:t>
      </w:r>
      <w:r w:rsidR="00142A59">
        <w:rPr>
          <w:rFonts w:ascii="Times New Roman" w:hAnsi="Times New Roman" w:cs="Times New Roman"/>
          <w:sz w:val="24"/>
          <w:szCs w:val="24"/>
        </w:rPr>
        <w:t xml:space="preserve">ew </w:t>
      </w:r>
      <w:r w:rsidR="00852083">
        <w:rPr>
          <w:rFonts w:ascii="Times New Roman" w:hAnsi="Times New Roman" w:cs="Times New Roman"/>
          <w:sz w:val="24"/>
          <w:szCs w:val="24"/>
        </w:rPr>
        <w:t xml:space="preserve">different </w:t>
      </w:r>
      <w:r w:rsidR="00142A59">
        <w:rPr>
          <w:rFonts w:ascii="Times New Roman" w:hAnsi="Times New Roman" w:cs="Times New Roman"/>
          <w:sz w:val="24"/>
          <w:szCs w:val="24"/>
        </w:rPr>
        <w:t>options, such as adoption,</w:t>
      </w:r>
      <w:r w:rsidR="00256593">
        <w:rPr>
          <w:rFonts w:ascii="Times New Roman" w:hAnsi="Times New Roman" w:cs="Times New Roman"/>
          <w:sz w:val="24"/>
          <w:szCs w:val="24"/>
        </w:rPr>
        <w:t xml:space="preserve"> </w:t>
      </w:r>
      <w:r w:rsidR="00F9608D">
        <w:rPr>
          <w:rFonts w:ascii="Times New Roman" w:hAnsi="Times New Roman" w:cs="Times New Roman"/>
          <w:sz w:val="24"/>
          <w:szCs w:val="24"/>
        </w:rPr>
        <w:t>surrogacy</w:t>
      </w:r>
      <w:r w:rsidR="00142A59">
        <w:rPr>
          <w:rFonts w:ascii="Times New Roman" w:hAnsi="Times New Roman" w:cs="Times New Roman"/>
          <w:sz w:val="24"/>
          <w:szCs w:val="24"/>
        </w:rPr>
        <w:t>,</w:t>
      </w:r>
      <w:r w:rsidR="00256593">
        <w:rPr>
          <w:rFonts w:ascii="Times New Roman" w:hAnsi="Times New Roman" w:cs="Times New Roman"/>
          <w:sz w:val="24"/>
          <w:szCs w:val="24"/>
        </w:rPr>
        <w:t xml:space="preserve"> artificial insemination</w:t>
      </w:r>
      <w:r w:rsidR="00142A59">
        <w:rPr>
          <w:rFonts w:ascii="Times New Roman" w:hAnsi="Times New Roman" w:cs="Times New Roman"/>
          <w:sz w:val="24"/>
          <w:szCs w:val="24"/>
        </w:rPr>
        <w:t>,</w:t>
      </w:r>
      <w:r w:rsidR="00256593">
        <w:rPr>
          <w:rFonts w:ascii="Times New Roman" w:hAnsi="Times New Roman" w:cs="Times New Roman"/>
          <w:sz w:val="24"/>
          <w:szCs w:val="24"/>
        </w:rPr>
        <w:t xml:space="preserve"> and in vitro fertilization.</w:t>
      </w:r>
      <w:r w:rsidR="00142A59">
        <w:rPr>
          <w:rFonts w:ascii="Times New Roman" w:hAnsi="Times New Roman" w:cs="Times New Roman"/>
          <w:sz w:val="24"/>
          <w:szCs w:val="24"/>
        </w:rPr>
        <w:t xml:space="preserve"> Lesbian couples have the option of a procedure called reciprocal in vitro fertilization</w:t>
      </w:r>
      <w:r w:rsidR="00FA4D03">
        <w:rPr>
          <w:rFonts w:ascii="Times New Roman" w:hAnsi="Times New Roman" w:cs="Times New Roman"/>
          <w:sz w:val="24"/>
          <w:szCs w:val="24"/>
        </w:rPr>
        <w:t>, in which “</w:t>
      </w:r>
      <w:r w:rsidR="00FA4D03" w:rsidRPr="00FA4D03">
        <w:rPr>
          <w:rFonts w:ascii="Times New Roman" w:hAnsi="Times New Roman" w:cs="Times New Roman"/>
          <w:sz w:val="24"/>
          <w:szCs w:val="24"/>
        </w:rPr>
        <w:t>one partner supplies the eggs to be used for IVF, while the other partner is the gestational carrier of the pregnancy</w:t>
      </w:r>
      <w:r w:rsidR="00FA4D03">
        <w:rPr>
          <w:rFonts w:ascii="Times New Roman" w:hAnsi="Times New Roman" w:cs="Times New Roman"/>
          <w:sz w:val="24"/>
          <w:szCs w:val="24"/>
        </w:rPr>
        <w:t>” (</w:t>
      </w:r>
      <w:proofErr w:type="spellStart"/>
      <w:r w:rsidR="00FA4D03" w:rsidRPr="00D02DE4">
        <w:rPr>
          <w:rFonts w:ascii="Times New Roman" w:hAnsi="Times New Roman" w:cs="Times New Roman"/>
          <w:i/>
          <w:sz w:val="24"/>
          <w:szCs w:val="24"/>
        </w:rPr>
        <w:t>WINFertility</w:t>
      </w:r>
      <w:proofErr w:type="spellEnd"/>
      <w:r w:rsidR="00FA4D03">
        <w:rPr>
          <w:rFonts w:ascii="Times New Roman" w:hAnsi="Times New Roman" w:cs="Times New Roman"/>
          <w:sz w:val="24"/>
          <w:szCs w:val="24"/>
        </w:rPr>
        <w:t>). This procedure is “</w:t>
      </w:r>
      <w:r w:rsidR="00FA4D03" w:rsidRPr="00FA4D03">
        <w:rPr>
          <w:rFonts w:ascii="Times New Roman" w:hAnsi="Times New Roman" w:cs="Times New Roman"/>
          <w:sz w:val="24"/>
          <w:szCs w:val="24"/>
        </w:rPr>
        <w:t>increasingly popular with lesbian couples because both partners play an important role in conceiving the child</w:t>
      </w:r>
      <w:r w:rsidR="00FA4D03">
        <w:rPr>
          <w:rFonts w:ascii="Times New Roman" w:hAnsi="Times New Roman" w:cs="Times New Roman"/>
          <w:sz w:val="24"/>
          <w:szCs w:val="24"/>
        </w:rPr>
        <w:t>” (</w:t>
      </w:r>
      <w:proofErr w:type="spellStart"/>
      <w:r w:rsidR="00FA4D03" w:rsidRPr="00D02DE4">
        <w:rPr>
          <w:rFonts w:ascii="Times New Roman" w:hAnsi="Times New Roman" w:cs="Times New Roman"/>
          <w:i/>
          <w:sz w:val="24"/>
          <w:szCs w:val="24"/>
        </w:rPr>
        <w:t>WINFertility</w:t>
      </w:r>
      <w:proofErr w:type="spellEnd"/>
      <w:r w:rsidR="00FA4D03">
        <w:rPr>
          <w:rFonts w:ascii="Times New Roman" w:hAnsi="Times New Roman" w:cs="Times New Roman"/>
          <w:sz w:val="24"/>
          <w:szCs w:val="24"/>
        </w:rPr>
        <w:t>).</w:t>
      </w:r>
      <w:r w:rsidR="00852083">
        <w:rPr>
          <w:rFonts w:ascii="Times New Roman" w:hAnsi="Times New Roman" w:cs="Times New Roman"/>
          <w:sz w:val="24"/>
          <w:szCs w:val="24"/>
        </w:rPr>
        <w:t xml:space="preserve"> Even though IVF is more accessible to lesbian couples, this procedure</w:t>
      </w:r>
      <w:r w:rsidR="002E3C92">
        <w:rPr>
          <w:rFonts w:ascii="Times New Roman" w:hAnsi="Times New Roman" w:cs="Times New Roman"/>
          <w:sz w:val="24"/>
          <w:szCs w:val="24"/>
        </w:rPr>
        <w:t xml:space="preserve"> can</w:t>
      </w:r>
      <w:r w:rsidR="00852083">
        <w:rPr>
          <w:rFonts w:ascii="Times New Roman" w:hAnsi="Times New Roman" w:cs="Times New Roman"/>
          <w:sz w:val="24"/>
          <w:szCs w:val="24"/>
        </w:rPr>
        <w:t xml:space="preserve"> also be used for sa</w:t>
      </w:r>
      <w:r w:rsidR="00D02D8B">
        <w:rPr>
          <w:rFonts w:ascii="Times New Roman" w:hAnsi="Times New Roman" w:cs="Times New Roman"/>
          <w:sz w:val="24"/>
          <w:szCs w:val="24"/>
        </w:rPr>
        <w:t>me sex male partners if they have</w:t>
      </w:r>
      <w:r w:rsidR="00852083">
        <w:rPr>
          <w:rFonts w:ascii="Times New Roman" w:hAnsi="Times New Roman" w:cs="Times New Roman"/>
          <w:sz w:val="24"/>
          <w:szCs w:val="24"/>
        </w:rPr>
        <w:t xml:space="preserve"> an egg donor and</w:t>
      </w:r>
      <w:r w:rsidR="00D02D8B">
        <w:rPr>
          <w:rFonts w:ascii="Times New Roman" w:hAnsi="Times New Roman" w:cs="Times New Roman"/>
          <w:sz w:val="24"/>
          <w:szCs w:val="24"/>
        </w:rPr>
        <w:t xml:space="preserve"> a surrogate, and fertilize</w:t>
      </w:r>
      <w:r w:rsidR="00852083">
        <w:rPr>
          <w:rFonts w:ascii="Times New Roman" w:hAnsi="Times New Roman" w:cs="Times New Roman"/>
          <w:sz w:val="24"/>
          <w:szCs w:val="24"/>
        </w:rPr>
        <w:t xml:space="preserve"> the egg before placing it into the surrogate. In vitro fertilization can be the best option for some same sex couples who want to be genetically related to their children, and who want to carry their own children.</w:t>
      </w:r>
    </w:p>
    <w:p w:rsidR="00EC5C37" w:rsidRDefault="00852083"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example of people who benefit from in vitro fertilization is couples who are not fertile</w:t>
      </w:r>
      <w:r w:rsidR="00EC5C37">
        <w:rPr>
          <w:rFonts w:ascii="Times New Roman" w:hAnsi="Times New Roman" w:cs="Times New Roman"/>
          <w:sz w:val="24"/>
          <w:szCs w:val="24"/>
        </w:rPr>
        <w:t>,</w:t>
      </w:r>
      <w:r>
        <w:rPr>
          <w:rFonts w:ascii="Times New Roman" w:hAnsi="Times New Roman" w:cs="Times New Roman"/>
          <w:sz w:val="24"/>
          <w:szCs w:val="24"/>
        </w:rPr>
        <w:t xml:space="preserve"> and</w:t>
      </w:r>
      <w:r w:rsidR="00EC5C37">
        <w:rPr>
          <w:rFonts w:ascii="Times New Roman" w:hAnsi="Times New Roman" w:cs="Times New Roman"/>
          <w:sz w:val="24"/>
          <w:szCs w:val="24"/>
        </w:rPr>
        <w:t>, therefore,</w:t>
      </w:r>
      <w:r>
        <w:rPr>
          <w:rFonts w:ascii="Times New Roman" w:hAnsi="Times New Roman" w:cs="Times New Roman"/>
          <w:sz w:val="24"/>
          <w:szCs w:val="24"/>
        </w:rPr>
        <w:t xml:space="preserve"> unable to conceive.</w:t>
      </w:r>
      <w:r w:rsidR="00255E46">
        <w:rPr>
          <w:rFonts w:ascii="Times New Roman" w:hAnsi="Times New Roman" w:cs="Times New Roman"/>
          <w:sz w:val="24"/>
          <w:szCs w:val="24"/>
        </w:rPr>
        <w:t xml:space="preserve"> </w:t>
      </w:r>
      <w:r w:rsidR="0026127E">
        <w:rPr>
          <w:rFonts w:ascii="Times New Roman" w:hAnsi="Times New Roman" w:cs="Times New Roman"/>
          <w:sz w:val="24"/>
          <w:szCs w:val="24"/>
        </w:rPr>
        <w:t xml:space="preserve">Couples who want kids and are unable to conceive are almost always devastated that they will not be able to be </w:t>
      </w:r>
      <w:r w:rsidR="00EC5C37">
        <w:rPr>
          <w:rFonts w:ascii="Times New Roman" w:hAnsi="Times New Roman" w:cs="Times New Roman"/>
          <w:sz w:val="24"/>
          <w:szCs w:val="24"/>
        </w:rPr>
        <w:t xml:space="preserve">genetically </w:t>
      </w:r>
      <w:r w:rsidR="0026127E">
        <w:rPr>
          <w:rFonts w:ascii="Times New Roman" w:hAnsi="Times New Roman" w:cs="Times New Roman"/>
          <w:sz w:val="24"/>
          <w:szCs w:val="24"/>
        </w:rPr>
        <w:t>related to</w:t>
      </w:r>
      <w:r w:rsidR="00EC5C37">
        <w:rPr>
          <w:rFonts w:ascii="Times New Roman" w:hAnsi="Times New Roman" w:cs="Times New Roman"/>
          <w:sz w:val="24"/>
          <w:szCs w:val="24"/>
        </w:rPr>
        <w:t>, and carry,</w:t>
      </w:r>
      <w:r w:rsidR="0026127E">
        <w:rPr>
          <w:rFonts w:ascii="Times New Roman" w:hAnsi="Times New Roman" w:cs="Times New Roman"/>
          <w:sz w:val="24"/>
          <w:szCs w:val="24"/>
        </w:rPr>
        <w:t xml:space="preserve"> their</w:t>
      </w:r>
      <w:r w:rsidR="00EC5C37">
        <w:rPr>
          <w:rFonts w:ascii="Times New Roman" w:hAnsi="Times New Roman" w:cs="Times New Roman"/>
          <w:sz w:val="24"/>
          <w:szCs w:val="24"/>
        </w:rPr>
        <w:t xml:space="preserve"> own</w:t>
      </w:r>
      <w:r w:rsidR="0026127E">
        <w:rPr>
          <w:rFonts w:ascii="Times New Roman" w:hAnsi="Times New Roman" w:cs="Times New Roman"/>
          <w:sz w:val="24"/>
          <w:szCs w:val="24"/>
        </w:rPr>
        <w:t xml:space="preserve"> children. In vitro fertilization gives them this opportunity that they would never have</w:t>
      </w:r>
      <w:r w:rsidR="00EC5C37">
        <w:rPr>
          <w:rFonts w:ascii="Times New Roman" w:hAnsi="Times New Roman" w:cs="Times New Roman"/>
          <w:sz w:val="24"/>
          <w:szCs w:val="24"/>
        </w:rPr>
        <w:t xml:space="preserve"> had</w:t>
      </w:r>
      <w:r w:rsidR="0026127E">
        <w:rPr>
          <w:rFonts w:ascii="Times New Roman" w:hAnsi="Times New Roman" w:cs="Times New Roman"/>
          <w:sz w:val="24"/>
          <w:szCs w:val="24"/>
        </w:rPr>
        <w:t xml:space="preserve"> on their own. Toulmin states that d</w:t>
      </w:r>
      <w:r w:rsidR="00010570">
        <w:rPr>
          <w:rFonts w:ascii="Times New Roman" w:hAnsi="Times New Roman" w:cs="Times New Roman"/>
          <w:sz w:val="24"/>
          <w:szCs w:val="24"/>
        </w:rPr>
        <w:t xml:space="preserve">uring this procedure, “once the embryo transfer is made, however, implantation and gestation are free to proceed normally” (Toulmin 10). Thus, even though the fertilization of the sperm and the egg is unnatural, as it is done outside of the body, </w:t>
      </w:r>
      <w:r w:rsidR="0026127E">
        <w:rPr>
          <w:rFonts w:ascii="Times New Roman" w:hAnsi="Times New Roman" w:cs="Times New Roman"/>
          <w:sz w:val="24"/>
          <w:szCs w:val="24"/>
        </w:rPr>
        <w:t>gest</w:t>
      </w:r>
      <w:r w:rsidR="00EC5C37">
        <w:rPr>
          <w:rFonts w:ascii="Times New Roman" w:hAnsi="Times New Roman" w:cs="Times New Roman"/>
          <w:sz w:val="24"/>
          <w:szCs w:val="24"/>
        </w:rPr>
        <w:t>ation occurs normally, as it would in a natural pregnancy</w:t>
      </w:r>
      <w:r w:rsidR="0026127E">
        <w:rPr>
          <w:rFonts w:ascii="Times New Roman" w:hAnsi="Times New Roman" w:cs="Times New Roman"/>
          <w:sz w:val="24"/>
          <w:szCs w:val="24"/>
        </w:rPr>
        <w:t>.</w:t>
      </w:r>
      <w:r w:rsidR="00EC5C37">
        <w:rPr>
          <w:rFonts w:ascii="Times New Roman" w:hAnsi="Times New Roman" w:cs="Times New Roman"/>
          <w:sz w:val="24"/>
          <w:szCs w:val="24"/>
        </w:rPr>
        <w:t xml:space="preserve"> In vitro fertilization, along with </w:t>
      </w:r>
      <w:r w:rsidR="00EC5C37">
        <w:rPr>
          <w:rFonts w:ascii="Times New Roman" w:hAnsi="Times New Roman" w:cs="Times New Roman"/>
          <w:sz w:val="24"/>
          <w:szCs w:val="24"/>
        </w:rPr>
        <w:lastRenderedPageBreak/>
        <w:t>artificial insemination, allows unfertile couples to be able to carry, and be genetically related to, their children.</w:t>
      </w:r>
    </w:p>
    <w:p w:rsidR="00C16C5C" w:rsidRDefault="00EC5C37"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16C5C">
        <w:rPr>
          <w:rFonts w:ascii="Times New Roman" w:hAnsi="Times New Roman" w:cs="Times New Roman"/>
          <w:sz w:val="24"/>
          <w:szCs w:val="24"/>
        </w:rPr>
        <w:t>hree parent in vitro fertilization helps mothers who have certain diseases, such as mitochondrial disease, to be able to carry, and be genetically related to, their children without passing their disease on to their offspring.</w:t>
      </w:r>
      <w:r w:rsidR="00CB6D13">
        <w:rPr>
          <w:rFonts w:ascii="Times New Roman" w:hAnsi="Times New Roman" w:cs="Times New Roman"/>
          <w:sz w:val="24"/>
          <w:szCs w:val="24"/>
        </w:rPr>
        <w:t xml:space="preserve"> Three pa</w:t>
      </w:r>
      <w:r w:rsidR="00454D5E">
        <w:rPr>
          <w:rFonts w:ascii="Times New Roman" w:hAnsi="Times New Roman" w:cs="Times New Roman"/>
          <w:sz w:val="24"/>
          <w:szCs w:val="24"/>
        </w:rPr>
        <w:t>rent IVF</w:t>
      </w:r>
      <w:r w:rsidR="008B6B4F">
        <w:rPr>
          <w:rFonts w:ascii="Times New Roman" w:hAnsi="Times New Roman" w:cs="Times New Roman"/>
          <w:sz w:val="24"/>
          <w:szCs w:val="24"/>
        </w:rPr>
        <w:t>, also referred to as mitochondria donation,</w:t>
      </w:r>
      <w:r w:rsidR="00454D5E">
        <w:rPr>
          <w:rFonts w:ascii="Times New Roman" w:hAnsi="Times New Roman" w:cs="Times New Roman"/>
          <w:sz w:val="24"/>
          <w:szCs w:val="24"/>
        </w:rPr>
        <w:t xml:space="preserve"> is “a fertility treatment that creates an embryo using the genetic (DNA) material from three people: the parents and an egg donor” (Miller).</w:t>
      </w:r>
      <w:r w:rsidR="00CB6D13">
        <w:rPr>
          <w:rFonts w:ascii="Times New Roman" w:hAnsi="Times New Roman" w:cs="Times New Roman"/>
          <w:sz w:val="24"/>
          <w:szCs w:val="24"/>
        </w:rPr>
        <w:t xml:space="preserve"> </w:t>
      </w:r>
      <w:r w:rsidR="008B6B4F">
        <w:rPr>
          <w:rFonts w:ascii="Times New Roman" w:hAnsi="Times New Roman" w:cs="Times New Roman"/>
          <w:sz w:val="24"/>
          <w:szCs w:val="24"/>
        </w:rPr>
        <w:t xml:space="preserve">This procedure combines genetic material from both parents with “healthy mitochondrial DNA from an egg donor” because mothers who have mitochondrial disease can pass this on to their offspring, causing “severe or deadly disease in the baby” (Miller). </w:t>
      </w:r>
      <w:r w:rsidR="00CB6D13">
        <w:rPr>
          <w:rFonts w:ascii="Times New Roman" w:hAnsi="Times New Roman" w:cs="Times New Roman"/>
          <w:sz w:val="24"/>
          <w:szCs w:val="24"/>
        </w:rPr>
        <w:t>There are other options for couples in these situations, such as adoption and surrogacy</w:t>
      </w:r>
      <w:r w:rsidR="008B6B4F">
        <w:rPr>
          <w:rFonts w:ascii="Times New Roman" w:hAnsi="Times New Roman" w:cs="Times New Roman"/>
          <w:sz w:val="24"/>
          <w:szCs w:val="24"/>
        </w:rPr>
        <w:t xml:space="preserve"> with an egg donor</w:t>
      </w:r>
      <w:r w:rsidR="00CB6D13">
        <w:rPr>
          <w:rFonts w:ascii="Times New Roman" w:hAnsi="Times New Roman" w:cs="Times New Roman"/>
          <w:sz w:val="24"/>
          <w:szCs w:val="24"/>
        </w:rPr>
        <w:t xml:space="preserve">. However, </w:t>
      </w:r>
      <w:r w:rsidR="00E22574">
        <w:rPr>
          <w:rFonts w:ascii="Times New Roman" w:hAnsi="Times New Roman" w:cs="Times New Roman"/>
          <w:sz w:val="24"/>
          <w:szCs w:val="24"/>
        </w:rPr>
        <w:t>three parent IVF permit</w:t>
      </w:r>
      <w:r w:rsidR="00E85ECD">
        <w:rPr>
          <w:rFonts w:ascii="Times New Roman" w:hAnsi="Times New Roman" w:cs="Times New Roman"/>
          <w:sz w:val="24"/>
          <w:szCs w:val="24"/>
        </w:rPr>
        <w:t xml:space="preserve">s these mothers to be genetically related </w:t>
      </w:r>
      <w:r w:rsidR="00E92047">
        <w:rPr>
          <w:rFonts w:ascii="Times New Roman" w:hAnsi="Times New Roman" w:cs="Times New Roman"/>
          <w:sz w:val="24"/>
          <w:szCs w:val="24"/>
        </w:rPr>
        <w:t>to their children and</w:t>
      </w:r>
      <w:r w:rsidR="00E85ECD">
        <w:rPr>
          <w:rFonts w:ascii="Times New Roman" w:hAnsi="Times New Roman" w:cs="Times New Roman"/>
          <w:sz w:val="24"/>
          <w:szCs w:val="24"/>
        </w:rPr>
        <w:t xml:space="preserve"> to carry their children for the nine months before their birth, allowing the mother and child to have that unique connection. This procedure</w:t>
      </w:r>
      <w:r w:rsidR="00E92047">
        <w:rPr>
          <w:rFonts w:ascii="Times New Roman" w:hAnsi="Times New Roman" w:cs="Times New Roman"/>
          <w:sz w:val="24"/>
          <w:szCs w:val="24"/>
        </w:rPr>
        <w:t xml:space="preserve"> let</w:t>
      </w:r>
      <w:r w:rsidR="008B6B4F">
        <w:rPr>
          <w:rFonts w:ascii="Times New Roman" w:hAnsi="Times New Roman" w:cs="Times New Roman"/>
          <w:sz w:val="24"/>
          <w:szCs w:val="24"/>
        </w:rPr>
        <w:t>s mothers with mitochondrial disease</w:t>
      </w:r>
      <w:r w:rsidR="00E85ECD">
        <w:rPr>
          <w:rFonts w:ascii="Times New Roman" w:hAnsi="Times New Roman" w:cs="Times New Roman"/>
          <w:sz w:val="24"/>
          <w:szCs w:val="24"/>
        </w:rPr>
        <w:t xml:space="preserve"> have children in the same way that mothers without </w:t>
      </w:r>
      <w:r w:rsidR="008B6B4F">
        <w:rPr>
          <w:rFonts w:ascii="Times New Roman" w:hAnsi="Times New Roman" w:cs="Times New Roman"/>
          <w:sz w:val="24"/>
          <w:szCs w:val="24"/>
        </w:rPr>
        <w:t xml:space="preserve">this </w:t>
      </w:r>
      <w:r w:rsidR="00E85ECD">
        <w:rPr>
          <w:rFonts w:ascii="Times New Roman" w:hAnsi="Times New Roman" w:cs="Times New Roman"/>
          <w:sz w:val="24"/>
          <w:szCs w:val="24"/>
        </w:rPr>
        <w:t xml:space="preserve">disease do, and it </w:t>
      </w:r>
      <w:r w:rsidR="0094052A">
        <w:rPr>
          <w:rFonts w:ascii="Times New Roman" w:hAnsi="Times New Roman" w:cs="Times New Roman"/>
          <w:sz w:val="24"/>
          <w:szCs w:val="24"/>
        </w:rPr>
        <w:t xml:space="preserve">alleviates the burden </w:t>
      </w:r>
      <w:r w:rsidR="006951E9">
        <w:rPr>
          <w:rFonts w:ascii="Times New Roman" w:hAnsi="Times New Roman" w:cs="Times New Roman"/>
          <w:sz w:val="24"/>
          <w:szCs w:val="24"/>
        </w:rPr>
        <w:t xml:space="preserve">of knowing </w:t>
      </w:r>
      <w:r w:rsidR="00C156D8">
        <w:rPr>
          <w:rFonts w:ascii="Times New Roman" w:hAnsi="Times New Roman" w:cs="Times New Roman"/>
          <w:sz w:val="24"/>
          <w:szCs w:val="24"/>
        </w:rPr>
        <w:t>they could transmit</w:t>
      </w:r>
      <w:r w:rsidR="006951E9">
        <w:rPr>
          <w:rFonts w:ascii="Times New Roman" w:hAnsi="Times New Roman" w:cs="Times New Roman"/>
          <w:sz w:val="24"/>
          <w:szCs w:val="24"/>
        </w:rPr>
        <w:t xml:space="preserve"> their disease </w:t>
      </w:r>
      <w:r w:rsidR="00E85ECD">
        <w:rPr>
          <w:rFonts w:ascii="Times New Roman" w:hAnsi="Times New Roman" w:cs="Times New Roman"/>
          <w:sz w:val="24"/>
          <w:szCs w:val="24"/>
        </w:rPr>
        <w:t xml:space="preserve">to their children. Being able to carry your children is something that is important to most women who want </w:t>
      </w:r>
      <w:r w:rsidR="008B6B4F">
        <w:rPr>
          <w:rFonts w:ascii="Times New Roman" w:hAnsi="Times New Roman" w:cs="Times New Roman"/>
          <w:sz w:val="24"/>
          <w:szCs w:val="24"/>
        </w:rPr>
        <w:t>to have children. T</w:t>
      </w:r>
      <w:r w:rsidR="00E85ECD">
        <w:rPr>
          <w:rFonts w:ascii="Times New Roman" w:hAnsi="Times New Roman" w:cs="Times New Roman"/>
          <w:sz w:val="24"/>
          <w:szCs w:val="24"/>
        </w:rPr>
        <w:t>herefore, it is important for all women to have this opportunity.</w:t>
      </w:r>
    </w:p>
    <w:p w:rsidR="00EC5C37" w:rsidRDefault="00890BA2"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006F44F7">
        <w:rPr>
          <w:rFonts w:ascii="Times New Roman" w:hAnsi="Times New Roman" w:cs="Times New Roman"/>
          <w:sz w:val="24"/>
          <w:szCs w:val="24"/>
        </w:rPr>
        <w:t>his article</w:t>
      </w:r>
      <w:r>
        <w:rPr>
          <w:rFonts w:ascii="Times New Roman" w:hAnsi="Times New Roman" w:cs="Times New Roman"/>
          <w:sz w:val="24"/>
          <w:szCs w:val="24"/>
        </w:rPr>
        <w:t>, Stephen Toulmin</w:t>
      </w:r>
      <w:r w:rsidR="006F44F7">
        <w:rPr>
          <w:rFonts w:ascii="Times New Roman" w:hAnsi="Times New Roman" w:cs="Times New Roman"/>
          <w:sz w:val="24"/>
          <w:szCs w:val="24"/>
        </w:rPr>
        <w:t xml:space="preserve"> presents many objections </w:t>
      </w:r>
      <w:r w:rsidR="00CE2E8F">
        <w:rPr>
          <w:rFonts w:ascii="Times New Roman" w:hAnsi="Times New Roman" w:cs="Times New Roman"/>
          <w:sz w:val="24"/>
          <w:szCs w:val="24"/>
        </w:rPr>
        <w:t xml:space="preserve">to this argument </w:t>
      </w:r>
      <w:r w:rsidR="006F44F7">
        <w:rPr>
          <w:rFonts w:ascii="Times New Roman" w:hAnsi="Times New Roman" w:cs="Times New Roman"/>
          <w:sz w:val="24"/>
          <w:szCs w:val="24"/>
        </w:rPr>
        <w:t>and rejoinders to these objections.</w:t>
      </w:r>
      <w:r w:rsidR="00621AC0">
        <w:rPr>
          <w:rFonts w:ascii="Times New Roman" w:hAnsi="Times New Roman" w:cs="Times New Roman"/>
          <w:sz w:val="24"/>
          <w:szCs w:val="24"/>
        </w:rPr>
        <w:t xml:space="preserve"> One objection is this: “In vitro fertilization may lead to unacceptable genetic manipulations” (Toulmin 11).</w:t>
      </w:r>
      <w:r w:rsidR="00FC6232">
        <w:rPr>
          <w:rFonts w:ascii="Times New Roman" w:hAnsi="Times New Roman" w:cs="Times New Roman"/>
          <w:sz w:val="24"/>
          <w:szCs w:val="24"/>
        </w:rPr>
        <w:t xml:space="preserve"> Toulmin replies to this objection by stating, “</w:t>
      </w:r>
      <w:r w:rsidR="00C450AA">
        <w:rPr>
          <w:rFonts w:ascii="Times New Roman" w:hAnsi="Times New Roman" w:cs="Times New Roman"/>
          <w:sz w:val="24"/>
          <w:szCs w:val="24"/>
        </w:rPr>
        <w:t xml:space="preserve">there is no greater reason to fear that this will happen than there already is with artificial insemination and sperm banks” (Toulmin 11). With </w:t>
      </w:r>
      <w:proofErr w:type="gramStart"/>
      <w:r w:rsidR="00C450AA">
        <w:rPr>
          <w:rFonts w:ascii="Times New Roman" w:hAnsi="Times New Roman" w:cs="Times New Roman"/>
          <w:sz w:val="24"/>
          <w:szCs w:val="24"/>
        </w:rPr>
        <w:t>all of</w:t>
      </w:r>
      <w:proofErr w:type="gramEnd"/>
      <w:r w:rsidR="00C450AA">
        <w:rPr>
          <w:rFonts w:ascii="Times New Roman" w:hAnsi="Times New Roman" w:cs="Times New Roman"/>
          <w:sz w:val="24"/>
          <w:szCs w:val="24"/>
        </w:rPr>
        <w:t xml:space="preserve"> the medical advancement we have made in the past and will make in the future, IVF is not the only procedure that could bring about genetic manipulations. </w:t>
      </w:r>
      <w:r w:rsidR="00C450AA">
        <w:rPr>
          <w:rFonts w:ascii="Times New Roman" w:hAnsi="Times New Roman" w:cs="Times New Roman"/>
          <w:sz w:val="24"/>
          <w:szCs w:val="24"/>
        </w:rPr>
        <w:lastRenderedPageBreak/>
        <w:t>Thus, if one is to have this objection against IVF, the</w:t>
      </w:r>
      <w:r w:rsidR="00C156D8">
        <w:rPr>
          <w:rFonts w:ascii="Times New Roman" w:hAnsi="Times New Roman" w:cs="Times New Roman"/>
          <w:sz w:val="24"/>
          <w:szCs w:val="24"/>
        </w:rPr>
        <w:t>n they must have this objection</w:t>
      </w:r>
      <w:r w:rsidR="00C450AA">
        <w:rPr>
          <w:rFonts w:ascii="Times New Roman" w:hAnsi="Times New Roman" w:cs="Times New Roman"/>
          <w:sz w:val="24"/>
          <w:szCs w:val="24"/>
        </w:rPr>
        <w:t xml:space="preserve"> against all other medical procedures affecting genetics.</w:t>
      </w:r>
    </w:p>
    <w:p w:rsidR="00C450AA" w:rsidRDefault="00C450AA"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objection to in vitro fertilization is that “[t]here are no protections to the unborn child” (Toulmin 11).</w:t>
      </w:r>
      <w:r w:rsidR="009559BE">
        <w:rPr>
          <w:rFonts w:ascii="Times New Roman" w:hAnsi="Times New Roman" w:cs="Times New Roman"/>
          <w:sz w:val="24"/>
          <w:szCs w:val="24"/>
        </w:rPr>
        <w:t xml:space="preserve"> Toulmin counters this with the fact that “[u]</w:t>
      </w:r>
      <w:proofErr w:type="spellStart"/>
      <w:r w:rsidR="009559BE">
        <w:rPr>
          <w:rFonts w:ascii="Times New Roman" w:hAnsi="Times New Roman" w:cs="Times New Roman"/>
          <w:sz w:val="24"/>
          <w:szCs w:val="24"/>
        </w:rPr>
        <w:t>ntil</w:t>
      </w:r>
      <w:proofErr w:type="spellEnd"/>
      <w:r w:rsidR="009559BE">
        <w:rPr>
          <w:rFonts w:ascii="Times New Roman" w:hAnsi="Times New Roman" w:cs="Times New Roman"/>
          <w:sz w:val="24"/>
          <w:szCs w:val="24"/>
        </w:rPr>
        <w:t xml:space="preserve"> implantation has taken place, there is no ‘unborn child’ to protect” (Toulmin 11). Once implantation has occurred, gestation continues as it would in any other pregnancy. Toulmin states, “[a]</w:t>
      </w:r>
      <w:proofErr w:type="spellStart"/>
      <w:r w:rsidR="009559BE">
        <w:rPr>
          <w:rFonts w:ascii="Times New Roman" w:hAnsi="Times New Roman" w:cs="Times New Roman"/>
          <w:sz w:val="24"/>
          <w:szCs w:val="24"/>
        </w:rPr>
        <w:t>fter</w:t>
      </w:r>
      <w:proofErr w:type="spellEnd"/>
      <w:r w:rsidR="009559BE">
        <w:rPr>
          <w:rFonts w:ascii="Times New Roman" w:hAnsi="Times New Roman" w:cs="Times New Roman"/>
          <w:sz w:val="24"/>
          <w:szCs w:val="24"/>
        </w:rPr>
        <w:t xml:space="preserve"> implantation, the embryo conceived with the help of in vitro fertilization is in no greater and</w:t>
      </w:r>
      <w:r w:rsidR="003D6875">
        <w:rPr>
          <w:rFonts w:ascii="Times New Roman" w:hAnsi="Times New Roman" w:cs="Times New Roman"/>
          <w:sz w:val="24"/>
          <w:szCs w:val="24"/>
        </w:rPr>
        <w:t xml:space="preserve"> no less need of protection than</w:t>
      </w:r>
      <w:r w:rsidR="009559BE">
        <w:rPr>
          <w:rFonts w:ascii="Times New Roman" w:hAnsi="Times New Roman" w:cs="Times New Roman"/>
          <w:sz w:val="24"/>
          <w:szCs w:val="24"/>
        </w:rPr>
        <w:t xml:space="preserve"> any other embryo</w:t>
      </w:r>
      <w:r w:rsidR="003D6875">
        <w:rPr>
          <w:rFonts w:ascii="Times New Roman" w:hAnsi="Times New Roman" w:cs="Times New Roman"/>
          <w:sz w:val="24"/>
          <w:szCs w:val="24"/>
        </w:rPr>
        <w:t>” (Toulmin 11). Even though the fertilization takes place outside of the body, the rest of the pregnancy is no different than a natural pregnancy. Therefore, the unborn child in an IVF pregnancy needs no different pro</w:t>
      </w:r>
      <w:r w:rsidR="00065CCC">
        <w:rPr>
          <w:rFonts w:ascii="Times New Roman" w:hAnsi="Times New Roman" w:cs="Times New Roman"/>
          <w:sz w:val="24"/>
          <w:szCs w:val="24"/>
        </w:rPr>
        <w:t>tections than</w:t>
      </w:r>
      <w:r w:rsidR="003D6875">
        <w:rPr>
          <w:rFonts w:ascii="Times New Roman" w:hAnsi="Times New Roman" w:cs="Times New Roman"/>
          <w:sz w:val="24"/>
          <w:szCs w:val="24"/>
        </w:rPr>
        <w:t xml:space="preserve"> an unborn child in a natural pregnancy.</w:t>
      </w:r>
    </w:p>
    <w:p w:rsidR="000C0A88" w:rsidRDefault="00EC5C37" w:rsidP="00A364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paragraph in </w:t>
      </w:r>
      <w:r w:rsidRPr="00EC5C37">
        <w:rPr>
          <w:rFonts w:ascii="Times New Roman" w:hAnsi="Times New Roman" w:cs="Times New Roman"/>
          <w:sz w:val="24"/>
          <w:szCs w:val="24"/>
        </w:rPr>
        <w:t xml:space="preserve">Toulmin's article compares the safety of IVF to other routine procedures, saying there is no difference. </w:t>
      </w:r>
      <w:r w:rsidR="000570C0">
        <w:rPr>
          <w:rFonts w:ascii="Times New Roman" w:hAnsi="Times New Roman" w:cs="Times New Roman"/>
          <w:sz w:val="24"/>
          <w:szCs w:val="24"/>
        </w:rPr>
        <w:t xml:space="preserve">IVF brings about no more or less safety issues than any other procedures that take place </w:t>
      </w:r>
      <w:proofErr w:type="gramStart"/>
      <w:r w:rsidR="000570C0">
        <w:rPr>
          <w:rFonts w:ascii="Times New Roman" w:hAnsi="Times New Roman" w:cs="Times New Roman"/>
          <w:sz w:val="24"/>
          <w:szCs w:val="24"/>
        </w:rPr>
        <w:t>each and every</w:t>
      </w:r>
      <w:proofErr w:type="gramEnd"/>
      <w:r w:rsidR="000570C0">
        <w:rPr>
          <w:rFonts w:ascii="Times New Roman" w:hAnsi="Times New Roman" w:cs="Times New Roman"/>
          <w:sz w:val="24"/>
          <w:szCs w:val="24"/>
        </w:rPr>
        <w:t xml:space="preserve"> day. </w:t>
      </w:r>
      <w:r w:rsidRPr="00EC5C37">
        <w:rPr>
          <w:rFonts w:ascii="Times New Roman" w:hAnsi="Times New Roman" w:cs="Times New Roman"/>
          <w:sz w:val="24"/>
          <w:szCs w:val="24"/>
        </w:rPr>
        <w:t>He conclu</w:t>
      </w:r>
      <w:r w:rsidR="00A018FA">
        <w:rPr>
          <w:rFonts w:ascii="Times New Roman" w:hAnsi="Times New Roman" w:cs="Times New Roman"/>
          <w:sz w:val="24"/>
          <w:szCs w:val="24"/>
        </w:rPr>
        <w:t>des with the following quote: “‘</w:t>
      </w:r>
      <w:r w:rsidRPr="00EC5C37">
        <w:rPr>
          <w:rFonts w:ascii="Times New Roman" w:hAnsi="Times New Roman" w:cs="Times New Roman"/>
          <w:sz w:val="24"/>
          <w:szCs w:val="24"/>
        </w:rPr>
        <w:t xml:space="preserve">It may very well work, and it can scarcely do them much harm; </w:t>
      </w:r>
      <w:proofErr w:type="gramStart"/>
      <w:r w:rsidRPr="00EC5C37">
        <w:rPr>
          <w:rFonts w:ascii="Times New Roman" w:hAnsi="Times New Roman" w:cs="Times New Roman"/>
          <w:sz w:val="24"/>
          <w:szCs w:val="24"/>
        </w:rPr>
        <w:t>so</w:t>
      </w:r>
      <w:proofErr w:type="gramEnd"/>
      <w:r w:rsidRPr="00EC5C37">
        <w:rPr>
          <w:rFonts w:ascii="Times New Roman" w:hAnsi="Times New Roman" w:cs="Times New Roman"/>
          <w:sz w:val="24"/>
          <w:szCs w:val="24"/>
        </w:rPr>
        <w:t xml:space="preserve"> who are we</w:t>
      </w:r>
      <w:r w:rsidR="00A018FA">
        <w:rPr>
          <w:rFonts w:ascii="Times New Roman" w:hAnsi="Times New Roman" w:cs="Times New Roman"/>
          <w:sz w:val="24"/>
          <w:szCs w:val="24"/>
        </w:rPr>
        <w:t xml:space="preserve"> to deprive them of that hope?’”</w:t>
      </w:r>
      <w:r w:rsidRPr="00EC5C37">
        <w:rPr>
          <w:rFonts w:ascii="Times New Roman" w:hAnsi="Times New Roman" w:cs="Times New Roman"/>
          <w:sz w:val="24"/>
          <w:szCs w:val="24"/>
        </w:rPr>
        <w:t xml:space="preserve"> (Toulmin 11).</w:t>
      </w:r>
      <w:r>
        <w:rPr>
          <w:rFonts w:ascii="Times New Roman" w:hAnsi="Times New Roman" w:cs="Times New Roman"/>
          <w:sz w:val="24"/>
          <w:szCs w:val="24"/>
        </w:rPr>
        <w:t xml:space="preserve"> </w:t>
      </w:r>
      <w:r w:rsidR="000C0A88">
        <w:rPr>
          <w:rFonts w:ascii="Times New Roman" w:hAnsi="Times New Roman" w:cs="Times New Roman"/>
          <w:sz w:val="24"/>
          <w:szCs w:val="24"/>
        </w:rPr>
        <w:t>In conclusion,</w:t>
      </w:r>
      <w:r>
        <w:rPr>
          <w:rFonts w:ascii="Times New Roman" w:hAnsi="Times New Roman" w:cs="Times New Roman"/>
          <w:sz w:val="24"/>
          <w:szCs w:val="24"/>
        </w:rPr>
        <w:t xml:space="preserve"> I have used Stephen Toulmin’s article to prove that in vitro fertilization is morally permissible.</w:t>
      </w:r>
      <w:bookmarkStart w:id="0" w:name="_GoBack"/>
      <w:bookmarkEnd w:id="0"/>
    </w:p>
    <w:p w:rsidR="009E37DA" w:rsidRDefault="009E37DA" w:rsidP="00A3647E">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6567DD" w:rsidRDefault="006567DD" w:rsidP="00A3647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B383A" w:rsidRDefault="001B383A" w:rsidP="00A3647E">
      <w:pPr>
        <w:spacing w:line="480" w:lineRule="auto"/>
        <w:rPr>
          <w:rFonts w:ascii="Times New Roman" w:hAnsi="Times New Roman" w:cs="Times New Roman"/>
          <w:sz w:val="24"/>
          <w:szCs w:val="24"/>
        </w:rPr>
      </w:pPr>
      <w:r w:rsidRPr="001B383A">
        <w:rPr>
          <w:rFonts w:ascii="Times New Roman" w:hAnsi="Times New Roman" w:cs="Times New Roman"/>
          <w:sz w:val="24"/>
          <w:szCs w:val="24"/>
        </w:rPr>
        <w:t xml:space="preserve">“In Vitro Fertilization.” </w:t>
      </w:r>
      <w:r w:rsidRPr="00631F45">
        <w:rPr>
          <w:rFonts w:ascii="Times New Roman" w:hAnsi="Times New Roman" w:cs="Times New Roman"/>
          <w:i/>
          <w:sz w:val="24"/>
          <w:szCs w:val="24"/>
        </w:rPr>
        <w:t>Merriam-Webster</w:t>
      </w:r>
      <w:r w:rsidRPr="001B383A">
        <w:rPr>
          <w:rFonts w:ascii="Times New Roman" w:hAnsi="Times New Roman" w:cs="Times New Roman"/>
          <w:sz w:val="24"/>
          <w:szCs w:val="24"/>
        </w:rPr>
        <w:t>, Merriam-Webst</w:t>
      </w:r>
      <w:r>
        <w:rPr>
          <w:rFonts w:ascii="Times New Roman" w:hAnsi="Times New Roman" w:cs="Times New Roman"/>
          <w:sz w:val="24"/>
          <w:szCs w:val="24"/>
        </w:rPr>
        <w:t>er, Incorporated, 19 Dec. 2017,</w:t>
      </w:r>
    </w:p>
    <w:p w:rsidR="001B383A" w:rsidRDefault="009B39DE" w:rsidP="00A3647E">
      <w:pPr>
        <w:spacing w:line="480" w:lineRule="auto"/>
        <w:ind w:firstLine="720"/>
        <w:rPr>
          <w:rFonts w:ascii="Times New Roman" w:hAnsi="Times New Roman" w:cs="Times New Roman"/>
          <w:sz w:val="24"/>
          <w:szCs w:val="24"/>
        </w:rPr>
      </w:pPr>
      <w:r w:rsidRPr="009B39DE">
        <w:rPr>
          <w:rFonts w:ascii="Times New Roman" w:hAnsi="Times New Roman" w:cs="Times New Roman"/>
          <w:sz w:val="24"/>
          <w:szCs w:val="24"/>
        </w:rPr>
        <w:t>www.merriam-webster.com/dictionary/in%20vitro%20fertilization</w:t>
      </w:r>
      <w:r w:rsidR="001B383A" w:rsidRPr="001B383A">
        <w:rPr>
          <w:rFonts w:ascii="Times New Roman" w:hAnsi="Times New Roman" w:cs="Times New Roman"/>
          <w:sz w:val="24"/>
          <w:szCs w:val="24"/>
        </w:rPr>
        <w:t>.</w:t>
      </w:r>
    </w:p>
    <w:p w:rsidR="009B39DE" w:rsidRDefault="009B39DE" w:rsidP="00A3647E">
      <w:pPr>
        <w:spacing w:line="480" w:lineRule="auto"/>
        <w:rPr>
          <w:rFonts w:ascii="Times New Roman" w:hAnsi="Times New Roman" w:cs="Times New Roman"/>
          <w:sz w:val="24"/>
          <w:szCs w:val="24"/>
        </w:rPr>
      </w:pPr>
      <w:r w:rsidRPr="009B39DE">
        <w:rPr>
          <w:rFonts w:ascii="Times New Roman" w:hAnsi="Times New Roman" w:cs="Times New Roman"/>
          <w:sz w:val="24"/>
          <w:szCs w:val="24"/>
        </w:rPr>
        <w:t>Miller, Kelli. “3-Parent In Vitro Fertilization: FAQ.”</w:t>
      </w:r>
      <w:r>
        <w:rPr>
          <w:rFonts w:ascii="Times New Roman" w:hAnsi="Times New Roman" w:cs="Times New Roman"/>
          <w:sz w:val="24"/>
          <w:szCs w:val="24"/>
        </w:rPr>
        <w:t xml:space="preserve"> WebMD, WebMD LLC, 5 Mar. 2015,</w:t>
      </w:r>
    </w:p>
    <w:p w:rsidR="009B39DE" w:rsidRDefault="009B39DE" w:rsidP="00A3647E">
      <w:pPr>
        <w:spacing w:line="480" w:lineRule="auto"/>
        <w:ind w:firstLine="720"/>
        <w:rPr>
          <w:rFonts w:ascii="Times New Roman" w:hAnsi="Times New Roman" w:cs="Times New Roman"/>
          <w:sz w:val="24"/>
          <w:szCs w:val="24"/>
        </w:rPr>
      </w:pPr>
      <w:r w:rsidRPr="009B39DE">
        <w:rPr>
          <w:rFonts w:ascii="Times New Roman" w:hAnsi="Times New Roman" w:cs="Times New Roman"/>
          <w:sz w:val="24"/>
          <w:szCs w:val="24"/>
        </w:rPr>
        <w:t>www.webmd.com/infertility-and-reproduction/news/20150305/three-parent-ivf-faq#1.</w:t>
      </w:r>
    </w:p>
    <w:p w:rsidR="00D02DE4" w:rsidRDefault="00D02DE4" w:rsidP="00A3647E">
      <w:pPr>
        <w:spacing w:line="480" w:lineRule="auto"/>
        <w:rPr>
          <w:rFonts w:ascii="Times New Roman" w:hAnsi="Times New Roman" w:cs="Times New Roman"/>
          <w:sz w:val="24"/>
          <w:szCs w:val="24"/>
        </w:rPr>
      </w:pPr>
      <w:r w:rsidRPr="00D02DE4">
        <w:rPr>
          <w:rFonts w:ascii="Times New Roman" w:hAnsi="Times New Roman" w:cs="Times New Roman"/>
          <w:sz w:val="24"/>
          <w:szCs w:val="24"/>
        </w:rPr>
        <w:t xml:space="preserve">“Reciprocal IVF - What Lesbian Couples Need to Know.” </w:t>
      </w:r>
      <w:proofErr w:type="spellStart"/>
      <w:r w:rsidRPr="00D02DE4">
        <w:rPr>
          <w:rFonts w:ascii="Times New Roman" w:hAnsi="Times New Roman" w:cs="Times New Roman"/>
          <w:i/>
          <w:sz w:val="24"/>
          <w:szCs w:val="24"/>
        </w:rPr>
        <w:t>WINFertility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WINFertility</w:t>
      </w:r>
      <w:proofErr w:type="spellEnd"/>
      <w:r>
        <w:rPr>
          <w:rFonts w:ascii="Times New Roman" w:hAnsi="Times New Roman" w:cs="Times New Roman"/>
          <w:sz w:val="24"/>
          <w:szCs w:val="24"/>
        </w:rPr>
        <w:t>, 2 Mar.</w:t>
      </w:r>
    </w:p>
    <w:p w:rsidR="00D02DE4" w:rsidRDefault="00D02DE4" w:rsidP="00A3647E">
      <w:pPr>
        <w:spacing w:line="480" w:lineRule="auto"/>
        <w:ind w:firstLine="720"/>
        <w:rPr>
          <w:rFonts w:ascii="Times New Roman" w:hAnsi="Times New Roman" w:cs="Times New Roman"/>
          <w:sz w:val="24"/>
          <w:szCs w:val="24"/>
        </w:rPr>
      </w:pPr>
      <w:r w:rsidRPr="00D02DE4">
        <w:rPr>
          <w:rFonts w:ascii="Times New Roman" w:hAnsi="Times New Roman" w:cs="Times New Roman"/>
          <w:sz w:val="24"/>
          <w:szCs w:val="24"/>
        </w:rPr>
        <w:t>2016, www.winfertility.com/reciprocal-ivf-what-lesbian-couples-need-to-know/.</w:t>
      </w:r>
    </w:p>
    <w:p w:rsidR="006567DD" w:rsidRPr="00157AF3" w:rsidRDefault="006567DD" w:rsidP="00A3647E">
      <w:pPr>
        <w:spacing w:line="480" w:lineRule="auto"/>
        <w:rPr>
          <w:rFonts w:ascii="Times New Roman" w:hAnsi="Times New Roman" w:cs="Times New Roman"/>
          <w:i/>
          <w:sz w:val="24"/>
          <w:szCs w:val="24"/>
        </w:rPr>
      </w:pPr>
      <w:r w:rsidRPr="006567DD">
        <w:rPr>
          <w:rFonts w:ascii="Times New Roman" w:hAnsi="Times New Roman" w:cs="Times New Roman"/>
          <w:sz w:val="24"/>
          <w:szCs w:val="24"/>
        </w:rPr>
        <w:t>Toulmin, Stephen. “In Vitro Fertilization: Answering the Et</w:t>
      </w:r>
      <w:r>
        <w:rPr>
          <w:rFonts w:ascii="Times New Roman" w:hAnsi="Times New Roman" w:cs="Times New Roman"/>
          <w:sz w:val="24"/>
          <w:szCs w:val="24"/>
        </w:rPr>
        <w:t xml:space="preserve">hical Objections.” </w:t>
      </w:r>
      <w:r w:rsidRPr="00157AF3">
        <w:rPr>
          <w:rFonts w:ascii="Times New Roman" w:hAnsi="Times New Roman" w:cs="Times New Roman"/>
          <w:i/>
          <w:sz w:val="24"/>
          <w:szCs w:val="24"/>
        </w:rPr>
        <w:t>The Hastings</w:t>
      </w:r>
    </w:p>
    <w:p w:rsidR="006567DD" w:rsidRDefault="006567DD" w:rsidP="00A3647E">
      <w:pPr>
        <w:spacing w:line="480" w:lineRule="auto"/>
        <w:ind w:firstLine="720"/>
        <w:rPr>
          <w:rFonts w:ascii="Times New Roman" w:hAnsi="Times New Roman" w:cs="Times New Roman"/>
          <w:sz w:val="24"/>
          <w:szCs w:val="24"/>
        </w:rPr>
      </w:pPr>
      <w:r w:rsidRPr="00157AF3">
        <w:rPr>
          <w:rFonts w:ascii="Times New Roman" w:hAnsi="Times New Roman" w:cs="Times New Roman"/>
          <w:i/>
          <w:sz w:val="24"/>
          <w:szCs w:val="24"/>
        </w:rPr>
        <w:t>Center Report</w:t>
      </w:r>
      <w:r w:rsidRPr="006567DD">
        <w:rPr>
          <w:rFonts w:ascii="Times New Roman" w:hAnsi="Times New Roman" w:cs="Times New Roman"/>
          <w:sz w:val="24"/>
          <w:szCs w:val="24"/>
        </w:rPr>
        <w:t>, vol. 8, no. 5</w:t>
      </w:r>
      <w:r>
        <w:rPr>
          <w:rFonts w:ascii="Times New Roman" w:hAnsi="Times New Roman" w:cs="Times New Roman"/>
          <w:sz w:val="24"/>
          <w:szCs w:val="24"/>
        </w:rPr>
        <w:t xml:space="preserve">, 1978, pp. 9–11. </w:t>
      </w:r>
      <w:r w:rsidRPr="00157AF3">
        <w:rPr>
          <w:rFonts w:ascii="Times New Roman" w:hAnsi="Times New Roman" w:cs="Times New Roman"/>
          <w:i/>
          <w:sz w:val="24"/>
          <w:szCs w:val="24"/>
        </w:rPr>
        <w:t>JSTOR</w:t>
      </w:r>
      <w:r>
        <w:rPr>
          <w:rFonts w:ascii="Times New Roman" w:hAnsi="Times New Roman" w:cs="Times New Roman"/>
          <w:sz w:val="24"/>
          <w:szCs w:val="24"/>
        </w:rPr>
        <w:t>, JSTOR,</w:t>
      </w:r>
    </w:p>
    <w:p w:rsidR="006567DD" w:rsidRPr="00D84C2B" w:rsidRDefault="006567DD" w:rsidP="00A3647E">
      <w:pPr>
        <w:spacing w:line="480" w:lineRule="auto"/>
        <w:ind w:firstLine="720"/>
        <w:rPr>
          <w:rFonts w:ascii="Times New Roman" w:hAnsi="Times New Roman" w:cs="Times New Roman"/>
          <w:sz w:val="24"/>
          <w:szCs w:val="24"/>
        </w:rPr>
      </w:pPr>
      <w:r w:rsidRPr="006567DD">
        <w:rPr>
          <w:rFonts w:ascii="Times New Roman" w:hAnsi="Times New Roman" w:cs="Times New Roman"/>
          <w:sz w:val="24"/>
          <w:szCs w:val="24"/>
        </w:rPr>
        <w:t>www.jstor.org/stable/3561439.</w:t>
      </w:r>
    </w:p>
    <w:sectPr w:rsidR="006567DD" w:rsidRPr="00D8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5C"/>
    <w:rsid w:val="00010570"/>
    <w:rsid w:val="000570C0"/>
    <w:rsid w:val="00065CCC"/>
    <w:rsid w:val="00070CAF"/>
    <w:rsid w:val="00091EE0"/>
    <w:rsid w:val="000C0A88"/>
    <w:rsid w:val="00142A59"/>
    <w:rsid w:val="00157AF3"/>
    <w:rsid w:val="001B383A"/>
    <w:rsid w:val="001F3A8C"/>
    <w:rsid w:val="00204531"/>
    <w:rsid w:val="00255E46"/>
    <w:rsid w:val="00256593"/>
    <w:rsid w:val="0026127E"/>
    <w:rsid w:val="002D447D"/>
    <w:rsid w:val="002E3C92"/>
    <w:rsid w:val="0034542E"/>
    <w:rsid w:val="003D6875"/>
    <w:rsid w:val="003F26D0"/>
    <w:rsid w:val="003F6951"/>
    <w:rsid w:val="00454D5E"/>
    <w:rsid w:val="00514537"/>
    <w:rsid w:val="0053323A"/>
    <w:rsid w:val="00585412"/>
    <w:rsid w:val="005A4403"/>
    <w:rsid w:val="00621AC0"/>
    <w:rsid w:val="00631F45"/>
    <w:rsid w:val="006567DD"/>
    <w:rsid w:val="006951E9"/>
    <w:rsid w:val="006F44F7"/>
    <w:rsid w:val="006F5117"/>
    <w:rsid w:val="00721BB3"/>
    <w:rsid w:val="00810681"/>
    <w:rsid w:val="00835755"/>
    <w:rsid w:val="00852083"/>
    <w:rsid w:val="0086798E"/>
    <w:rsid w:val="00890BA2"/>
    <w:rsid w:val="008B6B4F"/>
    <w:rsid w:val="0094052A"/>
    <w:rsid w:val="009559BE"/>
    <w:rsid w:val="009B39DE"/>
    <w:rsid w:val="009E37DA"/>
    <w:rsid w:val="00A018FA"/>
    <w:rsid w:val="00A3647E"/>
    <w:rsid w:val="00B755F9"/>
    <w:rsid w:val="00C156D8"/>
    <w:rsid w:val="00C16C5C"/>
    <w:rsid w:val="00C450AA"/>
    <w:rsid w:val="00C94F8C"/>
    <w:rsid w:val="00CB6D13"/>
    <w:rsid w:val="00CE2E8F"/>
    <w:rsid w:val="00D02D8B"/>
    <w:rsid w:val="00D02DE4"/>
    <w:rsid w:val="00D7435C"/>
    <w:rsid w:val="00D84C2B"/>
    <w:rsid w:val="00DB5C5F"/>
    <w:rsid w:val="00E22574"/>
    <w:rsid w:val="00E56BE8"/>
    <w:rsid w:val="00E85ECD"/>
    <w:rsid w:val="00E92047"/>
    <w:rsid w:val="00EC5C37"/>
    <w:rsid w:val="00F20791"/>
    <w:rsid w:val="00F9608D"/>
    <w:rsid w:val="00FA4D03"/>
    <w:rsid w:val="00FC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97E6"/>
  <w15:chartTrackingRefBased/>
  <w15:docId w15:val="{4C7B3C64-7D55-45CE-A294-61ED098D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DE4"/>
    <w:rPr>
      <w:color w:val="0563C1" w:themeColor="hyperlink"/>
      <w:u w:val="single"/>
    </w:rPr>
  </w:style>
  <w:style w:type="character" w:styleId="UnresolvedMention">
    <w:name w:val="Unresolved Mention"/>
    <w:basedOn w:val="DefaultParagraphFont"/>
    <w:uiPriority w:val="99"/>
    <w:semiHidden/>
    <w:unhideWhenUsed/>
    <w:rsid w:val="00D02D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43</cp:revision>
  <dcterms:created xsi:type="dcterms:W3CDTF">2018-01-03T19:42:00Z</dcterms:created>
  <dcterms:modified xsi:type="dcterms:W3CDTF">2018-01-10T00:02:00Z</dcterms:modified>
</cp:coreProperties>
</file>