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F7D7" w14:textId="0F61DDB0" w:rsidR="00800FE4" w:rsidRDefault="00D717C2" w:rsidP="000E09FC">
      <w:pPr>
        <w:spacing w:line="480" w:lineRule="auto"/>
        <w:contextualSpacing/>
        <w:jc w:val="center"/>
      </w:pPr>
      <w:r>
        <w:t>Cracking the Code</w:t>
      </w:r>
    </w:p>
    <w:p w14:paraId="795831B3" w14:textId="2C741C4A" w:rsidR="00FD4240" w:rsidRDefault="00BA122E" w:rsidP="002519A1">
      <w:pPr>
        <w:spacing w:line="480" w:lineRule="auto"/>
        <w:contextualSpacing/>
        <w:jc w:val="both"/>
      </w:pPr>
      <w:r>
        <w:tab/>
        <w:t xml:space="preserve">The frequent use of radios in Anthony </w:t>
      </w:r>
      <w:proofErr w:type="spellStart"/>
      <w:r>
        <w:t>Doerr’s</w:t>
      </w:r>
      <w:proofErr w:type="spellEnd"/>
      <w:r>
        <w:t xml:space="preserve"> </w:t>
      </w:r>
      <w:r>
        <w:rPr>
          <w:i/>
        </w:rPr>
        <w:t>All the Light We Cannot See</w:t>
      </w:r>
      <w:r>
        <w:t xml:space="preserve"> </w:t>
      </w:r>
      <w:r w:rsidR="005E530A">
        <w:t xml:space="preserve">was </w:t>
      </w:r>
      <w:r>
        <w:t xml:space="preserve">more than just </w:t>
      </w:r>
      <w:r w:rsidR="005E530A">
        <w:t>an ideal way to connect</w:t>
      </w:r>
      <w:r>
        <w:t xml:space="preserve"> the st</w:t>
      </w:r>
      <w:r w:rsidR="00506F34">
        <w:t xml:space="preserve">ories of Marie-Laure and Werner; </w:t>
      </w:r>
      <w:proofErr w:type="spellStart"/>
      <w:r w:rsidR="00506F34">
        <w:t>Doerr</w:t>
      </w:r>
      <w:proofErr w:type="spellEnd"/>
      <w:r w:rsidR="00506F34">
        <w:t xml:space="preserve"> uses the symbol of radios to show the effect communication has on our history.</w:t>
      </w:r>
      <w:r>
        <w:t xml:space="preserve"> </w:t>
      </w:r>
      <w:r w:rsidR="005E530A">
        <w:t xml:space="preserve">During World War II, radios served as a crucial and defining method of communication on both sides of the war effort. Throughout </w:t>
      </w:r>
      <w:proofErr w:type="spellStart"/>
      <w:r w:rsidR="005E530A">
        <w:t>Doerr’s</w:t>
      </w:r>
      <w:proofErr w:type="spellEnd"/>
      <w:r w:rsidR="005E530A">
        <w:t xml:space="preserve"> novel, we see both Werner and Marie-Laure using radios and codebreaking skills to intercept and transmit messages to others. </w:t>
      </w:r>
      <w:r w:rsidR="00DB428D">
        <w:t>After</w:t>
      </w:r>
      <w:r w:rsidR="005E530A">
        <w:t xml:space="preserve"> </w:t>
      </w:r>
      <w:r w:rsidR="006460F7">
        <w:t xml:space="preserve">Madame </w:t>
      </w:r>
      <w:proofErr w:type="spellStart"/>
      <w:r w:rsidR="006460F7">
        <w:t>Manec’s</w:t>
      </w:r>
      <w:proofErr w:type="spellEnd"/>
      <w:r w:rsidR="006460F7">
        <w:t xml:space="preserve"> death, Marie-Laure and Etienne </w:t>
      </w:r>
      <w:r w:rsidR="00226E3F">
        <w:t>agree</w:t>
      </w:r>
      <w:r w:rsidR="00DB428D">
        <w:t xml:space="preserve"> to continue</w:t>
      </w:r>
      <w:r w:rsidR="006460F7">
        <w:t xml:space="preserve"> her job in the resistance by transmitting messages they receive in loaves of bread. Together they work as a team to carry out the effort, </w:t>
      </w:r>
      <w:r w:rsidR="00800FE4">
        <w:t>“</w:t>
      </w:r>
      <w:r w:rsidR="006460F7">
        <w:t>[S]</w:t>
      </w:r>
      <w:r w:rsidR="00800FE4">
        <w:t>he</w:t>
      </w:r>
      <w:r w:rsidR="006460F7">
        <w:t xml:space="preserve"> [Marie-Laure]</w:t>
      </w:r>
      <w:r w:rsidR="00DB428D">
        <w:t xml:space="preserve"> </w:t>
      </w:r>
      <w:r w:rsidR="00800FE4">
        <w:t>still feels the exhilaration of leaving the bakery with the warm weight of the loaf in her knapsack. Etienne tears apart the bread…[H]e sets a tiny paper scroll, no bigger than a cowrie shell, in her palm…”</w:t>
      </w:r>
      <w:r>
        <w:t xml:space="preserve"> (p. 327)</w:t>
      </w:r>
      <w:r w:rsidR="00DB428D">
        <w:t xml:space="preserve">. </w:t>
      </w:r>
      <w:r w:rsidR="00226E3F">
        <w:t xml:space="preserve">Bletchley Park in Great Britain was the large-scale equivalent of Marie-Laure and Etienne. </w:t>
      </w:r>
      <w:r w:rsidR="00DA3C66">
        <w:t xml:space="preserve">In an interview with Sinclair McKay, the history of perhaps one of the most famous and valuable assets to the Allies is revealed. </w:t>
      </w:r>
      <w:proofErr w:type="gramStart"/>
      <w:r w:rsidR="00DA3C66">
        <w:t>According to</w:t>
      </w:r>
      <w:proofErr w:type="gramEnd"/>
      <w:r w:rsidR="00DA3C66">
        <w:t xml:space="preserve"> McKay, Bletchley Park is credited with “</w:t>
      </w:r>
      <w:r w:rsidR="00226E3F">
        <w:t>having shortened the war by two years…[A]part from anything else, without Bletchley’s absolutely crucial intelligence, the D-Day landings in 1944 might not have worked…” (</w:t>
      </w:r>
      <w:r w:rsidR="00FD4240">
        <w:t>Mason</w:t>
      </w:r>
      <w:r w:rsidR="00226E3F">
        <w:t>).</w:t>
      </w:r>
      <w:r w:rsidR="00FD4240">
        <w:t xml:space="preserve"> </w:t>
      </w:r>
      <w:r w:rsidR="002519A1">
        <w:t>The sacrifice shown by Marie-Laure and her great-uncle as well as the result of Bletchley Park’s efforts and ability to decipher German communic</w:t>
      </w:r>
      <w:bookmarkStart w:id="0" w:name="_GoBack"/>
      <w:bookmarkEnd w:id="0"/>
      <w:r w:rsidR="002519A1">
        <w:t>ations highlights the delicacy of language.</w:t>
      </w:r>
    </w:p>
    <w:p w14:paraId="352E6B7B" w14:textId="163B400F" w:rsidR="00CD550D" w:rsidRDefault="00CD550D" w:rsidP="002519A1">
      <w:pPr>
        <w:spacing w:line="480" w:lineRule="auto"/>
        <w:contextualSpacing/>
        <w:jc w:val="both"/>
      </w:pPr>
    </w:p>
    <w:p w14:paraId="4F1EFD2F" w14:textId="16EC1518" w:rsidR="00BA122E" w:rsidRPr="00BD464C" w:rsidRDefault="000E09FC" w:rsidP="00FB26CE">
      <w:pPr>
        <w:spacing w:line="480" w:lineRule="auto"/>
        <w:ind w:left="720" w:hanging="720"/>
        <w:contextualSpacing/>
        <w:jc w:val="both"/>
        <w:rPr>
          <w:sz w:val="22"/>
          <w:szCs w:val="22"/>
        </w:rPr>
      </w:pPr>
      <w:r w:rsidRPr="00BD464C">
        <w:rPr>
          <w:sz w:val="22"/>
          <w:szCs w:val="22"/>
        </w:rPr>
        <w:t xml:space="preserve">Mason, Emma. Interview by Sinclair McKay. </w:t>
      </w:r>
      <w:r w:rsidRPr="00BD464C">
        <w:rPr>
          <w:i/>
          <w:sz w:val="22"/>
          <w:szCs w:val="22"/>
        </w:rPr>
        <w:t xml:space="preserve">60-second guide to Bletchley Park- the WW2 code-breaking </w:t>
      </w:r>
      <w:proofErr w:type="spellStart"/>
      <w:r w:rsidRPr="00BD464C">
        <w:rPr>
          <w:i/>
          <w:sz w:val="22"/>
          <w:szCs w:val="22"/>
        </w:rPr>
        <w:t>centre</w:t>
      </w:r>
      <w:proofErr w:type="spellEnd"/>
      <w:r w:rsidRPr="00BD464C">
        <w:rPr>
          <w:i/>
          <w:sz w:val="22"/>
          <w:szCs w:val="22"/>
        </w:rPr>
        <w:t xml:space="preserve"> that spawned the computer age and made the D-Day landings possible</w:t>
      </w:r>
      <w:r w:rsidRPr="00BD464C">
        <w:rPr>
          <w:sz w:val="22"/>
          <w:szCs w:val="22"/>
        </w:rPr>
        <w:t xml:space="preserve">, 18 Apr. 2014, </w:t>
      </w:r>
      <w:hyperlink r:id="rId6" w:history="1">
        <w:r w:rsidRPr="00BD464C">
          <w:rPr>
            <w:rStyle w:val="Hyperlink"/>
            <w:sz w:val="22"/>
            <w:szCs w:val="22"/>
          </w:rPr>
          <w:t>http://www.historyextra.com/feature/60-second-guide-bletchley-park-ww2-code-breaking-centre-computer-age</w:t>
        </w:r>
      </w:hyperlink>
      <w:r w:rsidRPr="00BD464C">
        <w:rPr>
          <w:sz w:val="22"/>
          <w:szCs w:val="22"/>
        </w:rPr>
        <w:t>. Accessed 18 Nov. 2016.</w:t>
      </w:r>
    </w:p>
    <w:sectPr w:rsidR="00BA122E" w:rsidRPr="00BD4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9E05" w14:textId="77777777" w:rsidR="003C7036" w:rsidRDefault="003C7036" w:rsidP="003C7036">
      <w:pPr>
        <w:spacing w:after="0" w:line="240" w:lineRule="auto"/>
      </w:pPr>
      <w:r>
        <w:separator/>
      </w:r>
    </w:p>
  </w:endnote>
  <w:endnote w:type="continuationSeparator" w:id="0">
    <w:p w14:paraId="0970F2EB" w14:textId="77777777" w:rsidR="003C7036" w:rsidRDefault="003C7036" w:rsidP="003C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E1238" w14:textId="77777777" w:rsidR="003C7036" w:rsidRDefault="003C7036" w:rsidP="003C7036">
      <w:pPr>
        <w:spacing w:after="0" w:line="240" w:lineRule="auto"/>
      </w:pPr>
      <w:r>
        <w:separator/>
      </w:r>
    </w:p>
  </w:footnote>
  <w:footnote w:type="continuationSeparator" w:id="0">
    <w:p w14:paraId="08E38357" w14:textId="77777777" w:rsidR="003C7036" w:rsidRDefault="003C7036" w:rsidP="003C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197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03BE83" w14:textId="77777777" w:rsidR="003C7036" w:rsidRDefault="003C7036" w:rsidP="003C7036">
        <w:pPr>
          <w:pStyle w:val="Header"/>
          <w:jc w:val="right"/>
        </w:pPr>
        <w:r>
          <w:t>Madison Cutten</w:t>
        </w:r>
      </w:p>
      <w:p w14:paraId="4DBA02A7" w14:textId="77777777" w:rsidR="003C7036" w:rsidRDefault="003C7036" w:rsidP="003C7036">
        <w:pPr>
          <w:pStyle w:val="Header"/>
          <w:jc w:val="right"/>
        </w:pPr>
        <w:r>
          <w:t>ENGL 201</w:t>
        </w:r>
      </w:p>
      <w:p w14:paraId="52EBB53D" w14:textId="77777777" w:rsidR="003C7036" w:rsidRDefault="003C7036" w:rsidP="003C7036">
        <w:pPr>
          <w:pStyle w:val="Header"/>
          <w:jc w:val="right"/>
        </w:pPr>
        <w:r>
          <w:t>11/22/17</w:t>
        </w:r>
      </w:p>
      <w:p w14:paraId="0B3E982E" w14:textId="26A60EC9" w:rsidR="003C7036" w:rsidRDefault="003C7036" w:rsidP="003C70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3608F" w14:textId="77777777" w:rsidR="003C7036" w:rsidRDefault="003C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F"/>
    <w:rsid w:val="000E09FC"/>
    <w:rsid w:val="000F21DF"/>
    <w:rsid w:val="00226E3F"/>
    <w:rsid w:val="002318DC"/>
    <w:rsid w:val="002519A1"/>
    <w:rsid w:val="003C7036"/>
    <w:rsid w:val="00506F34"/>
    <w:rsid w:val="005E530A"/>
    <w:rsid w:val="00627B39"/>
    <w:rsid w:val="006460F7"/>
    <w:rsid w:val="00681981"/>
    <w:rsid w:val="007F7FE8"/>
    <w:rsid w:val="00800FE4"/>
    <w:rsid w:val="00BA122E"/>
    <w:rsid w:val="00BD464C"/>
    <w:rsid w:val="00CD550D"/>
    <w:rsid w:val="00D717C2"/>
    <w:rsid w:val="00DA3C66"/>
    <w:rsid w:val="00DA4144"/>
    <w:rsid w:val="00DB428D"/>
    <w:rsid w:val="00FB26CE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64E9"/>
  <w15:chartTrackingRefBased/>
  <w15:docId w15:val="{0F036030-5CB6-4C47-8B35-D9F3054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36"/>
  </w:style>
  <w:style w:type="paragraph" w:styleId="Footer">
    <w:name w:val="footer"/>
    <w:basedOn w:val="Normal"/>
    <w:link w:val="FooterChar"/>
    <w:uiPriority w:val="99"/>
    <w:unhideWhenUsed/>
    <w:rsid w:val="003C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36"/>
  </w:style>
  <w:style w:type="character" w:styleId="Hyperlink">
    <w:name w:val="Hyperlink"/>
    <w:basedOn w:val="DefaultParagraphFont"/>
    <w:uiPriority w:val="99"/>
    <w:unhideWhenUsed/>
    <w:rsid w:val="00BA1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extra.com/feature/60-second-guide-bletchley-park-ww2-code-breaking-centre-computer-a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Cutten</dc:creator>
  <cp:keywords/>
  <dc:description/>
  <cp:lastModifiedBy>Madison Cutten</cp:lastModifiedBy>
  <cp:revision>15</cp:revision>
  <dcterms:created xsi:type="dcterms:W3CDTF">2016-11-18T03:30:00Z</dcterms:created>
  <dcterms:modified xsi:type="dcterms:W3CDTF">2016-11-18T22:17:00Z</dcterms:modified>
</cp:coreProperties>
</file>