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3A8" w:rsidRDefault="001B13A8" w:rsidP="001B13A8">
      <w:pPr>
        <w:shd w:val="clear" w:color="auto" w:fill="FFFFFF"/>
        <w:spacing w:line="312" w:lineRule="atLeast"/>
        <w:textAlignment w:val="baseline"/>
        <w:outlineLvl w:val="1"/>
        <w:rPr>
          <w:rFonts w:ascii="Helvetica Neue" w:eastAsia="Times New Roman" w:hAnsi="Helvetica Neue" w:cs="Times New Roman"/>
          <w:b/>
          <w:bCs/>
          <w:color w:val="000000"/>
          <w:sz w:val="32"/>
          <w:szCs w:val="32"/>
        </w:rPr>
      </w:pPr>
      <w:bookmarkStart w:id="0" w:name="_GoBack"/>
      <w:bookmarkEnd w:id="0"/>
      <w:r>
        <w:rPr>
          <w:rFonts w:ascii="Helvetica Neue" w:eastAsia="Times New Roman" w:hAnsi="Helvetica Neue" w:cs="Times New Roman"/>
          <w:b/>
          <w:bCs/>
          <w:color w:val="000000"/>
          <w:sz w:val="32"/>
          <w:szCs w:val="32"/>
        </w:rPr>
        <w:t>How to “Wr</w:t>
      </w:r>
      <w:hyperlink r:id="rId5" w:history="1">
        <w:r w:rsidRPr="001B13A8">
          <w:rPr>
            <w:rFonts w:ascii="Helvetica Neue" w:eastAsia="Times New Roman" w:hAnsi="Helvetica Neue" w:cs="Times New Roman"/>
            <w:b/>
            <w:bCs/>
            <w:color w:val="000000"/>
            <w:sz w:val="32"/>
            <w:szCs w:val="32"/>
            <w:bdr w:val="none" w:sz="0" w:space="0" w:color="auto" w:frame="1"/>
          </w:rPr>
          <w:t>iting to get unstuck – #</w:t>
        </w:r>
        <w:proofErr w:type="spellStart"/>
        <w:r w:rsidRPr="001B13A8">
          <w:rPr>
            <w:rFonts w:ascii="Helvetica Neue" w:eastAsia="Times New Roman" w:hAnsi="Helvetica Neue" w:cs="Times New Roman"/>
            <w:b/>
            <w:bCs/>
            <w:color w:val="000000"/>
            <w:sz w:val="32"/>
            <w:szCs w:val="32"/>
            <w:bdr w:val="none" w:sz="0" w:space="0" w:color="auto" w:frame="1"/>
          </w:rPr>
          <w:t>phdknowhow</w:t>
        </w:r>
        <w:proofErr w:type="spellEnd"/>
      </w:hyperlink>
      <w:r>
        <w:rPr>
          <w:rFonts w:ascii="Helvetica Neue" w:eastAsia="Times New Roman" w:hAnsi="Helvetica Neue" w:cs="Times New Roman"/>
          <w:b/>
          <w:bCs/>
          <w:color w:val="000000"/>
          <w:sz w:val="32"/>
          <w:szCs w:val="32"/>
        </w:rPr>
        <w:t>”</w:t>
      </w:r>
    </w:p>
    <w:p w:rsidR="001B13A8" w:rsidRPr="001B13A8" w:rsidRDefault="001B13A8" w:rsidP="001B13A8">
      <w:pPr>
        <w:shd w:val="clear" w:color="auto" w:fill="FFFFFF"/>
        <w:spacing w:line="312" w:lineRule="atLeast"/>
        <w:textAlignment w:val="baseline"/>
        <w:outlineLvl w:val="1"/>
        <w:rPr>
          <w:rFonts w:ascii="Helvetica Neue" w:eastAsia="Times New Roman" w:hAnsi="Helvetica Neue" w:cs="Times New Roman"/>
          <w:b/>
          <w:bCs/>
          <w:color w:val="000000"/>
          <w:sz w:val="32"/>
          <w:szCs w:val="32"/>
        </w:rPr>
      </w:pPr>
      <w:r w:rsidRPr="001B13A8">
        <w:rPr>
          <w:rFonts w:ascii="Helvetica Neue" w:eastAsia="Times New Roman" w:hAnsi="Helvetica Neue" w:cs="Times New Roman"/>
          <w:b/>
          <w:bCs/>
          <w:color w:val="000000"/>
          <w:sz w:val="32"/>
          <w:szCs w:val="32"/>
        </w:rPr>
        <w:t>http://patthomson.net/2015/07/08/writing-to-get-unstuck-phdknowhow/</w:t>
      </w:r>
    </w:p>
    <w:p w:rsidR="001B13A8" w:rsidRPr="001B13A8" w:rsidRDefault="001B13A8" w:rsidP="001B13A8">
      <w:pPr>
        <w:shd w:val="clear" w:color="auto" w:fill="FFFFFF"/>
        <w:spacing w:line="360" w:lineRule="atLeast"/>
        <w:textAlignment w:val="baseline"/>
        <w:rPr>
          <w:rFonts w:ascii="Helvetica Neue" w:eastAsia="Times New Roman" w:hAnsi="Helvetica Neue" w:cs="Times New Roman"/>
          <w:color w:val="777777"/>
          <w:sz w:val="18"/>
          <w:szCs w:val="18"/>
        </w:rPr>
      </w:pPr>
      <w:r w:rsidRPr="001B13A8">
        <w:rPr>
          <w:rFonts w:ascii="Helvetica Neue" w:eastAsia="Times New Roman" w:hAnsi="Helvetica Neue" w:cs="Times New Roman"/>
          <w:color w:val="777777"/>
          <w:sz w:val="18"/>
          <w:szCs w:val="18"/>
          <w:bdr w:val="none" w:sz="0" w:space="0" w:color="auto" w:frame="1"/>
        </w:rPr>
        <w:t>Posted on</w:t>
      </w:r>
      <w:r w:rsidRPr="001B13A8">
        <w:rPr>
          <w:rFonts w:ascii="Helvetica Neue" w:eastAsia="Times New Roman" w:hAnsi="Helvetica Neue" w:cs="Times New Roman"/>
          <w:color w:val="777777"/>
          <w:sz w:val="18"/>
          <w:szCs w:val="18"/>
        </w:rPr>
        <w:t> </w:t>
      </w:r>
      <w:hyperlink r:id="rId6" w:tooltip="6:45 am" w:history="1">
        <w:r w:rsidRPr="001B13A8">
          <w:rPr>
            <w:rFonts w:ascii="Helvetica Neue" w:eastAsia="Times New Roman" w:hAnsi="Helvetica Neue" w:cs="Times New Roman"/>
            <w:color w:val="777777"/>
            <w:sz w:val="18"/>
            <w:szCs w:val="18"/>
            <w:u w:val="single"/>
            <w:bdr w:val="none" w:sz="0" w:space="0" w:color="auto" w:frame="1"/>
          </w:rPr>
          <w:t>July 8, 2015</w:t>
        </w:r>
      </w:hyperlink>
      <w:r w:rsidRPr="001B13A8">
        <w:rPr>
          <w:rFonts w:ascii="Helvetica Neue" w:eastAsia="Times New Roman" w:hAnsi="Helvetica Neue" w:cs="Times New Roman"/>
          <w:color w:val="777777"/>
          <w:sz w:val="18"/>
          <w:szCs w:val="18"/>
          <w:bdr w:val="none" w:sz="0" w:space="0" w:color="auto" w:frame="1"/>
        </w:rPr>
        <w:t>by </w:t>
      </w:r>
      <w:hyperlink r:id="rId7" w:tooltip="View all posts by pat thomson" w:history="1">
        <w:r w:rsidRPr="001B13A8">
          <w:rPr>
            <w:rFonts w:ascii="Helvetica Neue" w:eastAsia="Times New Roman" w:hAnsi="Helvetica Neue" w:cs="Times New Roman"/>
            <w:color w:val="777777"/>
            <w:sz w:val="18"/>
            <w:szCs w:val="18"/>
            <w:u w:val="single"/>
            <w:bdr w:val="none" w:sz="0" w:space="0" w:color="auto" w:frame="1"/>
          </w:rPr>
          <w:t xml:space="preserve">pat </w:t>
        </w:r>
        <w:proofErr w:type="spellStart"/>
        <w:proofErr w:type="gramStart"/>
        <w:r w:rsidRPr="001B13A8">
          <w:rPr>
            <w:rFonts w:ascii="Helvetica Neue" w:eastAsia="Times New Roman" w:hAnsi="Helvetica Neue" w:cs="Times New Roman"/>
            <w:color w:val="777777"/>
            <w:sz w:val="18"/>
            <w:szCs w:val="18"/>
            <w:u w:val="single"/>
            <w:bdr w:val="none" w:sz="0" w:space="0" w:color="auto" w:frame="1"/>
          </w:rPr>
          <w:t>thomson</w:t>
        </w:r>
        <w:proofErr w:type="spellEnd"/>
        <w:proofErr w:type="gramEnd"/>
      </w:hyperlink>
    </w:p>
    <w:p w:rsidR="001B13A8" w:rsidRPr="001B13A8" w:rsidRDefault="001B13A8" w:rsidP="001B13A8">
      <w:pPr>
        <w:spacing w:after="360" w:line="360" w:lineRule="atLeast"/>
        <w:textAlignment w:val="baseline"/>
        <w:rPr>
          <w:rFonts w:ascii="Georgia" w:hAnsi="Georgia" w:cs="Times New Roman"/>
          <w:color w:val="333333"/>
        </w:rPr>
      </w:pPr>
      <w:r w:rsidRPr="001B13A8">
        <w:rPr>
          <w:rFonts w:ascii="Georgia" w:hAnsi="Georgia" w:cs="Times New Roman"/>
          <w:color w:val="333333"/>
        </w:rPr>
        <w:t>Sometimes, in the middle of the PhD, you feel stuck. You feel as if you’re losing focus. Perhaps your research question is slipping away. Perhaps your research question no longer feels as if it quite fits. You may be analyzing data and suddenly feel as if you don’t know where it’s going. These times can feel like a crisis.</w:t>
      </w:r>
    </w:p>
    <w:p w:rsidR="001B13A8" w:rsidRPr="001B13A8" w:rsidRDefault="001B13A8" w:rsidP="001B13A8">
      <w:pPr>
        <w:spacing w:after="360" w:line="360" w:lineRule="atLeast"/>
        <w:textAlignment w:val="baseline"/>
        <w:rPr>
          <w:rFonts w:ascii="Georgia" w:hAnsi="Georgia" w:cs="Times New Roman"/>
          <w:color w:val="333333"/>
        </w:rPr>
      </w:pPr>
      <w:r w:rsidRPr="001B13A8">
        <w:rPr>
          <w:rFonts w:ascii="Georgia" w:hAnsi="Georgia" w:cs="Times New Roman"/>
          <w:color w:val="333333"/>
        </w:rPr>
        <w:t>At these points it can be very helpful to take stock through some focused, timed writing.</w:t>
      </w:r>
    </w:p>
    <w:p w:rsidR="001B13A8" w:rsidRPr="001B13A8" w:rsidRDefault="001B13A8" w:rsidP="001B13A8">
      <w:pPr>
        <w:spacing w:after="360" w:line="360" w:lineRule="atLeast"/>
        <w:textAlignment w:val="baseline"/>
        <w:rPr>
          <w:rFonts w:ascii="Georgia" w:hAnsi="Georgia" w:cs="Times New Roman"/>
          <w:color w:val="333333"/>
        </w:rPr>
      </w:pPr>
      <w:r w:rsidRPr="001B13A8">
        <w:rPr>
          <w:rFonts w:ascii="Georgia" w:hAnsi="Georgia" w:cs="Times New Roman"/>
          <w:color w:val="333333"/>
        </w:rPr>
        <w:t>Take 25 minutes or so to write as fast you can, without too much pause, about any one – or more – of the following:</w:t>
      </w:r>
    </w:p>
    <w:p w:rsidR="001B13A8" w:rsidRPr="001B13A8" w:rsidRDefault="001B13A8" w:rsidP="001B13A8">
      <w:pPr>
        <w:spacing w:after="360" w:line="360" w:lineRule="atLeast"/>
        <w:textAlignment w:val="baseline"/>
        <w:rPr>
          <w:rFonts w:ascii="Georgia" w:hAnsi="Georgia" w:cs="Times New Roman"/>
          <w:color w:val="333333"/>
        </w:rPr>
      </w:pPr>
      <w:r w:rsidRPr="001B13A8">
        <w:rPr>
          <w:rFonts w:ascii="Georgia" w:hAnsi="Georgia" w:cs="Times New Roman"/>
          <w:color w:val="333333"/>
        </w:rPr>
        <w:t>• Why my topic is important</w:t>
      </w:r>
      <w:r w:rsidRPr="001B13A8">
        <w:rPr>
          <w:rFonts w:ascii="Georgia" w:hAnsi="Georgia" w:cs="Times New Roman"/>
          <w:color w:val="333333"/>
        </w:rPr>
        <w:br/>
        <w:t>• What I now know that I didn’t know when I started</w:t>
      </w:r>
      <w:r w:rsidRPr="001B13A8">
        <w:rPr>
          <w:rFonts w:ascii="Georgia" w:hAnsi="Georgia" w:cs="Times New Roman"/>
          <w:color w:val="333333"/>
        </w:rPr>
        <w:br/>
        <w:t>• What I’ve done so far</w:t>
      </w:r>
      <w:r w:rsidRPr="001B13A8">
        <w:rPr>
          <w:rFonts w:ascii="Georgia" w:hAnsi="Georgia" w:cs="Times New Roman"/>
          <w:color w:val="333333"/>
        </w:rPr>
        <w:br/>
        <w:t>• How my understanding of my topic has changed as I’ve gone along</w:t>
      </w:r>
      <w:r w:rsidRPr="001B13A8">
        <w:rPr>
          <w:rFonts w:ascii="Georgia" w:hAnsi="Georgia" w:cs="Times New Roman"/>
          <w:color w:val="333333"/>
        </w:rPr>
        <w:br/>
        <w:t>• What I could write a paper about now</w:t>
      </w:r>
      <w:r w:rsidRPr="001B13A8">
        <w:rPr>
          <w:rFonts w:ascii="Georgia" w:hAnsi="Georgia" w:cs="Times New Roman"/>
          <w:color w:val="333333"/>
        </w:rPr>
        <w:br/>
        <w:t>• What my existing research question offers and what it doesn’t</w:t>
      </w:r>
    </w:p>
    <w:p w:rsidR="001B13A8" w:rsidRPr="001B13A8" w:rsidRDefault="001B13A8" w:rsidP="001B13A8">
      <w:pPr>
        <w:spacing w:after="360" w:line="360" w:lineRule="atLeast"/>
        <w:textAlignment w:val="baseline"/>
        <w:rPr>
          <w:rFonts w:ascii="Georgia" w:hAnsi="Georgia" w:cs="Times New Roman"/>
          <w:color w:val="333333"/>
        </w:rPr>
      </w:pPr>
      <w:r w:rsidRPr="001B13A8">
        <w:rPr>
          <w:rFonts w:ascii="Georgia" w:hAnsi="Georgia" w:cs="Times New Roman"/>
          <w:color w:val="333333"/>
        </w:rPr>
        <w:t>You might even choose to do more than one timed session about these topics if they seem appropriate.</w:t>
      </w:r>
    </w:p>
    <w:p w:rsidR="001B13A8" w:rsidRPr="001B13A8" w:rsidRDefault="001B13A8" w:rsidP="001B13A8">
      <w:pPr>
        <w:spacing w:after="360" w:line="360" w:lineRule="atLeast"/>
        <w:textAlignment w:val="baseline"/>
        <w:rPr>
          <w:rFonts w:ascii="Georgia" w:hAnsi="Georgia" w:cs="Times New Roman"/>
          <w:color w:val="333333"/>
        </w:rPr>
      </w:pPr>
      <w:r w:rsidRPr="001B13A8">
        <w:rPr>
          <w:rFonts w:ascii="Georgia" w:hAnsi="Georgia" w:cs="Times New Roman"/>
          <w:color w:val="333333"/>
        </w:rPr>
        <w:t>Have a rest for ten minutes, get a cup of tea/coffee, go outside, pet the dog/cat and then sit back down. Now do one or more timed sessions writing about one or more of the following:</w:t>
      </w:r>
    </w:p>
    <w:p w:rsidR="001B13A8" w:rsidRPr="001B13A8" w:rsidRDefault="001B13A8" w:rsidP="001B13A8">
      <w:pPr>
        <w:spacing w:after="360" w:line="360" w:lineRule="atLeast"/>
        <w:textAlignment w:val="baseline"/>
        <w:rPr>
          <w:rFonts w:ascii="Georgia" w:hAnsi="Georgia" w:cs="Times New Roman"/>
          <w:color w:val="333333"/>
        </w:rPr>
      </w:pPr>
      <w:r w:rsidRPr="001B13A8">
        <w:rPr>
          <w:rFonts w:ascii="Georgia" w:hAnsi="Georgia" w:cs="Times New Roman"/>
          <w:color w:val="333333"/>
        </w:rPr>
        <w:t>• Two things I’m still puzzled about</w:t>
      </w:r>
      <w:r w:rsidRPr="001B13A8">
        <w:rPr>
          <w:rFonts w:ascii="Georgia" w:hAnsi="Georgia" w:cs="Times New Roman"/>
          <w:color w:val="333333"/>
        </w:rPr>
        <w:br/>
        <w:t>• The thing that has most interested me so far</w:t>
      </w:r>
      <w:r w:rsidRPr="001B13A8">
        <w:rPr>
          <w:rFonts w:ascii="Georgia" w:hAnsi="Georgia" w:cs="Times New Roman"/>
          <w:color w:val="333333"/>
        </w:rPr>
        <w:br/>
        <w:t>• Where I might go next</w:t>
      </w:r>
      <w:r w:rsidRPr="001B13A8">
        <w:rPr>
          <w:rFonts w:ascii="Georgia" w:hAnsi="Georgia" w:cs="Times New Roman"/>
          <w:color w:val="333333"/>
        </w:rPr>
        <w:br/>
        <w:t>• A big idea that is emerging from my work so far</w:t>
      </w:r>
      <w:r w:rsidRPr="001B13A8">
        <w:rPr>
          <w:rFonts w:ascii="Georgia" w:hAnsi="Georgia" w:cs="Times New Roman"/>
          <w:color w:val="333333"/>
        </w:rPr>
        <w:br/>
        <w:t>• The thing I most want to find out about now</w:t>
      </w:r>
    </w:p>
    <w:p w:rsidR="001B13A8" w:rsidRPr="001B13A8" w:rsidRDefault="001B13A8" w:rsidP="001B13A8">
      <w:pPr>
        <w:spacing w:after="360" w:line="360" w:lineRule="atLeast"/>
        <w:textAlignment w:val="baseline"/>
        <w:rPr>
          <w:rFonts w:ascii="Georgia" w:hAnsi="Georgia" w:cs="Times New Roman"/>
          <w:color w:val="333333"/>
        </w:rPr>
      </w:pPr>
      <w:r w:rsidRPr="001B13A8">
        <w:rPr>
          <w:rFonts w:ascii="Georgia" w:hAnsi="Georgia" w:cs="Times New Roman"/>
          <w:color w:val="333333"/>
        </w:rPr>
        <w:lastRenderedPageBreak/>
        <w:t>It may be that at the end of this you’ve unstuck yourself. Simply writing on these issues has given you some insight into what is troubling you at the moment and how you might approach the work differently. Sometimes simply changing focus is enough to get you re-</w:t>
      </w:r>
      <w:proofErr w:type="spellStart"/>
      <w:r w:rsidRPr="001B13A8">
        <w:rPr>
          <w:rFonts w:ascii="Georgia" w:hAnsi="Georgia" w:cs="Times New Roman"/>
          <w:color w:val="333333"/>
        </w:rPr>
        <w:t>energised</w:t>
      </w:r>
      <w:proofErr w:type="spellEnd"/>
      <w:r w:rsidRPr="001B13A8">
        <w:rPr>
          <w:rFonts w:ascii="Georgia" w:hAnsi="Georgia" w:cs="Times New Roman"/>
          <w:color w:val="333333"/>
        </w:rPr>
        <w:t xml:space="preserve"> and re-focused.</w:t>
      </w:r>
    </w:p>
    <w:p w:rsidR="001B13A8" w:rsidRPr="001B13A8" w:rsidRDefault="001B13A8" w:rsidP="001B13A8">
      <w:pPr>
        <w:spacing w:after="360" w:line="360" w:lineRule="atLeast"/>
        <w:textAlignment w:val="baseline"/>
        <w:rPr>
          <w:rFonts w:ascii="Georgia" w:hAnsi="Georgia" w:cs="Times New Roman"/>
          <w:color w:val="333333"/>
        </w:rPr>
      </w:pPr>
      <w:proofErr w:type="gramStart"/>
      <w:r w:rsidRPr="001B13A8">
        <w:rPr>
          <w:rFonts w:ascii="Georgia" w:hAnsi="Georgia" w:cs="Times New Roman"/>
          <w:color w:val="333333"/>
        </w:rPr>
        <w:t>But maybe not.</w:t>
      </w:r>
      <w:proofErr w:type="gramEnd"/>
      <w:r w:rsidRPr="001B13A8">
        <w:rPr>
          <w:rFonts w:ascii="Georgia" w:hAnsi="Georgia" w:cs="Times New Roman"/>
          <w:color w:val="333333"/>
        </w:rPr>
        <w:t xml:space="preserve"> If not, leave these pieces of writing and go and do something else for the rest of the day – analysis, reading… When you come back to this writing the next day, treat it as a piece of data that has been written by someone else. As you read through the writing, ask yourself:</w:t>
      </w:r>
    </w:p>
    <w:p w:rsidR="001B13A8" w:rsidRPr="001B13A8" w:rsidRDefault="001B13A8" w:rsidP="001B13A8">
      <w:pPr>
        <w:spacing w:after="360" w:line="360" w:lineRule="atLeast"/>
        <w:textAlignment w:val="baseline"/>
        <w:rPr>
          <w:rFonts w:ascii="Georgia" w:hAnsi="Georgia" w:cs="Times New Roman"/>
          <w:color w:val="333333"/>
        </w:rPr>
      </w:pPr>
      <w:r w:rsidRPr="001B13A8">
        <w:rPr>
          <w:rFonts w:ascii="Georgia" w:hAnsi="Georgia" w:cs="Times New Roman"/>
          <w:color w:val="333333"/>
        </w:rPr>
        <w:t xml:space="preserve">• </w:t>
      </w:r>
      <w:proofErr w:type="gramStart"/>
      <w:r w:rsidRPr="001B13A8">
        <w:rPr>
          <w:rFonts w:ascii="Georgia" w:hAnsi="Georgia" w:cs="Times New Roman"/>
          <w:color w:val="333333"/>
        </w:rPr>
        <w:t>What</w:t>
      </w:r>
      <w:proofErr w:type="gramEnd"/>
      <w:r w:rsidRPr="001B13A8">
        <w:rPr>
          <w:rFonts w:ascii="Georgia" w:hAnsi="Georgia" w:cs="Times New Roman"/>
          <w:color w:val="333333"/>
        </w:rPr>
        <w:t xml:space="preserve"> is the project the writer is doing?</w:t>
      </w:r>
      <w:r w:rsidRPr="001B13A8">
        <w:rPr>
          <w:rFonts w:ascii="Georgia" w:hAnsi="Georgia" w:cs="Times New Roman"/>
          <w:color w:val="333333"/>
        </w:rPr>
        <w:br/>
        <w:t>• Where are they up to?</w:t>
      </w:r>
      <w:r w:rsidRPr="001B13A8">
        <w:rPr>
          <w:rFonts w:ascii="Georgia" w:hAnsi="Georgia" w:cs="Times New Roman"/>
          <w:color w:val="333333"/>
        </w:rPr>
        <w:br/>
        <w:t xml:space="preserve">• </w:t>
      </w:r>
      <w:proofErr w:type="gramStart"/>
      <w:r w:rsidRPr="001B13A8">
        <w:rPr>
          <w:rFonts w:ascii="Georgia" w:hAnsi="Georgia" w:cs="Times New Roman"/>
          <w:color w:val="333333"/>
        </w:rPr>
        <w:t>What</w:t>
      </w:r>
      <w:proofErr w:type="gramEnd"/>
      <w:r w:rsidRPr="001B13A8">
        <w:rPr>
          <w:rFonts w:ascii="Georgia" w:hAnsi="Georgia" w:cs="Times New Roman"/>
          <w:color w:val="333333"/>
        </w:rPr>
        <w:t xml:space="preserve"> might they do next?</w:t>
      </w:r>
      <w:r w:rsidRPr="001B13A8">
        <w:rPr>
          <w:rFonts w:ascii="Georgia" w:hAnsi="Georgia" w:cs="Times New Roman"/>
          <w:color w:val="333333"/>
        </w:rPr>
        <w:br/>
        <w:t>• Do they need to make a decision about anything in order to move on – if so what are the choices that they have?</w:t>
      </w:r>
    </w:p>
    <w:p w:rsidR="001B13A8" w:rsidRPr="001B13A8" w:rsidRDefault="001B13A8" w:rsidP="001B13A8">
      <w:pPr>
        <w:spacing w:line="360" w:lineRule="atLeast"/>
        <w:textAlignment w:val="baseline"/>
        <w:rPr>
          <w:rFonts w:ascii="Georgia" w:hAnsi="Georgia" w:cs="Times New Roman"/>
          <w:color w:val="333333"/>
        </w:rPr>
      </w:pPr>
      <w:r w:rsidRPr="001B13A8">
        <w:rPr>
          <w:rFonts w:ascii="Georgia" w:hAnsi="Georgia" w:cs="Times New Roman"/>
          <w:color w:val="333333"/>
        </w:rPr>
        <w:t>Write down the insights you have gained from this reading. Write this text in the third person. </w:t>
      </w:r>
      <w:r w:rsidRPr="001B13A8">
        <w:rPr>
          <w:rFonts w:ascii="Georgia" w:hAnsi="Georgia" w:cs="Times New Roman"/>
          <w:i/>
          <w:iCs/>
          <w:color w:val="333333"/>
          <w:bdr w:val="none" w:sz="0" w:space="0" w:color="auto" w:frame="1"/>
        </w:rPr>
        <w:t>The writer is…the writer now needs to</w:t>
      </w:r>
    </w:p>
    <w:p w:rsidR="001B13A8" w:rsidRPr="001B13A8" w:rsidRDefault="001B13A8" w:rsidP="001B13A8">
      <w:pPr>
        <w:spacing w:after="360" w:line="360" w:lineRule="atLeast"/>
        <w:textAlignment w:val="baseline"/>
        <w:rPr>
          <w:rFonts w:ascii="Georgia" w:hAnsi="Georgia" w:cs="Times New Roman"/>
          <w:color w:val="333333"/>
        </w:rPr>
      </w:pPr>
      <w:r w:rsidRPr="001B13A8">
        <w:rPr>
          <w:rFonts w:ascii="Georgia" w:hAnsi="Georgia" w:cs="Times New Roman"/>
          <w:color w:val="333333"/>
        </w:rPr>
        <w:t>There’s no guarantee of course that working through these three writing stages will get you unstuck, but there’s a VERY good chance that switching gears to focus on your overall process will help.</w:t>
      </w:r>
    </w:p>
    <w:p w:rsidR="001B13A8" w:rsidRPr="001B13A8" w:rsidRDefault="001B13A8" w:rsidP="001B13A8">
      <w:pPr>
        <w:spacing w:after="360" w:line="360" w:lineRule="atLeast"/>
        <w:textAlignment w:val="baseline"/>
        <w:rPr>
          <w:rFonts w:ascii="Georgia" w:hAnsi="Georgia" w:cs="Times New Roman"/>
          <w:color w:val="333333"/>
        </w:rPr>
      </w:pPr>
      <w:r w:rsidRPr="001B13A8">
        <w:rPr>
          <w:rFonts w:ascii="Georgia" w:hAnsi="Georgia" w:cs="Times New Roman"/>
          <w:color w:val="333333"/>
        </w:rPr>
        <w:t>These kinds of writing exercises can get you out of the mire of the immediate, and put you in the position of identifying your strengths and diagnosing problems. You can then develop strategies to address the stuck point(s).</w:t>
      </w:r>
    </w:p>
    <w:p w:rsidR="001B13A8" w:rsidRPr="001B13A8" w:rsidRDefault="001B13A8" w:rsidP="001B13A8">
      <w:pPr>
        <w:spacing w:after="360" w:line="360" w:lineRule="atLeast"/>
        <w:textAlignment w:val="baseline"/>
        <w:rPr>
          <w:rFonts w:ascii="Georgia" w:hAnsi="Georgia" w:cs="Times New Roman"/>
          <w:color w:val="333333"/>
        </w:rPr>
      </w:pPr>
      <w:r w:rsidRPr="001B13A8">
        <w:rPr>
          <w:rFonts w:ascii="Georgia" w:hAnsi="Georgia" w:cs="Times New Roman"/>
          <w:color w:val="333333"/>
        </w:rPr>
        <w:t xml:space="preserve">Writing helps you move from the micro to the </w:t>
      </w:r>
      <w:proofErr w:type="gramStart"/>
      <w:r w:rsidRPr="001B13A8">
        <w:rPr>
          <w:rFonts w:ascii="Georgia" w:hAnsi="Georgia" w:cs="Times New Roman"/>
          <w:color w:val="333333"/>
        </w:rPr>
        <w:t>meta</w:t>
      </w:r>
      <w:proofErr w:type="gramEnd"/>
      <w:r w:rsidRPr="001B13A8">
        <w:rPr>
          <w:rFonts w:ascii="Georgia" w:hAnsi="Georgia" w:cs="Times New Roman"/>
          <w:color w:val="333333"/>
        </w:rPr>
        <w:t xml:space="preserve">. You shift from the position of feeling out of control to being the doctoral researcher who can </w:t>
      </w:r>
      <w:proofErr w:type="spellStart"/>
      <w:r w:rsidRPr="001B13A8">
        <w:rPr>
          <w:rFonts w:ascii="Georgia" w:hAnsi="Georgia" w:cs="Times New Roman"/>
          <w:color w:val="333333"/>
        </w:rPr>
        <w:t>analyse</w:t>
      </w:r>
      <w:proofErr w:type="spellEnd"/>
      <w:r w:rsidRPr="001B13A8">
        <w:rPr>
          <w:rFonts w:ascii="Georgia" w:hAnsi="Georgia" w:cs="Times New Roman"/>
          <w:color w:val="333333"/>
        </w:rPr>
        <w:t xml:space="preserve"> their own processes and get </w:t>
      </w:r>
      <w:proofErr w:type="gramStart"/>
      <w:r w:rsidRPr="001B13A8">
        <w:rPr>
          <w:rFonts w:ascii="Georgia" w:hAnsi="Georgia" w:cs="Times New Roman"/>
          <w:color w:val="333333"/>
        </w:rPr>
        <w:t>themselves</w:t>
      </w:r>
      <w:proofErr w:type="gramEnd"/>
      <w:r w:rsidRPr="001B13A8">
        <w:rPr>
          <w:rFonts w:ascii="Georgia" w:hAnsi="Georgia" w:cs="Times New Roman"/>
          <w:color w:val="333333"/>
        </w:rPr>
        <w:t xml:space="preserve"> going again.</w:t>
      </w:r>
    </w:p>
    <w:p w:rsidR="00DA7381" w:rsidRDefault="00DA7381"/>
    <w:sectPr w:rsidR="00DA7381" w:rsidSect="0031029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3A8"/>
    <w:rsid w:val="001B13A8"/>
    <w:rsid w:val="00310290"/>
    <w:rsid w:val="003F01CC"/>
    <w:rsid w:val="00DA73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B13A8"/>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13A8"/>
    <w:rPr>
      <w:rFonts w:ascii="Times" w:hAnsi="Times"/>
      <w:b/>
      <w:bCs/>
      <w:sz w:val="36"/>
      <w:szCs w:val="36"/>
    </w:rPr>
  </w:style>
  <w:style w:type="character" w:styleId="Hyperlink">
    <w:name w:val="Hyperlink"/>
    <w:basedOn w:val="DefaultParagraphFont"/>
    <w:uiPriority w:val="99"/>
    <w:semiHidden/>
    <w:unhideWhenUsed/>
    <w:rsid w:val="001B13A8"/>
    <w:rPr>
      <w:color w:val="0000FF"/>
      <w:u w:val="single"/>
    </w:rPr>
  </w:style>
  <w:style w:type="character" w:customStyle="1" w:styleId="meta-prep">
    <w:name w:val="meta-prep"/>
    <w:basedOn w:val="DefaultParagraphFont"/>
    <w:rsid w:val="001B13A8"/>
  </w:style>
  <w:style w:type="character" w:customStyle="1" w:styleId="apple-converted-space">
    <w:name w:val="apple-converted-space"/>
    <w:basedOn w:val="DefaultParagraphFont"/>
    <w:rsid w:val="001B13A8"/>
  </w:style>
  <w:style w:type="character" w:customStyle="1" w:styleId="entry-date">
    <w:name w:val="entry-date"/>
    <w:basedOn w:val="DefaultParagraphFont"/>
    <w:rsid w:val="001B13A8"/>
  </w:style>
  <w:style w:type="character" w:customStyle="1" w:styleId="sep">
    <w:name w:val="sep"/>
    <w:basedOn w:val="DefaultParagraphFont"/>
    <w:rsid w:val="001B13A8"/>
  </w:style>
  <w:style w:type="character" w:customStyle="1" w:styleId="author">
    <w:name w:val="author"/>
    <w:basedOn w:val="DefaultParagraphFont"/>
    <w:rsid w:val="001B13A8"/>
  </w:style>
  <w:style w:type="paragraph" w:styleId="NormalWeb">
    <w:name w:val="Normal (Web)"/>
    <w:basedOn w:val="Normal"/>
    <w:uiPriority w:val="99"/>
    <w:semiHidden/>
    <w:unhideWhenUsed/>
    <w:rsid w:val="001B13A8"/>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1B13A8"/>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B13A8"/>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13A8"/>
    <w:rPr>
      <w:rFonts w:ascii="Times" w:hAnsi="Times"/>
      <w:b/>
      <w:bCs/>
      <w:sz w:val="36"/>
      <w:szCs w:val="36"/>
    </w:rPr>
  </w:style>
  <w:style w:type="character" w:styleId="Hyperlink">
    <w:name w:val="Hyperlink"/>
    <w:basedOn w:val="DefaultParagraphFont"/>
    <w:uiPriority w:val="99"/>
    <w:semiHidden/>
    <w:unhideWhenUsed/>
    <w:rsid w:val="001B13A8"/>
    <w:rPr>
      <w:color w:val="0000FF"/>
      <w:u w:val="single"/>
    </w:rPr>
  </w:style>
  <w:style w:type="character" w:customStyle="1" w:styleId="meta-prep">
    <w:name w:val="meta-prep"/>
    <w:basedOn w:val="DefaultParagraphFont"/>
    <w:rsid w:val="001B13A8"/>
  </w:style>
  <w:style w:type="character" w:customStyle="1" w:styleId="apple-converted-space">
    <w:name w:val="apple-converted-space"/>
    <w:basedOn w:val="DefaultParagraphFont"/>
    <w:rsid w:val="001B13A8"/>
  </w:style>
  <w:style w:type="character" w:customStyle="1" w:styleId="entry-date">
    <w:name w:val="entry-date"/>
    <w:basedOn w:val="DefaultParagraphFont"/>
    <w:rsid w:val="001B13A8"/>
  </w:style>
  <w:style w:type="character" w:customStyle="1" w:styleId="sep">
    <w:name w:val="sep"/>
    <w:basedOn w:val="DefaultParagraphFont"/>
    <w:rsid w:val="001B13A8"/>
  </w:style>
  <w:style w:type="character" w:customStyle="1" w:styleId="author">
    <w:name w:val="author"/>
    <w:basedOn w:val="DefaultParagraphFont"/>
    <w:rsid w:val="001B13A8"/>
  </w:style>
  <w:style w:type="paragraph" w:styleId="NormalWeb">
    <w:name w:val="Normal (Web)"/>
    <w:basedOn w:val="Normal"/>
    <w:uiPriority w:val="99"/>
    <w:semiHidden/>
    <w:unhideWhenUsed/>
    <w:rsid w:val="001B13A8"/>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1B13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157849">
      <w:bodyDiv w:val="1"/>
      <w:marLeft w:val="0"/>
      <w:marRight w:val="0"/>
      <w:marTop w:val="0"/>
      <w:marBottom w:val="0"/>
      <w:divBdr>
        <w:top w:val="none" w:sz="0" w:space="0" w:color="auto"/>
        <w:left w:val="none" w:sz="0" w:space="0" w:color="auto"/>
        <w:bottom w:val="none" w:sz="0" w:space="0" w:color="auto"/>
        <w:right w:val="none" w:sz="0" w:space="0" w:color="auto"/>
      </w:divBdr>
      <w:divsChild>
        <w:div w:id="1897475391">
          <w:marLeft w:val="0"/>
          <w:marRight w:val="0"/>
          <w:marTop w:val="0"/>
          <w:marBottom w:val="0"/>
          <w:divBdr>
            <w:top w:val="none" w:sz="0" w:space="0" w:color="auto"/>
            <w:left w:val="none" w:sz="0" w:space="0" w:color="auto"/>
            <w:bottom w:val="none" w:sz="0" w:space="0" w:color="auto"/>
            <w:right w:val="none" w:sz="0" w:space="0" w:color="auto"/>
          </w:divBdr>
        </w:div>
        <w:div w:id="166909351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patthomson.net/2015/07/08/writing-to-get-unstuck-phdknowhow/" TargetMode="External"/><Relationship Id="rId6" Type="http://schemas.openxmlformats.org/officeDocument/2006/relationships/hyperlink" Target="http://patthomson.net/2015/07/08/writing-to-get-unstuck-phdknowhow/" TargetMode="External"/><Relationship Id="rId7" Type="http://schemas.openxmlformats.org/officeDocument/2006/relationships/hyperlink" Target="http://patthomson.net/author/patthomson/"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487</Words>
  <Characters>2780</Characters>
  <Application>Microsoft Macintosh Word</Application>
  <DocSecurity>0</DocSecurity>
  <Lines>23</Lines>
  <Paragraphs>6</Paragraphs>
  <ScaleCrop>false</ScaleCrop>
  <Company/>
  <LinksUpToDate>false</LinksUpToDate>
  <CharactersWithSpaces>3261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Longwood University</dc:creator>
  <cp:keywords/>
  <dc:description/>
  <cp:lastModifiedBy>Taylor Inge</cp:lastModifiedBy>
  <cp:revision>2</cp:revision>
  <dcterms:created xsi:type="dcterms:W3CDTF">2015-11-11T16:20:00Z</dcterms:created>
  <dcterms:modified xsi:type="dcterms:W3CDTF">2015-11-11T16:20:00Z</dcterms:modified>
</cp:coreProperties>
</file>