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E03" w:rsidRPr="00577AD4" w:rsidRDefault="00577AD4" w:rsidP="00367E03">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Equalizing Time: </w:t>
      </w:r>
      <w:r>
        <w:rPr>
          <w:rFonts w:ascii="Times New Roman" w:hAnsi="Times New Roman" w:cs="Times New Roman"/>
          <w:i/>
          <w:sz w:val="24"/>
          <w:szCs w:val="24"/>
        </w:rPr>
        <w:t xml:space="preserve">Harry Potter and the Cursed Child </w:t>
      </w:r>
      <w:r>
        <w:rPr>
          <w:rFonts w:ascii="Times New Roman" w:hAnsi="Times New Roman" w:cs="Times New Roman"/>
          <w:sz w:val="24"/>
          <w:szCs w:val="24"/>
        </w:rPr>
        <w:t xml:space="preserve">as a </w:t>
      </w:r>
      <w:r w:rsidR="00892C6B">
        <w:rPr>
          <w:rFonts w:ascii="Times New Roman" w:hAnsi="Times New Roman" w:cs="Times New Roman"/>
          <w:sz w:val="24"/>
          <w:szCs w:val="24"/>
        </w:rPr>
        <w:t>Retrospective</w:t>
      </w:r>
      <w:r>
        <w:rPr>
          <w:rFonts w:ascii="Times New Roman" w:hAnsi="Times New Roman" w:cs="Times New Roman"/>
          <w:sz w:val="24"/>
          <w:szCs w:val="24"/>
        </w:rPr>
        <w:t xml:space="preserve"> and </w:t>
      </w:r>
      <w:r w:rsidR="008F5DAA">
        <w:rPr>
          <w:rFonts w:ascii="Times New Roman" w:hAnsi="Times New Roman" w:cs="Times New Roman"/>
          <w:sz w:val="24"/>
          <w:szCs w:val="24"/>
        </w:rPr>
        <w:t>Prospective</w:t>
      </w:r>
      <w:r>
        <w:rPr>
          <w:rFonts w:ascii="Times New Roman" w:hAnsi="Times New Roman" w:cs="Times New Roman"/>
          <w:sz w:val="24"/>
          <w:szCs w:val="24"/>
        </w:rPr>
        <w:t xml:space="preserve"> Adaptation</w:t>
      </w:r>
    </w:p>
    <w:p w:rsidR="00367E03" w:rsidRDefault="00367E03" w:rsidP="00367E03">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J. K. Rowling’s beloved </w:t>
      </w:r>
      <w:r w:rsidRPr="00975FE7">
        <w:rPr>
          <w:rFonts w:ascii="Times New Roman" w:hAnsi="Times New Roman" w:cs="Times New Roman"/>
          <w:sz w:val="24"/>
          <w:szCs w:val="24"/>
        </w:rPr>
        <w:t>Harry Potter</w:t>
      </w:r>
      <w:r>
        <w:rPr>
          <w:rFonts w:ascii="Times New Roman" w:hAnsi="Times New Roman" w:cs="Times New Roman"/>
          <w:i/>
          <w:sz w:val="24"/>
          <w:szCs w:val="24"/>
        </w:rPr>
        <w:t xml:space="preserve"> </w:t>
      </w:r>
      <w:r>
        <w:rPr>
          <w:rFonts w:ascii="Times New Roman" w:hAnsi="Times New Roman" w:cs="Times New Roman"/>
          <w:sz w:val="24"/>
          <w:szCs w:val="24"/>
        </w:rPr>
        <w:t xml:space="preserve">series spurs academic discussions about multiple aspects of the </w:t>
      </w:r>
      <w:r w:rsidR="003C22CC">
        <w:rPr>
          <w:rFonts w:ascii="Times New Roman" w:hAnsi="Times New Roman" w:cs="Times New Roman"/>
          <w:sz w:val="24"/>
          <w:szCs w:val="24"/>
        </w:rPr>
        <w:t>wizarding world</w:t>
      </w:r>
      <w:r>
        <w:rPr>
          <w:rFonts w:ascii="Times New Roman" w:hAnsi="Times New Roman" w:cs="Times New Roman"/>
          <w:sz w:val="24"/>
          <w:szCs w:val="24"/>
        </w:rPr>
        <w:t xml:space="preserve">.  Topics range from basic discussions of character development, narrative technique, and the role of symbols to more avant-garde subjects such as the role of fanfiction in shaping readers’ perceptions of the books.  With regard to the study of adaptations of the series, fanfiction and film editions are well-documented; however, little discussion occurs surrounding </w:t>
      </w:r>
      <w:r>
        <w:rPr>
          <w:rFonts w:ascii="Times New Roman" w:hAnsi="Times New Roman" w:cs="Times New Roman"/>
          <w:i/>
          <w:sz w:val="24"/>
          <w:szCs w:val="24"/>
        </w:rPr>
        <w:t xml:space="preserve">Harry Potter and the Cursed </w:t>
      </w:r>
      <w:r w:rsidRPr="00700AEA">
        <w:rPr>
          <w:rFonts w:ascii="Times New Roman" w:hAnsi="Times New Roman" w:cs="Times New Roman"/>
          <w:i/>
          <w:sz w:val="24"/>
          <w:szCs w:val="24"/>
        </w:rPr>
        <w:t>Child</w:t>
      </w:r>
      <w:r>
        <w:rPr>
          <w:rFonts w:ascii="Times New Roman" w:hAnsi="Times New Roman" w:cs="Times New Roman"/>
          <w:sz w:val="24"/>
          <w:szCs w:val="24"/>
        </w:rPr>
        <w:t xml:space="preserve">, </w:t>
      </w:r>
      <w:r w:rsidRPr="00700AEA">
        <w:rPr>
          <w:rFonts w:ascii="Times New Roman" w:hAnsi="Times New Roman" w:cs="Times New Roman"/>
          <w:sz w:val="24"/>
          <w:szCs w:val="24"/>
        </w:rPr>
        <w:t>the</w:t>
      </w:r>
      <w:r>
        <w:rPr>
          <w:rFonts w:ascii="Times New Roman" w:hAnsi="Times New Roman" w:cs="Times New Roman"/>
          <w:sz w:val="24"/>
          <w:szCs w:val="24"/>
        </w:rPr>
        <w:t xml:space="preserve"> recent stage adaptation by Jack Thorne, John Tiffany, and J. K. Rowling.  </w:t>
      </w:r>
    </w:p>
    <w:p w:rsidR="00367E03" w:rsidRDefault="00367E03" w:rsidP="00367E0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Beginning during the last chapter of </w:t>
      </w:r>
      <w:r>
        <w:rPr>
          <w:rFonts w:ascii="Times New Roman" w:hAnsi="Times New Roman" w:cs="Times New Roman"/>
          <w:i/>
          <w:sz w:val="24"/>
          <w:szCs w:val="24"/>
        </w:rPr>
        <w:t>Harry Potter and the Deathly Hallows</w:t>
      </w:r>
      <w:r>
        <w:rPr>
          <w:rFonts w:ascii="Times New Roman" w:hAnsi="Times New Roman" w:cs="Times New Roman"/>
          <w:sz w:val="24"/>
          <w:szCs w:val="24"/>
        </w:rPr>
        <w:t xml:space="preserve">, </w:t>
      </w:r>
      <w:r>
        <w:rPr>
          <w:rFonts w:ascii="Times New Roman" w:hAnsi="Times New Roman" w:cs="Times New Roman"/>
          <w:i/>
          <w:sz w:val="24"/>
          <w:szCs w:val="24"/>
        </w:rPr>
        <w:t xml:space="preserve">Harry Potter and the Cursed Child </w:t>
      </w:r>
      <w:r>
        <w:rPr>
          <w:rFonts w:ascii="Times New Roman" w:hAnsi="Times New Roman" w:cs="Times New Roman"/>
          <w:sz w:val="24"/>
          <w:szCs w:val="24"/>
        </w:rPr>
        <w:t>is about the trials faced by Harry Potter’s teenage sons as they navigate the magical world in his wake.  Although the main cast of characters in the play consist</w:t>
      </w:r>
      <w:r w:rsidR="00975FE7">
        <w:rPr>
          <w:rFonts w:ascii="Times New Roman" w:hAnsi="Times New Roman" w:cs="Times New Roman"/>
          <w:sz w:val="24"/>
          <w:szCs w:val="24"/>
        </w:rPr>
        <w:t>s of the offspring of familiar characters</w:t>
      </w:r>
      <w:r>
        <w:rPr>
          <w:rFonts w:ascii="Times New Roman" w:hAnsi="Times New Roman" w:cs="Times New Roman"/>
          <w:sz w:val="24"/>
          <w:szCs w:val="24"/>
        </w:rPr>
        <w:t xml:space="preserve"> (i.e. Scorpius Malfoy, </w:t>
      </w:r>
      <w:proofErr w:type="spellStart"/>
      <w:r>
        <w:rPr>
          <w:rFonts w:ascii="Times New Roman" w:hAnsi="Times New Roman" w:cs="Times New Roman"/>
          <w:sz w:val="24"/>
          <w:szCs w:val="24"/>
        </w:rPr>
        <w:t>Albus</w:t>
      </w:r>
      <w:proofErr w:type="spellEnd"/>
      <w:r>
        <w:rPr>
          <w:rFonts w:ascii="Times New Roman" w:hAnsi="Times New Roman" w:cs="Times New Roman"/>
          <w:sz w:val="24"/>
          <w:szCs w:val="24"/>
        </w:rPr>
        <w:t xml:space="preserve"> Potter, James Potter II, Rose Weasley, etc.), Harry and numerous </w:t>
      </w:r>
      <w:r w:rsidR="00CE54D0">
        <w:rPr>
          <w:rFonts w:ascii="Times New Roman" w:hAnsi="Times New Roman" w:cs="Times New Roman"/>
          <w:sz w:val="24"/>
          <w:szCs w:val="24"/>
        </w:rPr>
        <w:t>other characters make important</w:t>
      </w:r>
      <w:r>
        <w:rPr>
          <w:rFonts w:ascii="Times New Roman" w:hAnsi="Times New Roman" w:cs="Times New Roman"/>
          <w:sz w:val="24"/>
          <w:szCs w:val="24"/>
        </w:rPr>
        <w:t xml:space="preserve"> reappearances with some even </w:t>
      </w:r>
      <w:r w:rsidR="003C22CC">
        <w:rPr>
          <w:rFonts w:ascii="Times New Roman" w:hAnsi="Times New Roman" w:cs="Times New Roman"/>
          <w:sz w:val="24"/>
          <w:szCs w:val="24"/>
        </w:rPr>
        <w:t>adopting</w:t>
      </w:r>
      <w:r>
        <w:rPr>
          <w:rFonts w:ascii="Times New Roman" w:hAnsi="Times New Roman" w:cs="Times New Roman"/>
          <w:sz w:val="24"/>
          <w:szCs w:val="24"/>
        </w:rPr>
        <w:t xml:space="preserve"> significant roles in the play’s storyl</w:t>
      </w:r>
      <w:r w:rsidR="003C22CC">
        <w:rPr>
          <w:rFonts w:ascii="Times New Roman" w:hAnsi="Times New Roman" w:cs="Times New Roman"/>
          <w:sz w:val="24"/>
          <w:szCs w:val="24"/>
        </w:rPr>
        <w:t xml:space="preserve">ine.  </w:t>
      </w:r>
      <w:r w:rsidR="00975FE7">
        <w:rPr>
          <w:rFonts w:ascii="Times New Roman" w:hAnsi="Times New Roman" w:cs="Times New Roman"/>
          <w:sz w:val="24"/>
          <w:szCs w:val="24"/>
        </w:rPr>
        <w:t>Thus far, perhaps d</w:t>
      </w:r>
      <w:r w:rsidR="003C22CC">
        <w:rPr>
          <w:rFonts w:ascii="Times New Roman" w:hAnsi="Times New Roman" w:cs="Times New Roman"/>
          <w:sz w:val="24"/>
          <w:szCs w:val="24"/>
        </w:rPr>
        <w:t xml:space="preserve">ue to its </w:t>
      </w:r>
      <w:proofErr w:type="spellStart"/>
      <w:r w:rsidR="003C22CC">
        <w:rPr>
          <w:rFonts w:ascii="Times New Roman" w:hAnsi="Times New Roman" w:cs="Times New Roman"/>
          <w:sz w:val="24"/>
          <w:szCs w:val="24"/>
        </w:rPr>
        <w:t>recency</w:t>
      </w:r>
      <w:proofErr w:type="spellEnd"/>
      <w:r w:rsidR="003C22CC">
        <w:rPr>
          <w:rFonts w:ascii="Times New Roman" w:hAnsi="Times New Roman" w:cs="Times New Roman"/>
          <w:sz w:val="24"/>
          <w:szCs w:val="24"/>
        </w:rPr>
        <w:t xml:space="preserve"> of publication, </w:t>
      </w:r>
      <w:r w:rsidR="00975FE7">
        <w:rPr>
          <w:rFonts w:ascii="Times New Roman" w:hAnsi="Times New Roman" w:cs="Times New Roman"/>
          <w:sz w:val="24"/>
          <w:szCs w:val="24"/>
        </w:rPr>
        <w:t xml:space="preserve">the work has received </w:t>
      </w:r>
      <w:r>
        <w:rPr>
          <w:rFonts w:ascii="Times New Roman" w:hAnsi="Times New Roman" w:cs="Times New Roman"/>
          <w:sz w:val="24"/>
          <w:szCs w:val="24"/>
        </w:rPr>
        <w:t xml:space="preserve">little focus in academic conversations surrounding the </w:t>
      </w:r>
      <w:r w:rsidRPr="00975FE7">
        <w:rPr>
          <w:rFonts w:ascii="Times New Roman" w:hAnsi="Times New Roman" w:cs="Times New Roman"/>
          <w:sz w:val="24"/>
          <w:szCs w:val="24"/>
        </w:rPr>
        <w:t>Harry Potter</w:t>
      </w:r>
      <w:r>
        <w:rPr>
          <w:rFonts w:ascii="Times New Roman" w:hAnsi="Times New Roman" w:cs="Times New Roman"/>
          <w:i/>
          <w:sz w:val="24"/>
          <w:szCs w:val="24"/>
        </w:rPr>
        <w:t xml:space="preserve"> </w:t>
      </w:r>
      <w:r>
        <w:rPr>
          <w:rFonts w:ascii="Times New Roman" w:hAnsi="Times New Roman" w:cs="Times New Roman"/>
          <w:sz w:val="24"/>
          <w:szCs w:val="24"/>
        </w:rPr>
        <w:t xml:space="preserve">franchise.  </w:t>
      </w:r>
    </w:p>
    <w:p w:rsidR="00367E03" w:rsidRDefault="00413883" w:rsidP="0041388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Despite its absence in the realm of academia, this new stage adaptation is worthy of </w:t>
      </w:r>
      <w:r w:rsidR="00975FE7">
        <w:rPr>
          <w:rFonts w:ascii="Times New Roman" w:hAnsi="Times New Roman" w:cs="Times New Roman"/>
          <w:sz w:val="24"/>
          <w:szCs w:val="24"/>
        </w:rPr>
        <w:t xml:space="preserve">critical </w:t>
      </w:r>
      <w:r>
        <w:rPr>
          <w:rFonts w:ascii="Times New Roman" w:hAnsi="Times New Roman" w:cs="Times New Roman"/>
          <w:sz w:val="24"/>
          <w:szCs w:val="24"/>
        </w:rPr>
        <w:t>examination.  Its contents pose interesting questions for fans and scholars about the effects of adaptations on re-reads as well as the ability o</w:t>
      </w:r>
      <w:r w:rsidR="00975FE7">
        <w:rPr>
          <w:rFonts w:ascii="Times New Roman" w:hAnsi="Times New Roman" w:cs="Times New Roman"/>
          <w:sz w:val="24"/>
          <w:szCs w:val="24"/>
        </w:rPr>
        <w:t>f the work to stand alone</w:t>
      </w:r>
      <w:r>
        <w:rPr>
          <w:rFonts w:ascii="Times New Roman" w:hAnsi="Times New Roman" w:cs="Times New Roman"/>
          <w:sz w:val="24"/>
          <w:szCs w:val="24"/>
        </w:rPr>
        <w:t xml:space="preserve">.  </w:t>
      </w:r>
      <w:r w:rsidR="00367E03">
        <w:rPr>
          <w:rFonts w:ascii="Times New Roman" w:hAnsi="Times New Roman" w:cs="Times New Roman"/>
          <w:i/>
          <w:sz w:val="24"/>
          <w:szCs w:val="24"/>
        </w:rPr>
        <w:t xml:space="preserve">Harry Potter and </w:t>
      </w:r>
      <w:r w:rsidR="003C22CC">
        <w:rPr>
          <w:rFonts w:ascii="Times New Roman" w:hAnsi="Times New Roman" w:cs="Times New Roman"/>
          <w:i/>
          <w:sz w:val="24"/>
          <w:szCs w:val="24"/>
        </w:rPr>
        <w:t xml:space="preserve">the Cursed Child </w:t>
      </w:r>
      <w:r w:rsidR="003C22CC" w:rsidRPr="003C22CC">
        <w:rPr>
          <w:rFonts w:ascii="Times New Roman" w:hAnsi="Times New Roman" w:cs="Times New Roman"/>
          <w:sz w:val="24"/>
          <w:szCs w:val="24"/>
        </w:rPr>
        <w:t>possesses a</w:t>
      </w:r>
      <w:r w:rsidR="003C22CC">
        <w:rPr>
          <w:rFonts w:ascii="Times New Roman" w:hAnsi="Times New Roman" w:cs="Times New Roman"/>
          <w:i/>
          <w:sz w:val="24"/>
          <w:szCs w:val="24"/>
        </w:rPr>
        <w:t xml:space="preserve"> </w:t>
      </w:r>
      <w:r w:rsidR="00367E03">
        <w:rPr>
          <w:rFonts w:ascii="Times New Roman" w:hAnsi="Times New Roman" w:cs="Times New Roman"/>
          <w:sz w:val="24"/>
          <w:szCs w:val="24"/>
        </w:rPr>
        <w:t xml:space="preserve">unique status as both a </w:t>
      </w:r>
      <w:r w:rsidR="0069050E">
        <w:rPr>
          <w:rFonts w:ascii="Times New Roman" w:hAnsi="Times New Roman" w:cs="Times New Roman"/>
          <w:sz w:val="24"/>
          <w:szCs w:val="24"/>
        </w:rPr>
        <w:t>R</w:t>
      </w:r>
      <w:r w:rsidR="00892C6B">
        <w:rPr>
          <w:rFonts w:ascii="Times New Roman" w:hAnsi="Times New Roman" w:cs="Times New Roman"/>
          <w:sz w:val="24"/>
          <w:szCs w:val="24"/>
        </w:rPr>
        <w:t>etrospective</w:t>
      </w:r>
      <w:r w:rsidR="0069050E">
        <w:rPr>
          <w:rFonts w:ascii="Times New Roman" w:hAnsi="Times New Roman" w:cs="Times New Roman"/>
          <w:sz w:val="24"/>
          <w:szCs w:val="24"/>
        </w:rPr>
        <w:t xml:space="preserve"> A</w:t>
      </w:r>
      <w:r w:rsidR="00395D63">
        <w:rPr>
          <w:rFonts w:ascii="Times New Roman" w:hAnsi="Times New Roman" w:cs="Times New Roman"/>
          <w:sz w:val="24"/>
          <w:szCs w:val="24"/>
        </w:rPr>
        <w:t xml:space="preserve">daptation, </w:t>
      </w:r>
      <w:r w:rsidR="006E683C">
        <w:rPr>
          <w:rFonts w:ascii="Times New Roman" w:hAnsi="Times New Roman" w:cs="Times New Roman"/>
          <w:sz w:val="24"/>
          <w:szCs w:val="24"/>
        </w:rPr>
        <w:t>which rewards readers for their prior knowledge about the series</w:t>
      </w:r>
      <w:r w:rsidR="00395D63">
        <w:rPr>
          <w:rFonts w:ascii="Times New Roman" w:hAnsi="Times New Roman" w:cs="Times New Roman"/>
          <w:sz w:val="24"/>
          <w:szCs w:val="24"/>
        </w:rPr>
        <w:t>, and as a Prospective Adaptation</w:t>
      </w:r>
      <w:r w:rsidR="006E683C">
        <w:rPr>
          <w:rFonts w:ascii="Times New Roman" w:hAnsi="Times New Roman" w:cs="Times New Roman"/>
          <w:sz w:val="24"/>
          <w:szCs w:val="24"/>
        </w:rPr>
        <w:t xml:space="preserve">, </w:t>
      </w:r>
      <w:r w:rsidR="006E683C">
        <w:rPr>
          <w:rFonts w:ascii="Times New Roman" w:hAnsi="Times New Roman" w:cs="Times New Roman"/>
          <w:sz w:val="24"/>
          <w:szCs w:val="24"/>
        </w:rPr>
        <w:lastRenderedPageBreak/>
        <w:t xml:space="preserve">which leads audiences to the source series.  </w:t>
      </w:r>
      <w:r w:rsidR="00395D63">
        <w:rPr>
          <w:rFonts w:ascii="Times New Roman" w:hAnsi="Times New Roman" w:cs="Times New Roman"/>
          <w:sz w:val="24"/>
          <w:szCs w:val="24"/>
        </w:rPr>
        <w:t xml:space="preserve">Thus, </w:t>
      </w:r>
      <w:r w:rsidR="00395D63">
        <w:rPr>
          <w:rFonts w:ascii="Times New Roman" w:hAnsi="Times New Roman" w:cs="Times New Roman"/>
          <w:i/>
          <w:sz w:val="24"/>
          <w:szCs w:val="24"/>
        </w:rPr>
        <w:t>Cursed Child</w:t>
      </w:r>
      <w:r w:rsidR="00395D63">
        <w:rPr>
          <w:rFonts w:ascii="Times New Roman" w:hAnsi="Times New Roman" w:cs="Times New Roman"/>
          <w:sz w:val="24"/>
          <w:szCs w:val="24"/>
        </w:rPr>
        <w:t xml:space="preserve"> can be read as a stand-alone text since it requires no prior knowledge to navigate.  </w:t>
      </w:r>
      <w:r w:rsidR="00FB18F2">
        <w:rPr>
          <w:rFonts w:ascii="Times New Roman" w:hAnsi="Times New Roman" w:cs="Times New Roman"/>
          <w:sz w:val="24"/>
          <w:szCs w:val="24"/>
        </w:rPr>
        <w:tab/>
      </w:r>
    </w:p>
    <w:p w:rsidR="00367E03" w:rsidRDefault="00367E03" w:rsidP="00367E03">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Rewarding Prior Knowledge: </w:t>
      </w:r>
      <w:r w:rsidR="00892C6B">
        <w:rPr>
          <w:rFonts w:ascii="Times New Roman" w:hAnsi="Times New Roman" w:cs="Times New Roman"/>
          <w:b/>
          <w:sz w:val="24"/>
          <w:szCs w:val="24"/>
        </w:rPr>
        <w:t>Retrospective</w:t>
      </w:r>
      <w:r>
        <w:rPr>
          <w:rFonts w:ascii="Times New Roman" w:hAnsi="Times New Roman" w:cs="Times New Roman"/>
          <w:b/>
          <w:sz w:val="24"/>
          <w:szCs w:val="24"/>
        </w:rPr>
        <w:t xml:space="preserve"> </w:t>
      </w:r>
      <w:r w:rsidR="00413883">
        <w:rPr>
          <w:rFonts w:ascii="Times New Roman" w:hAnsi="Times New Roman" w:cs="Times New Roman"/>
          <w:b/>
          <w:sz w:val="24"/>
          <w:szCs w:val="24"/>
        </w:rPr>
        <w:t>Adaptations</w:t>
      </w:r>
    </w:p>
    <w:p w:rsidR="00413883" w:rsidRDefault="00413883" w:rsidP="00367E03">
      <w:pPr>
        <w:spacing w:after="0" w:line="480" w:lineRule="auto"/>
        <w:rPr>
          <w:rFonts w:ascii="Times New Roman" w:hAnsi="Times New Roman" w:cs="Times New Roman"/>
          <w:sz w:val="24"/>
          <w:szCs w:val="24"/>
        </w:rPr>
      </w:pPr>
      <w:r>
        <w:rPr>
          <w:rFonts w:ascii="Times New Roman" w:hAnsi="Times New Roman" w:cs="Times New Roman"/>
          <w:sz w:val="24"/>
          <w:szCs w:val="24"/>
        </w:rPr>
        <w:tab/>
        <w:t>For the purposes of this discussion, the term “</w:t>
      </w:r>
      <w:r w:rsidR="0069050E">
        <w:rPr>
          <w:rFonts w:ascii="Times New Roman" w:hAnsi="Times New Roman" w:cs="Times New Roman"/>
          <w:sz w:val="24"/>
          <w:szCs w:val="24"/>
        </w:rPr>
        <w:t>R</w:t>
      </w:r>
      <w:r w:rsidR="00892C6B">
        <w:rPr>
          <w:rFonts w:ascii="Times New Roman" w:hAnsi="Times New Roman" w:cs="Times New Roman"/>
          <w:sz w:val="24"/>
          <w:szCs w:val="24"/>
        </w:rPr>
        <w:t>etrospective</w:t>
      </w:r>
      <w:r w:rsidR="0069050E">
        <w:rPr>
          <w:rFonts w:ascii="Times New Roman" w:hAnsi="Times New Roman" w:cs="Times New Roman"/>
          <w:sz w:val="24"/>
          <w:szCs w:val="24"/>
        </w:rPr>
        <w:t xml:space="preserve"> A</w:t>
      </w:r>
      <w:r>
        <w:rPr>
          <w:rFonts w:ascii="Times New Roman" w:hAnsi="Times New Roman" w:cs="Times New Roman"/>
          <w:sz w:val="24"/>
          <w:szCs w:val="24"/>
        </w:rPr>
        <w:t xml:space="preserve">daptation” refers to </w:t>
      </w:r>
      <w:r w:rsidR="003B6BBF">
        <w:rPr>
          <w:rFonts w:ascii="Times New Roman" w:hAnsi="Times New Roman" w:cs="Times New Roman"/>
          <w:sz w:val="24"/>
          <w:szCs w:val="24"/>
        </w:rPr>
        <w:t xml:space="preserve">those </w:t>
      </w:r>
      <w:r>
        <w:rPr>
          <w:rFonts w:ascii="Times New Roman" w:hAnsi="Times New Roman" w:cs="Times New Roman"/>
          <w:sz w:val="24"/>
          <w:szCs w:val="24"/>
        </w:rPr>
        <w:t>adaptations which reward audiences for</w:t>
      </w:r>
      <w:r w:rsidR="003C22CC">
        <w:rPr>
          <w:rFonts w:ascii="Times New Roman" w:hAnsi="Times New Roman" w:cs="Times New Roman"/>
          <w:sz w:val="24"/>
          <w:szCs w:val="24"/>
        </w:rPr>
        <w:t xml:space="preserve"> their</w:t>
      </w:r>
      <w:r>
        <w:rPr>
          <w:rFonts w:ascii="Times New Roman" w:hAnsi="Times New Roman" w:cs="Times New Roman"/>
          <w:sz w:val="24"/>
          <w:szCs w:val="24"/>
        </w:rPr>
        <w:t xml:space="preserve"> prior knowledge of the origin story.  These rewards may include enhanced or enriched knowledge of plot, a greater understanding of significance and symbolism, and so on.  </w:t>
      </w:r>
    </w:p>
    <w:p w:rsidR="00367E03" w:rsidRDefault="00367E03" w:rsidP="00413883">
      <w:pPr>
        <w:spacing w:after="0" w:line="480" w:lineRule="auto"/>
        <w:ind w:firstLine="720"/>
        <w:rPr>
          <w:rFonts w:ascii="Times New Roman" w:hAnsi="Times New Roman" w:cs="Times New Roman"/>
          <w:sz w:val="24"/>
          <w:szCs w:val="24"/>
        </w:rPr>
      </w:pPr>
      <w:r>
        <w:rPr>
          <w:rFonts w:ascii="Times New Roman" w:hAnsi="Times New Roman" w:cs="Times New Roman"/>
          <w:i/>
          <w:sz w:val="24"/>
          <w:szCs w:val="24"/>
        </w:rPr>
        <w:t xml:space="preserve">Harry Potter and the Cursed Child </w:t>
      </w:r>
      <w:r w:rsidR="00413883">
        <w:rPr>
          <w:rFonts w:ascii="Times New Roman" w:hAnsi="Times New Roman" w:cs="Times New Roman"/>
          <w:sz w:val="24"/>
          <w:szCs w:val="24"/>
        </w:rPr>
        <w:t xml:space="preserve">serves as a </w:t>
      </w:r>
      <w:r w:rsidR="0069050E">
        <w:rPr>
          <w:rFonts w:ascii="Times New Roman" w:hAnsi="Times New Roman" w:cs="Times New Roman"/>
          <w:sz w:val="24"/>
          <w:szCs w:val="24"/>
        </w:rPr>
        <w:t>R</w:t>
      </w:r>
      <w:r w:rsidR="00892C6B">
        <w:rPr>
          <w:rFonts w:ascii="Times New Roman" w:hAnsi="Times New Roman" w:cs="Times New Roman"/>
          <w:sz w:val="24"/>
          <w:szCs w:val="24"/>
        </w:rPr>
        <w:t>etrospective</w:t>
      </w:r>
      <w:r w:rsidR="0069050E">
        <w:rPr>
          <w:rFonts w:ascii="Times New Roman" w:hAnsi="Times New Roman" w:cs="Times New Roman"/>
          <w:sz w:val="24"/>
          <w:szCs w:val="24"/>
        </w:rPr>
        <w:t xml:space="preserve"> A</w:t>
      </w:r>
      <w:r w:rsidR="00413883">
        <w:rPr>
          <w:rFonts w:ascii="Times New Roman" w:hAnsi="Times New Roman" w:cs="Times New Roman"/>
          <w:sz w:val="24"/>
          <w:szCs w:val="24"/>
        </w:rPr>
        <w:t>daptation</w:t>
      </w:r>
      <w:r w:rsidR="00192C94">
        <w:rPr>
          <w:rFonts w:ascii="Times New Roman" w:hAnsi="Times New Roman" w:cs="Times New Roman"/>
          <w:sz w:val="24"/>
          <w:szCs w:val="24"/>
        </w:rPr>
        <w:t xml:space="preserve"> </w:t>
      </w:r>
      <w:r w:rsidR="00413883">
        <w:rPr>
          <w:rFonts w:ascii="Times New Roman" w:hAnsi="Times New Roman" w:cs="Times New Roman"/>
          <w:sz w:val="24"/>
          <w:szCs w:val="24"/>
        </w:rPr>
        <w:t xml:space="preserve">by </w:t>
      </w:r>
      <w:r w:rsidR="00192C94">
        <w:rPr>
          <w:rFonts w:ascii="Times New Roman" w:hAnsi="Times New Roman" w:cs="Times New Roman"/>
          <w:sz w:val="24"/>
          <w:szCs w:val="24"/>
        </w:rPr>
        <w:t>altering readers’ perceptions of characters and concepts from the original seven-</w:t>
      </w:r>
      <w:r w:rsidR="003C22CC">
        <w:rPr>
          <w:rFonts w:ascii="Times New Roman" w:hAnsi="Times New Roman" w:cs="Times New Roman"/>
          <w:sz w:val="24"/>
          <w:szCs w:val="24"/>
        </w:rPr>
        <w:t>book</w:t>
      </w:r>
      <w:r w:rsidR="00192C94">
        <w:rPr>
          <w:rFonts w:ascii="Times New Roman" w:hAnsi="Times New Roman" w:cs="Times New Roman"/>
          <w:sz w:val="24"/>
          <w:szCs w:val="24"/>
        </w:rPr>
        <w:t xml:space="preserve"> </w:t>
      </w:r>
      <w:r w:rsidR="008C1B5E">
        <w:rPr>
          <w:rFonts w:ascii="Times New Roman" w:hAnsi="Times New Roman" w:cs="Times New Roman"/>
          <w:sz w:val="24"/>
          <w:szCs w:val="24"/>
        </w:rPr>
        <w:t xml:space="preserve">series.  </w:t>
      </w:r>
      <w:r w:rsidR="000A74C5">
        <w:rPr>
          <w:rFonts w:ascii="Times New Roman" w:hAnsi="Times New Roman" w:cs="Times New Roman"/>
          <w:sz w:val="24"/>
          <w:szCs w:val="24"/>
        </w:rPr>
        <w:t xml:space="preserve">Literature scholar Linda </w:t>
      </w:r>
      <w:r w:rsidR="005A6A8A">
        <w:rPr>
          <w:rFonts w:ascii="Times New Roman" w:hAnsi="Times New Roman" w:cs="Times New Roman"/>
          <w:sz w:val="24"/>
          <w:szCs w:val="24"/>
        </w:rPr>
        <w:t>Hutcheon writes that “there is a whole other, extra dimension that comes with knowing the adapted wor</w:t>
      </w:r>
      <w:r w:rsidR="008930B1">
        <w:rPr>
          <w:rFonts w:ascii="Times New Roman" w:hAnsi="Times New Roman" w:cs="Times New Roman"/>
          <w:sz w:val="24"/>
          <w:szCs w:val="24"/>
        </w:rPr>
        <w:t>k</w:t>
      </w:r>
      <w:r w:rsidR="005A6A8A">
        <w:rPr>
          <w:rFonts w:ascii="Times New Roman" w:hAnsi="Times New Roman" w:cs="Times New Roman"/>
          <w:sz w:val="24"/>
          <w:szCs w:val="24"/>
        </w:rPr>
        <w:t>, a dimension that makes the experience of reading a richly ‘</w:t>
      </w:r>
      <w:proofErr w:type="spellStart"/>
      <w:r w:rsidR="005A6A8A">
        <w:rPr>
          <w:rFonts w:ascii="Times New Roman" w:hAnsi="Times New Roman" w:cs="Times New Roman"/>
          <w:sz w:val="24"/>
          <w:szCs w:val="24"/>
        </w:rPr>
        <w:t>palimpsestuous</w:t>
      </w:r>
      <w:proofErr w:type="spellEnd"/>
      <w:r w:rsidR="005A6A8A">
        <w:rPr>
          <w:rFonts w:ascii="Times New Roman" w:hAnsi="Times New Roman" w:cs="Times New Roman"/>
          <w:sz w:val="24"/>
          <w:szCs w:val="24"/>
        </w:rPr>
        <w:t>’ one, as we oscillate between the version of a story we already know and the one we are reading now” (</w:t>
      </w:r>
      <w:r w:rsidR="00B74FC7">
        <w:rPr>
          <w:rFonts w:ascii="Times New Roman" w:hAnsi="Times New Roman" w:cs="Times New Roman"/>
          <w:sz w:val="24"/>
          <w:szCs w:val="24"/>
        </w:rPr>
        <w:t xml:space="preserve">“Harry Potter…,” </w:t>
      </w:r>
      <w:r w:rsidR="005A6A8A">
        <w:rPr>
          <w:rFonts w:ascii="Times New Roman" w:hAnsi="Times New Roman" w:cs="Times New Roman"/>
          <w:sz w:val="24"/>
          <w:szCs w:val="24"/>
        </w:rPr>
        <w:t xml:space="preserve">173).  </w:t>
      </w:r>
      <w:r w:rsidR="008930B1">
        <w:rPr>
          <w:rFonts w:ascii="Times New Roman" w:hAnsi="Times New Roman" w:cs="Times New Roman"/>
          <w:sz w:val="24"/>
          <w:szCs w:val="24"/>
        </w:rPr>
        <w:t>In other words, prior knowledge of the original work enhances audience</w:t>
      </w:r>
      <w:r w:rsidR="009D0271">
        <w:rPr>
          <w:rFonts w:ascii="Times New Roman" w:hAnsi="Times New Roman" w:cs="Times New Roman"/>
          <w:sz w:val="24"/>
          <w:szCs w:val="24"/>
        </w:rPr>
        <w:t>s’</w:t>
      </w:r>
      <w:r w:rsidR="008930B1">
        <w:rPr>
          <w:rFonts w:ascii="Times New Roman" w:hAnsi="Times New Roman" w:cs="Times New Roman"/>
          <w:sz w:val="24"/>
          <w:szCs w:val="24"/>
        </w:rPr>
        <w:t xml:space="preserve"> experience</w:t>
      </w:r>
      <w:r w:rsidR="009D0271">
        <w:rPr>
          <w:rFonts w:ascii="Times New Roman" w:hAnsi="Times New Roman" w:cs="Times New Roman"/>
          <w:sz w:val="24"/>
          <w:szCs w:val="24"/>
        </w:rPr>
        <w:t>s</w:t>
      </w:r>
      <w:r w:rsidR="008930B1">
        <w:rPr>
          <w:rFonts w:ascii="Times New Roman" w:hAnsi="Times New Roman" w:cs="Times New Roman"/>
          <w:sz w:val="24"/>
          <w:szCs w:val="24"/>
        </w:rPr>
        <w:t xml:space="preserve"> with adaptations</w:t>
      </w:r>
      <w:r w:rsidR="009D0271">
        <w:rPr>
          <w:rFonts w:ascii="Times New Roman" w:hAnsi="Times New Roman" w:cs="Times New Roman"/>
          <w:sz w:val="24"/>
          <w:szCs w:val="24"/>
        </w:rPr>
        <w:t xml:space="preserve"> by allowing them to</w:t>
      </w:r>
      <w:r w:rsidR="003B6BBF">
        <w:rPr>
          <w:rFonts w:ascii="Times New Roman" w:hAnsi="Times New Roman" w:cs="Times New Roman"/>
          <w:sz w:val="24"/>
          <w:szCs w:val="24"/>
        </w:rPr>
        <w:t xml:space="preserve"> continuously</w:t>
      </w:r>
      <w:r w:rsidR="00EA5B3C">
        <w:rPr>
          <w:rFonts w:ascii="Times New Roman" w:hAnsi="Times New Roman" w:cs="Times New Roman"/>
          <w:sz w:val="24"/>
          <w:szCs w:val="24"/>
        </w:rPr>
        <w:t xml:space="preserve"> shift</w:t>
      </w:r>
      <w:r w:rsidR="009D0271">
        <w:rPr>
          <w:rFonts w:ascii="Times New Roman" w:hAnsi="Times New Roman" w:cs="Times New Roman"/>
          <w:sz w:val="24"/>
          <w:szCs w:val="24"/>
        </w:rPr>
        <w:t xml:space="preserve"> between the familiar and the unfamiliar</w:t>
      </w:r>
      <w:r w:rsidR="008930B1">
        <w:rPr>
          <w:rFonts w:ascii="Times New Roman" w:hAnsi="Times New Roman" w:cs="Times New Roman"/>
          <w:sz w:val="24"/>
          <w:szCs w:val="24"/>
        </w:rPr>
        <w:t xml:space="preserve">.  Throughout </w:t>
      </w:r>
      <w:r w:rsidR="008930B1">
        <w:rPr>
          <w:rFonts w:ascii="Times New Roman" w:hAnsi="Times New Roman" w:cs="Times New Roman"/>
          <w:i/>
          <w:sz w:val="24"/>
          <w:szCs w:val="24"/>
        </w:rPr>
        <w:t>Cursed Child</w:t>
      </w:r>
      <w:r w:rsidR="00413883">
        <w:rPr>
          <w:rFonts w:ascii="Times New Roman" w:hAnsi="Times New Roman" w:cs="Times New Roman"/>
          <w:sz w:val="24"/>
          <w:szCs w:val="24"/>
        </w:rPr>
        <w:t xml:space="preserve">, plot elements and symbols draw from </w:t>
      </w:r>
      <w:r w:rsidR="008930B1">
        <w:rPr>
          <w:rFonts w:ascii="Times New Roman" w:hAnsi="Times New Roman" w:cs="Times New Roman"/>
          <w:sz w:val="24"/>
          <w:szCs w:val="24"/>
        </w:rPr>
        <w:t>wizarding history</w:t>
      </w:r>
      <w:r w:rsidR="00413883">
        <w:rPr>
          <w:rFonts w:ascii="Times New Roman" w:hAnsi="Times New Roman" w:cs="Times New Roman"/>
          <w:sz w:val="24"/>
          <w:szCs w:val="24"/>
        </w:rPr>
        <w:t xml:space="preserve"> and add to the meaning of the adaptation for those familiar with the original books.  </w:t>
      </w:r>
      <w:r w:rsidR="008C1B5E">
        <w:rPr>
          <w:rFonts w:ascii="Times New Roman" w:hAnsi="Times New Roman" w:cs="Times New Roman"/>
          <w:sz w:val="24"/>
          <w:szCs w:val="24"/>
        </w:rPr>
        <w:t xml:space="preserve">In this way, the stage </w:t>
      </w:r>
      <w:r w:rsidR="00413883">
        <w:rPr>
          <w:rFonts w:ascii="Times New Roman" w:hAnsi="Times New Roman" w:cs="Times New Roman"/>
          <w:sz w:val="24"/>
          <w:szCs w:val="24"/>
        </w:rPr>
        <w:t>adaptation</w:t>
      </w:r>
      <w:r w:rsidR="008C1B5E">
        <w:rPr>
          <w:rFonts w:ascii="Times New Roman" w:hAnsi="Times New Roman" w:cs="Times New Roman"/>
          <w:sz w:val="24"/>
          <w:szCs w:val="24"/>
        </w:rPr>
        <w:t xml:space="preserve"> “rewards” readers of the original series for their prior knowledge and use of context.  </w:t>
      </w:r>
    </w:p>
    <w:p w:rsidR="008C1B5E" w:rsidRDefault="008C1B5E" w:rsidP="00367E03">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Cursed Child </w:t>
      </w:r>
      <w:r>
        <w:rPr>
          <w:rFonts w:ascii="Times New Roman" w:hAnsi="Times New Roman" w:cs="Times New Roman"/>
          <w:sz w:val="24"/>
          <w:szCs w:val="24"/>
        </w:rPr>
        <w:t xml:space="preserve">first achieves this by “repurposing” the original series in a new light.  In </w:t>
      </w:r>
      <w:r>
        <w:rPr>
          <w:rFonts w:ascii="Times New Roman" w:hAnsi="Times New Roman" w:cs="Times New Roman"/>
          <w:i/>
          <w:sz w:val="24"/>
          <w:szCs w:val="24"/>
        </w:rPr>
        <w:t xml:space="preserve">A Theory of </w:t>
      </w:r>
      <w:r w:rsidRPr="008C1B5E">
        <w:rPr>
          <w:rFonts w:ascii="Times New Roman" w:hAnsi="Times New Roman" w:cs="Times New Roman"/>
          <w:i/>
          <w:sz w:val="24"/>
          <w:szCs w:val="24"/>
        </w:rPr>
        <w:t>Adaptation</w:t>
      </w:r>
      <w:r>
        <w:rPr>
          <w:rFonts w:ascii="Times New Roman" w:hAnsi="Times New Roman" w:cs="Times New Roman"/>
          <w:sz w:val="24"/>
          <w:szCs w:val="24"/>
        </w:rPr>
        <w:t xml:space="preserve">, Hutcheon </w:t>
      </w:r>
      <w:r w:rsidR="0046250A">
        <w:rPr>
          <w:rFonts w:ascii="Times New Roman" w:hAnsi="Times New Roman" w:cs="Times New Roman"/>
          <w:sz w:val="24"/>
          <w:szCs w:val="24"/>
        </w:rPr>
        <w:t xml:space="preserve">explains this phenomenon as it relates to other forms of adaptation: </w:t>
      </w:r>
    </w:p>
    <w:p w:rsidR="0046250A" w:rsidRDefault="0046250A" w:rsidP="0046250A">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The recent phenomenon of being “musicalized” for the stage is obviously economically driven.  The movies of </w:t>
      </w:r>
      <w:r w:rsidRPr="00332210">
        <w:rPr>
          <w:rFonts w:ascii="Times New Roman" w:hAnsi="Times New Roman" w:cs="Times New Roman"/>
          <w:i/>
          <w:sz w:val="24"/>
          <w:szCs w:val="24"/>
        </w:rPr>
        <w:t xml:space="preserve">The Lion King </w:t>
      </w:r>
      <w:r>
        <w:rPr>
          <w:rFonts w:ascii="Times New Roman" w:hAnsi="Times New Roman" w:cs="Times New Roman"/>
          <w:sz w:val="24"/>
          <w:szCs w:val="24"/>
        </w:rPr>
        <w:t xml:space="preserve">or </w:t>
      </w:r>
      <w:r w:rsidRPr="00332210">
        <w:rPr>
          <w:rFonts w:ascii="Times New Roman" w:hAnsi="Times New Roman" w:cs="Times New Roman"/>
          <w:i/>
          <w:sz w:val="24"/>
          <w:szCs w:val="24"/>
        </w:rPr>
        <w:t>The Producers</w:t>
      </w:r>
      <w:r>
        <w:rPr>
          <w:rFonts w:ascii="Times New Roman" w:hAnsi="Times New Roman" w:cs="Times New Roman"/>
          <w:sz w:val="24"/>
          <w:szCs w:val="24"/>
        </w:rPr>
        <w:t xml:space="preserve"> offer ready-</w:t>
      </w:r>
      <w:r>
        <w:rPr>
          <w:rFonts w:ascii="Times New Roman" w:hAnsi="Times New Roman" w:cs="Times New Roman"/>
          <w:sz w:val="24"/>
          <w:szCs w:val="24"/>
        </w:rPr>
        <w:lastRenderedPageBreak/>
        <w:t xml:space="preserve">made name recognition for audiences, thereby relieving some of the anxiety for Broadway producers of expensive musicals.  Like sequels and prequels, “director’s cut” DVDs and spin-offs, videogame adaptations based on films are yet another way of taking one “property” in a “franchise” and reusing it in another medium.  Not only will audiences already familiar with the “franchise” be attracted to the new “repurposing” (Bolter and </w:t>
      </w:r>
      <w:proofErr w:type="spellStart"/>
      <w:r>
        <w:rPr>
          <w:rFonts w:ascii="Times New Roman" w:hAnsi="Times New Roman" w:cs="Times New Roman"/>
          <w:sz w:val="24"/>
          <w:szCs w:val="24"/>
        </w:rPr>
        <w:t>Grusin</w:t>
      </w:r>
      <w:proofErr w:type="spellEnd"/>
      <w:r>
        <w:rPr>
          <w:rFonts w:ascii="Times New Roman" w:hAnsi="Times New Roman" w:cs="Times New Roman"/>
          <w:sz w:val="24"/>
          <w:szCs w:val="24"/>
        </w:rPr>
        <w:t xml:space="preserve"> 1999: 45), but new</w:t>
      </w:r>
      <w:r w:rsidR="00332210">
        <w:rPr>
          <w:rFonts w:ascii="Times New Roman" w:hAnsi="Times New Roman" w:cs="Times New Roman"/>
          <w:sz w:val="24"/>
          <w:szCs w:val="24"/>
        </w:rPr>
        <w:t xml:space="preserve"> cons</w:t>
      </w:r>
      <w:r w:rsidR="00975FE7">
        <w:rPr>
          <w:rFonts w:ascii="Times New Roman" w:hAnsi="Times New Roman" w:cs="Times New Roman"/>
          <w:sz w:val="24"/>
          <w:szCs w:val="24"/>
        </w:rPr>
        <w:t>umers will also be created. (</w:t>
      </w:r>
      <w:r w:rsidR="00B74FC7" w:rsidRPr="00B74FC7">
        <w:rPr>
          <w:rFonts w:ascii="Times New Roman" w:hAnsi="Times New Roman" w:cs="Times New Roman"/>
          <w:i/>
          <w:sz w:val="24"/>
          <w:szCs w:val="24"/>
        </w:rPr>
        <w:t>A Theory</w:t>
      </w:r>
      <w:r w:rsidR="00B74FC7">
        <w:rPr>
          <w:rFonts w:ascii="Times New Roman" w:hAnsi="Times New Roman" w:cs="Times New Roman"/>
          <w:sz w:val="24"/>
          <w:szCs w:val="24"/>
        </w:rPr>
        <w:t xml:space="preserve">…, </w:t>
      </w:r>
      <w:r w:rsidR="00975FE7">
        <w:rPr>
          <w:rFonts w:ascii="Times New Roman" w:hAnsi="Times New Roman" w:cs="Times New Roman"/>
          <w:sz w:val="24"/>
          <w:szCs w:val="24"/>
        </w:rPr>
        <w:t xml:space="preserve">5) </w:t>
      </w:r>
    </w:p>
    <w:p w:rsidR="005A6A8A" w:rsidRPr="005A6A8A" w:rsidRDefault="00332210" w:rsidP="0033221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 other words, Hutcheon contends that audiences regard new adaptations of already well-known works as low-stress and enjoyable.  </w:t>
      </w:r>
      <w:r w:rsidR="009D0271">
        <w:rPr>
          <w:rFonts w:ascii="Times New Roman" w:hAnsi="Times New Roman" w:cs="Times New Roman"/>
          <w:sz w:val="24"/>
          <w:szCs w:val="24"/>
        </w:rPr>
        <w:t>Her observation applies</w:t>
      </w:r>
      <w:r>
        <w:rPr>
          <w:rFonts w:ascii="Times New Roman" w:hAnsi="Times New Roman" w:cs="Times New Roman"/>
          <w:sz w:val="24"/>
          <w:szCs w:val="24"/>
        </w:rPr>
        <w:t xml:space="preserve"> to </w:t>
      </w:r>
      <w:r>
        <w:rPr>
          <w:rFonts w:ascii="Times New Roman" w:hAnsi="Times New Roman" w:cs="Times New Roman"/>
          <w:i/>
          <w:sz w:val="24"/>
          <w:szCs w:val="24"/>
        </w:rPr>
        <w:t xml:space="preserve">Cursed </w:t>
      </w:r>
      <w:r w:rsidR="00577AD4">
        <w:rPr>
          <w:rFonts w:ascii="Times New Roman" w:hAnsi="Times New Roman" w:cs="Times New Roman"/>
          <w:i/>
          <w:sz w:val="24"/>
          <w:szCs w:val="24"/>
        </w:rPr>
        <w:t xml:space="preserve">Child </w:t>
      </w:r>
      <w:r w:rsidR="00577AD4">
        <w:rPr>
          <w:rFonts w:ascii="Times New Roman" w:hAnsi="Times New Roman" w:cs="Times New Roman"/>
          <w:sz w:val="24"/>
          <w:szCs w:val="24"/>
        </w:rPr>
        <w:t xml:space="preserve">as the </w:t>
      </w:r>
      <w:r w:rsidR="00FA08A6">
        <w:rPr>
          <w:rFonts w:ascii="Times New Roman" w:hAnsi="Times New Roman" w:cs="Times New Roman"/>
          <w:sz w:val="24"/>
          <w:szCs w:val="24"/>
        </w:rPr>
        <w:t>R</w:t>
      </w:r>
      <w:r w:rsidR="00892C6B">
        <w:rPr>
          <w:rFonts w:ascii="Times New Roman" w:hAnsi="Times New Roman" w:cs="Times New Roman"/>
          <w:sz w:val="24"/>
          <w:szCs w:val="24"/>
        </w:rPr>
        <w:t>etrospective</w:t>
      </w:r>
      <w:r w:rsidR="009D0271">
        <w:rPr>
          <w:rFonts w:ascii="Times New Roman" w:hAnsi="Times New Roman" w:cs="Times New Roman"/>
          <w:sz w:val="24"/>
          <w:szCs w:val="24"/>
        </w:rPr>
        <w:t xml:space="preserve"> work </w:t>
      </w:r>
      <w:r w:rsidR="00D75E94">
        <w:rPr>
          <w:rFonts w:ascii="Times New Roman" w:hAnsi="Times New Roman" w:cs="Times New Roman"/>
          <w:sz w:val="24"/>
          <w:szCs w:val="24"/>
        </w:rPr>
        <w:t>effectively</w:t>
      </w:r>
      <w:r w:rsidR="009D0271">
        <w:rPr>
          <w:rFonts w:ascii="Times New Roman" w:hAnsi="Times New Roman" w:cs="Times New Roman"/>
          <w:sz w:val="24"/>
          <w:szCs w:val="24"/>
        </w:rPr>
        <w:t xml:space="preserve"> repurposes items from</w:t>
      </w:r>
      <w:r w:rsidR="00577AD4">
        <w:rPr>
          <w:rFonts w:ascii="Times New Roman" w:hAnsi="Times New Roman" w:cs="Times New Roman"/>
          <w:sz w:val="24"/>
          <w:szCs w:val="24"/>
        </w:rPr>
        <w:t xml:space="preserve"> the </w:t>
      </w:r>
      <w:r>
        <w:rPr>
          <w:rFonts w:ascii="Times New Roman" w:hAnsi="Times New Roman" w:cs="Times New Roman"/>
          <w:sz w:val="24"/>
          <w:szCs w:val="24"/>
        </w:rPr>
        <w:t xml:space="preserve">original </w:t>
      </w:r>
      <w:r w:rsidRPr="00975FE7">
        <w:rPr>
          <w:rFonts w:ascii="Times New Roman" w:hAnsi="Times New Roman" w:cs="Times New Roman"/>
          <w:sz w:val="24"/>
          <w:szCs w:val="24"/>
        </w:rPr>
        <w:t>Harry Potter</w:t>
      </w:r>
      <w:r w:rsidRPr="00332210">
        <w:rPr>
          <w:rFonts w:ascii="Times New Roman" w:hAnsi="Times New Roman" w:cs="Times New Roman"/>
          <w:i/>
          <w:sz w:val="24"/>
          <w:szCs w:val="24"/>
        </w:rPr>
        <w:t xml:space="preserve"> </w:t>
      </w:r>
      <w:r>
        <w:rPr>
          <w:rFonts w:ascii="Times New Roman" w:hAnsi="Times New Roman" w:cs="Times New Roman"/>
          <w:sz w:val="24"/>
          <w:szCs w:val="24"/>
        </w:rPr>
        <w:t>series.  By merging new</w:t>
      </w:r>
      <w:r w:rsidR="00413883">
        <w:rPr>
          <w:rFonts w:ascii="Times New Roman" w:hAnsi="Times New Roman" w:cs="Times New Roman"/>
          <w:sz w:val="24"/>
          <w:szCs w:val="24"/>
        </w:rPr>
        <w:t xml:space="preserve"> characters with familiar old ones</w:t>
      </w:r>
      <w:r>
        <w:rPr>
          <w:rFonts w:ascii="Times New Roman" w:hAnsi="Times New Roman" w:cs="Times New Roman"/>
          <w:sz w:val="24"/>
          <w:szCs w:val="24"/>
        </w:rPr>
        <w:t xml:space="preserve"> from </w:t>
      </w:r>
      <w:r w:rsidR="00413883">
        <w:rPr>
          <w:rFonts w:ascii="Times New Roman" w:hAnsi="Times New Roman" w:cs="Times New Roman"/>
          <w:sz w:val="24"/>
          <w:szCs w:val="24"/>
        </w:rPr>
        <w:t>the books</w:t>
      </w:r>
      <w:r w:rsidR="00577AD4">
        <w:rPr>
          <w:rFonts w:ascii="Times New Roman" w:hAnsi="Times New Roman" w:cs="Times New Roman"/>
          <w:sz w:val="24"/>
          <w:szCs w:val="24"/>
        </w:rPr>
        <w:t xml:space="preserve">, audiences reap the benefits of </w:t>
      </w:r>
      <w:r>
        <w:rPr>
          <w:rFonts w:ascii="Times New Roman" w:hAnsi="Times New Roman" w:cs="Times New Roman"/>
          <w:sz w:val="24"/>
          <w:szCs w:val="24"/>
        </w:rPr>
        <w:t>their contextual know</w:t>
      </w:r>
      <w:r w:rsidR="00577AD4">
        <w:rPr>
          <w:rFonts w:ascii="Times New Roman" w:hAnsi="Times New Roman" w:cs="Times New Roman"/>
          <w:sz w:val="24"/>
          <w:szCs w:val="24"/>
        </w:rPr>
        <w:t xml:space="preserve">ledge about the </w:t>
      </w:r>
      <w:r w:rsidR="009D0271">
        <w:rPr>
          <w:rFonts w:ascii="Times New Roman" w:hAnsi="Times New Roman" w:cs="Times New Roman"/>
          <w:sz w:val="24"/>
          <w:szCs w:val="24"/>
        </w:rPr>
        <w:t>wizarding world</w:t>
      </w:r>
      <w:r w:rsidR="00577AD4">
        <w:rPr>
          <w:rFonts w:ascii="Times New Roman" w:hAnsi="Times New Roman" w:cs="Times New Roman"/>
          <w:sz w:val="24"/>
          <w:szCs w:val="24"/>
        </w:rPr>
        <w:t xml:space="preserve"> and can </w:t>
      </w:r>
      <w:r>
        <w:rPr>
          <w:rFonts w:ascii="Times New Roman" w:hAnsi="Times New Roman" w:cs="Times New Roman"/>
          <w:sz w:val="24"/>
          <w:szCs w:val="24"/>
        </w:rPr>
        <w:t xml:space="preserve">deeply </w:t>
      </w:r>
      <w:r w:rsidR="00577AD4">
        <w:rPr>
          <w:rFonts w:ascii="Times New Roman" w:hAnsi="Times New Roman" w:cs="Times New Roman"/>
          <w:sz w:val="24"/>
          <w:szCs w:val="24"/>
        </w:rPr>
        <w:t xml:space="preserve">understand and </w:t>
      </w:r>
      <w:r>
        <w:rPr>
          <w:rFonts w:ascii="Times New Roman" w:hAnsi="Times New Roman" w:cs="Times New Roman"/>
          <w:sz w:val="24"/>
          <w:szCs w:val="24"/>
        </w:rPr>
        <w:t>appreciate</w:t>
      </w:r>
      <w:r w:rsidR="00577AD4">
        <w:rPr>
          <w:rFonts w:ascii="Times New Roman" w:hAnsi="Times New Roman" w:cs="Times New Roman"/>
          <w:sz w:val="24"/>
          <w:szCs w:val="24"/>
        </w:rPr>
        <w:t xml:space="preserve"> certain aspects of the play.  For example, Severus Snape’s character in </w:t>
      </w:r>
      <w:r w:rsidR="00577AD4">
        <w:rPr>
          <w:rFonts w:ascii="Times New Roman" w:hAnsi="Times New Roman" w:cs="Times New Roman"/>
          <w:i/>
          <w:sz w:val="24"/>
          <w:szCs w:val="24"/>
        </w:rPr>
        <w:t>Cursed Child</w:t>
      </w:r>
      <w:r w:rsidR="00577AD4">
        <w:rPr>
          <w:rFonts w:ascii="Times New Roman" w:hAnsi="Times New Roman" w:cs="Times New Roman"/>
          <w:sz w:val="24"/>
          <w:szCs w:val="24"/>
        </w:rPr>
        <w:t xml:space="preserve"> returns in h</w:t>
      </w:r>
      <w:r w:rsidR="00492E46">
        <w:rPr>
          <w:rFonts w:ascii="Times New Roman" w:hAnsi="Times New Roman" w:cs="Times New Roman"/>
          <w:sz w:val="24"/>
          <w:szCs w:val="24"/>
        </w:rPr>
        <w:t>is familiar double a</w:t>
      </w:r>
      <w:r w:rsidR="00C10DCB">
        <w:rPr>
          <w:rFonts w:ascii="Times New Roman" w:hAnsi="Times New Roman" w:cs="Times New Roman"/>
          <w:sz w:val="24"/>
          <w:szCs w:val="24"/>
        </w:rPr>
        <w:t xml:space="preserve">gent role when Scorpius Malfoy </w:t>
      </w:r>
      <w:r w:rsidR="00492E46">
        <w:rPr>
          <w:rFonts w:ascii="Times New Roman" w:hAnsi="Times New Roman" w:cs="Times New Roman"/>
          <w:sz w:val="24"/>
          <w:szCs w:val="24"/>
        </w:rPr>
        <w:t>travels back in time t</w:t>
      </w:r>
      <w:r w:rsidR="00580F1E">
        <w:rPr>
          <w:rFonts w:ascii="Times New Roman" w:hAnsi="Times New Roman" w:cs="Times New Roman"/>
          <w:sz w:val="24"/>
          <w:szCs w:val="24"/>
        </w:rPr>
        <w:t xml:space="preserve">o repair mistakes </w:t>
      </w:r>
      <w:r w:rsidR="009D0271">
        <w:rPr>
          <w:rFonts w:ascii="Times New Roman" w:hAnsi="Times New Roman" w:cs="Times New Roman"/>
          <w:sz w:val="24"/>
          <w:szCs w:val="24"/>
        </w:rPr>
        <w:t>from</w:t>
      </w:r>
      <w:r w:rsidR="00580F1E">
        <w:rPr>
          <w:rFonts w:ascii="Times New Roman" w:hAnsi="Times New Roman" w:cs="Times New Roman"/>
          <w:sz w:val="24"/>
          <w:szCs w:val="24"/>
        </w:rPr>
        <w:t xml:space="preserve"> the past.  While begging Snape for assistance, Scorpius pleads, “Please—for Lily, for the world, help me” (Rowling, Tiffany, &amp; Thorne 180).  Audiences likely </w:t>
      </w:r>
      <w:r w:rsidR="00492E46">
        <w:rPr>
          <w:rFonts w:ascii="Times New Roman" w:hAnsi="Times New Roman" w:cs="Times New Roman"/>
          <w:sz w:val="24"/>
          <w:szCs w:val="24"/>
        </w:rPr>
        <w:t xml:space="preserve">admire </w:t>
      </w:r>
      <w:r w:rsidR="00492E46">
        <w:rPr>
          <w:rFonts w:ascii="Times New Roman" w:hAnsi="Times New Roman" w:cs="Times New Roman"/>
          <w:i/>
          <w:sz w:val="24"/>
          <w:szCs w:val="24"/>
        </w:rPr>
        <w:t xml:space="preserve">Cursed Child </w:t>
      </w:r>
      <w:r w:rsidR="00492E46">
        <w:rPr>
          <w:rFonts w:ascii="Times New Roman" w:hAnsi="Times New Roman" w:cs="Times New Roman"/>
          <w:sz w:val="24"/>
          <w:szCs w:val="24"/>
        </w:rPr>
        <w:t>Snape’s role in isolation</w:t>
      </w:r>
      <w:r w:rsidR="00580F1E">
        <w:rPr>
          <w:rFonts w:ascii="Times New Roman" w:hAnsi="Times New Roman" w:cs="Times New Roman"/>
          <w:sz w:val="24"/>
          <w:szCs w:val="24"/>
        </w:rPr>
        <w:t xml:space="preserve"> and know some of his story from dialogue-based explanations</w:t>
      </w:r>
      <w:r w:rsidR="00975FE7">
        <w:rPr>
          <w:rFonts w:ascii="Times New Roman" w:hAnsi="Times New Roman" w:cs="Times New Roman"/>
          <w:sz w:val="24"/>
          <w:szCs w:val="24"/>
        </w:rPr>
        <w:t xml:space="preserve"> within the play</w:t>
      </w:r>
      <w:r w:rsidR="00580F1E">
        <w:rPr>
          <w:rFonts w:ascii="Times New Roman" w:hAnsi="Times New Roman" w:cs="Times New Roman"/>
          <w:sz w:val="24"/>
          <w:szCs w:val="24"/>
        </w:rPr>
        <w:t xml:space="preserve">; however, </w:t>
      </w:r>
      <w:r w:rsidR="00492E46">
        <w:rPr>
          <w:rFonts w:ascii="Times New Roman" w:hAnsi="Times New Roman" w:cs="Times New Roman"/>
          <w:sz w:val="24"/>
          <w:szCs w:val="24"/>
        </w:rPr>
        <w:t xml:space="preserve">his </w:t>
      </w:r>
      <w:r w:rsidR="00580F1E">
        <w:rPr>
          <w:rFonts w:ascii="Times New Roman" w:hAnsi="Times New Roman" w:cs="Times New Roman"/>
          <w:sz w:val="24"/>
          <w:szCs w:val="24"/>
        </w:rPr>
        <w:t>wartime contributions</w:t>
      </w:r>
      <w:r w:rsidR="00492E46">
        <w:rPr>
          <w:rFonts w:ascii="Times New Roman" w:hAnsi="Times New Roman" w:cs="Times New Roman"/>
          <w:sz w:val="24"/>
          <w:szCs w:val="24"/>
        </w:rPr>
        <w:t xml:space="preserve"> become increasingly meaningful when readers of the original series recall </w:t>
      </w:r>
      <w:r w:rsidR="00580F1E">
        <w:rPr>
          <w:rFonts w:ascii="Times New Roman" w:hAnsi="Times New Roman" w:cs="Times New Roman"/>
          <w:sz w:val="24"/>
          <w:szCs w:val="24"/>
        </w:rPr>
        <w:t>specifics about his bravery and his unwavering love for Lily Potter</w:t>
      </w:r>
      <w:r w:rsidR="00492E46">
        <w:rPr>
          <w:rFonts w:ascii="Times New Roman" w:hAnsi="Times New Roman" w:cs="Times New Roman"/>
          <w:sz w:val="24"/>
          <w:szCs w:val="24"/>
        </w:rPr>
        <w:t>.  This “repurposing” of characters rewards loyal readers by allowing them to use their prior k</w:t>
      </w:r>
      <w:r w:rsidR="009D0271">
        <w:rPr>
          <w:rFonts w:ascii="Times New Roman" w:hAnsi="Times New Roman" w:cs="Times New Roman"/>
          <w:sz w:val="24"/>
          <w:szCs w:val="24"/>
        </w:rPr>
        <w:t>nowledge in</w:t>
      </w:r>
      <w:r w:rsidR="00EF7682">
        <w:rPr>
          <w:rFonts w:ascii="Times New Roman" w:hAnsi="Times New Roman" w:cs="Times New Roman"/>
          <w:sz w:val="24"/>
          <w:szCs w:val="24"/>
        </w:rPr>
        <w:t xml:space="preserve"> interpret</w:t>
      </w:r>
      <w:r w:rsidR="009D0271">
        <w:rPr>
          <w:rFonts w:ascii="Times New Roman" w:hAnsi="Times New Roman" w:cs="Times New Roman"/>
          <w:sz w:val="24"/>
          <w:szCs w:val="24"/>
        </w:rPr>
        <w:t>ing</w:t>
      </w:r>
      <w:r w:rsidR="00EF7682">
        <w:rPr>
          <w:rFonts w:ascii="Times New Roman" w:hAnsi="Times New Roman" w:cs="Times New Roman"/>
          <w:sz w:val="24"/>
          <w:szCs w:val="24"/>
        </w:rPr>
        <w:t xml:space="preserve"> </w:t>
      </w:r>
      <w:r w:rsidR="00EF7682">
        <w:rPr>
          <w:rFonts w:ascii="Times New Roman" w:hAnsi="Times New Roman" w:cs="Times New Roman"/>
          <w:i/>
          <w:sz w:val="24"/>
          <w:szCs w:val="24"/>
        </w:rPr>
        <w:t xml:space="preserve">Cursed Child </w:t>
      </w:r>
      <w:r w:rsidR="009D0271">
        <w:rPr>
          <w:rFonts w:ascii="Times New Roman" w:hAnsi="Times New Roman" w:cs="Times New Roman"/>
          <w:sz w:val="24"/>
          <w:szCs w:val="24"/>
        </w:rPr>
        <w:t>to gain added meaning</w:t>
      </w:r>
      <w:r w:rsidR="00EF7682">
        <w:rPr>
          <w:rFonts w:ascii="Times New Roman" w:hAnsi="Times New Roman" w:cs="Times New Roman"/>
          <w:sz w:val="24"/>
          <w:szCs w:val="24"/>
        </w:rPr>
        <w:t>.</w:t>
      </w:r>
    </w:p>
    <w:p w:rsidR="00A65F57" w:rsidRDefault="00EF7682" w:rsidP="00332210">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80F1E">
        <w:rPr>
          <w:rFonts w:ascii="Times New Roman" w:hAnsi="Times New Roman" w:cs="Times New Roman"/>
          <w:sz w:val="24"/>
          <w:szCs w:val="24"/>
        </w:rPr>
        <w:t xml:space="preserve">Additionally, </w:t>
      </w:r>
      <w:r>
        <w:rPr>
          <w:rFonts w:ascii="Times New Roman" w:hAnsi="Times New Roman" w:cs="Times New Roman"/>
          <w:i/>
          <w:sz w:val="24"/>
          <w:szCs w:val="24"/>
        </w:rPr>
        <w:t xml:space="preserve">Cursed Child </w:t>
      </w:r>
      <w:r w:rsidR="00580F1E">
        <w:rPr>
          <w:rFonts w:ascii="Times New Roman" w:hAnsi="Times New Roman" w:cs="Times New Roman"/>
          <w:sz w:val="24"/>
          <w:szCs w:val="24"/>
        </w:rPr>
        <w:t xml:space="preserve">is </w:t>
      </w:r>
      <w:r w:rsidR="00FA08A6">
        <w:rPr>
          <w:rFonts w:ascii="Times New Roman" w:hAnsi="Times New Roman" w:cs="Times New Roman"/>
          <w:sz w:val="24"/>
          <w:szCs w:val="24"/>
        </w:rPr>
        <w:t>R</w:t>
      </w:r>
      <w:r w:rsidR="00892C6B">
        <w:rPr>
          <w:rFonts w:ascii="Times New Roman" w:hAnsi="Times New Roman" w:cs="Times New Roman"/>
          <w:sz w:val="24"/>
          <w:szCs w:val="24"/>
        </w:rPr>
        <w:t>etrospective</w:t>
      </w:r>
      <w:r w:rsidR="00580F1E">
        <w:rPr>
          <w:rFonts w:ascii="Times New Roman" w:hAnsi="Times New Roman" w:cs="Times New Roman"/>
          <w:sz w:val="24"/>
          <w:szCs w:val="24"/>
        </w:rPr>
        <w:t xml:space="preserve"> in that it </w:t>
      </w:r>
      <w:r w:rsidR="009D0271">
        <w:rPr>
          <w:rFonts w:ascii="Times New Roman" w:hAnsi="Times New Roman" w:cs="Times New Roman"/>
          <w:sz w:val="24"/>
          <w:szCs w:val="24"/>
        </w:rPr>
        <w:t xml:space="preserve">creates </w:t>
      </w:r>
      <w:r>
        <w:rPr>
          <w:rFonts w:ascii="Times New Roman" w:hAnsi="Times New Roman" w:cs="Times New Roman"/>
          <w:sz w:val="24"/>
          <w:szCs w:val="24"/>
        </w:rPr>
        <w:t>opportunities</w:t>
      </w:r>
      <w:r w:rsidR="009D0271">
        <w:rPr>
          <w:rFonts w:ascii="Times New Roman" w:hAnsi="Times New Roman" w:cs="Times New Roman"/>
          <w:sz w:val="24"/>
          <w:szCs w:val="24"/>
        </w:rPr>
        <w:t xml:space="preserve"> for fans to interpret the wizarding world in </w:t>
      </w:r>
      <w:r w:rsidR="00B552D2">
        <w:rPr>
          <w:rFonts w:ascii="Times New Roman" w:hAnsi="Times New Roman" w:cs="Times New Roman"/>
          <w:sz w:val="24"/>
          <w:szCs w:val="24"/>
        </w:rPr>
        <w:t>reinvented ways</w:t>
      </w:r>
      <w:r w:rsidR="009D0271">
        <w:rPr>
          <w:rFonts w:ascii="Times New Roman" w:hAnsi="Times New Roman" w:cs="Times New Roman"/>
          <w:sz w:val="24"/>
          <w:szCs w:val="24"/>
        </w:rPr>
        <w:t xml:space="preserve">.  </w:t>
      </w:r>
      <w:r w:rsidR="00580F1E">
        <w:rPr>
          <w:rFonts w:ascii="Times New Roman" w:hAnsi="Times New Roman" w:cs="Times New Roman"/>
          <w:sz w:val="24"/>
          <w:szCs w:val="24"/>
        </w:rPr>
        <w:t xml:space="preserve">In her examination of adaptation theory, </w:t>
      </w:r>
      <w:r>
        <w:rPr>
          <w:rFonts w:ascii="Times New Roman" w:hAnsi="Times New Roman" w:cs="Times New Roman"/>
          <w:sz w:val="24"/>
          <w:szCs w:val="24"/>
        </w:rPr>
        <w:lastRenderedPageBreak/>
        <w:t>Hutcheon writes that “telling the same story from a different point of view, for instance, can create manifestly different interpretations” (</w:t>
      </w:r>
      <w:r w:rsidR="00B74FC7" w:rsidRPr="00B74FC7">
        <w:rPr>
          <w:rFonts w:ascii="Times New Roman" w:hAnsi="Times New Roman" w:cs="Times New Roman"/>
          <w:i/>
          <w:sz w:val="24"/>
          <w:szCs w:val="24"/>
        </w:rPr>
        <w:t>A Theory</w:t>
      </w:r>
      <w:r w:rsidR="00B74FC7">
        <w:rPr>
          <w:rFonts w:ascii="Times New Roman" w:hAnsi="Times New Roman" w:cs="Times New Roman"/>
          <w:sz w:val="24"/>
          <w:szCs w:val="24"/>
        </w:rPr>
        <w:t xml:space="preserve">…, </w:t>
      </w:r>
      <w:r>
        <w:rPr>
          <w:rFonts w:ascii="Times New Roman" w:hAnsi="Times New Roman" w:cs="Times New Roman"/>
          <w:sz w:val="24"/>
          <w:szCs w:val="24"/>
        </w:rPr>
        <w:t xml:space="preserve">8).  </w:t>
      </w:r>
      <w:r w:rsidR="005A6A8A">
        <w:rPr>
          <w:rFonts w:ascii="Times New Roman" w:hAnsi="Times New Roman" w:cs="Times New Roman"/>
          <w:sz w:val="24"/>
          <w:szCs w:val="24"/>
        </w:rPr>
        <w:t>Hutcheon</w:t>
      </w:r>
      <w:r w:rsidR="00B74FC7">
        <w:rPr>
          <w:rFonts w:ascii="Times New Roman" w:hAnsi="Times New Roman" w:cs="Times New Roman"/>
          <w:sz w:val="24"/>
          <w:szCs w:val="24"/>
        </w:rPr>
        <w:t xml:space="preserve"> later</w:t>
      </w:r>
      <w:r w:rsidR="005A6A8A">
        <w:rPr>
          <w:rFonts w:ascii="Times New Roman" w:hAnsi="Times New Roman" w:cs="Times New Roman"/>
          <w:sz w:val="24"/>
          <w:szCs w:val="24"/>
        </w:rPr>
        <w:t xml:space="preserve"> adds that “sometimes, as we have seen, in adapting, Galloway changes the point of view of a familiar story, telling us the tale of ‘Jack and the Beanstalk’ from the perspective of the giant’s devoted wife in order to show us something the ‘old story’ might not have considered” (</w:t>
      </w:r>
      <w:r w:rsidR="00B74FC7">
        <w:rPr>
          <w:rFonts w:ascii="Times New Roman" w:hAnsi="Times New Roman" w:cs="Times New Roman"/>
          <w:sz w:val="24"/>
          <w:szCs w:val="24"/>
        </w:rPr>
        <w:t xml:space="preserve">“Harry Potter…,” </w:t>
      </w:r>
      <w:r w:rsidR="005A6A8A">
        <w:rPr>
          <w:rFonts w:ascii="Times New Roman" w:hAnsi="Times New Roman" w:cs="Times New Roman"/>
          <w:sz w:val="24"/>
          <w:szCs w:val="24"/>
        </w:rPr>
        <w:t xml:space="preserve">173).  </w:t>
      </w:r>
      <w:r>
        <w:rPr>
          <w:rFonts w:ascii="Times New Roman" w:hAnsi="Times New Roman" w:cs="Times New Roman"/>
          <w:sz w:val="24"/>
          <w:szCs w:val="24"/>
        </w:rPr>
        <w:t xml:space="preserve">This concept that changes in perspective influence analyses of adaptations applies </w:t>
      </w:r>
      <w:r w:rsidR="009D0271">
        <w:rPr>
          <w:rFonts w:ascii="Times New Roman" w:hAnsi="Times New Roman" w:cs="Times New Roman"/>
          <w:sz w:val="24"/>
          <w:szCs w:val="24"/>
        </w:rPr>
        <w:t>well</w:t>
      </w:r>
      <w:r>
        <w:rPr>
          <w:rFonts w:ascii="Times New Roman" w:hAnsi="Times New Roman" w:cs="Times New Roman"/>
          <w:sz w:val="24"/>
          <w:szCs w:val="24"/>
        </w:rPr>
        <w:t xml:space="preserve"> to </w:t>
      </w:r>
      <w:r>
        <w:rPr>
          <w:rFonts w:ascii="Times New Roman" w:hAnsi="Times New Roman" w:cs="Times New Roman"/>
          <w:i/>
          <w:sz w:val="24"/>
          <w:szCs w:val="24"/>
        </w:rPr>
        <w:t>Cursed Child</w:t>
      </w:r>
      <w:r>
        <w:rPr>
          <w:rFonts w:ascii="Times New Roman" w:hAnsi="Times New Roman" w:cs="Times New Roman"/>
          <w:sz w:val="24"/>
          <w:szCs w:val="24"/>
        </w:rPr>
        <w:t>.  By providing audiences with the opportunity to view the</w:t>
      </w:r>
      <w:r w:rsidR="009D0271">
        <w:rPr>
          <w:rFonts w:ascii="Times New Roman" w:hAnsi="Times New Roman" w:cs="Times New Roman"/>
          <w:sz w:val="24"/>
          <w:szCs w:val="24"/>
        </w:rPr>
        <w:t xml:space="preserve"> </w:t>
      </w:r>
      <w:r w:rsidR="00A47A00">
        <w:rPr>
          <w:rFonts w:ascii="Times New Roman" w:hAnsi="Times New Roman" w:cs="Times New Roman"/>
          <w:sz w:val="24"/>
          <w:szCs w:val="24"/>
        </w:rPr>
        <w:t>world of the books</w:t>
      </w:r>
      <w:r>
        <w:rPr>
          <w:rFonts w:ascii="Times New Roman" w:hAnsi="Times New Roman" w:cs="Times New Roman"/>
          <w:sz w:val="24"/>
          <w:szCs w:val="24"/>
        </w:rPr>
        <w:t xml:space="preserve"> through a new generation’s</w:t>
      </w:r>
      <w:r w:rsidR="009D0271">
        <w:rPr>
          <w:rFonts w:ascii="Times New Roman" w:hAnsi="Times New Roman" w:cs="Times New Roman"/>
          <w:sz w:val="24"/>
          <w:szCs w:val="24"/>
        </w:rPr>
        <w:t xml:space="preserve"> point of view</w:t>
      </w:r>
      <w:r>
        <w:rPr>
          <w:rFonts w:ascii="Times New Roman" w:hAnsi="Times New Roman" w:cs="Times New Roman"/>
          <w:sz w:val="24"/>
          <w:szCs w:val="24"/>
        </w:rPr>
        <w:t xml:space="preserve">, new thoughts about characters, situations, and themes arise.  As </w:t>
      </w:r>
      <w:proofErr w:type="spellStart"/>
      <w:r>
        <w:rPr>
          <w:rFonts w:ascii="Times New Roman" w:hAnsi="Times New Roman" w:cs="Times New Roman"/>
          <w:sz w:val="24"/>
          <w:szCs w:val="24"/>
        </w:rPr>
        <w:t>Albus</w:t>
      </w:r>
      <w:proofErr w:type="spellEnd"/>
      <w:r>
        <w:rPr>
          <w:rFonts w:ascii="Times New Roman" w:hAnsi="Times New Roman" w:cs="Times New Roman"/>
          <w:sz w:val="24"/>
          <w:szCs w:val="24"/>
        </w:rPr>
        <w:t xml:space="preserve"> Potter and Scorpius Malfoy navigate conflicts surrounding a</w:t>
      </w:r>
      <w:r w:rsidR="00A47A00">
        <w:rPr>
          <w:rFonts w:ascii="Times New Roman" w:hAnsi="Times New Roman" w:cs="Times New Roman"/>
          <w:sz w:val="24"/>
          <w:szCs w:val="24"/>
        </w:rPr>
        <w:t>dolescence and ethical dilemmas</w:t>
      </w:r>
      <w:r>
        <w:rPr>
          <w:rFonts w:ascii="Times New Roman" w:hAnsi="Times New Roman" w:cs="Times New Roman"/>
          <w:sz w:val="24"/>
          <w:szCs w:val="24"/>
        </w:rPr>
        <w:t xml:space="preserve">, </w:t>
      </w:r>
      <w:r w:rsidR="009D0271">
        <w:rPr>
          <w:rFonts w:ascii="Times New Roman" w:hAnsi="Times New Roman" w:cs="Times New Roman"/>
          <w:sz w:val="24"/>
          <w:szCs w:val="24"/>
        </w:rPr>
        <w:t>audiences receive</w:t>
      </w:r>
      <w:r w:rsidR="00DF5C82">
        <w:rPr>
          <w:rFonts w:ascii="Times New Roman" w:hAnsi="Times New Roman" w:cs="Times New Roman"/>
          <w:sz w:val="24"/>
          <w:szCs w:val="24"/>
        </w:rPr>
        <w:t xml:space="preserve"> new information that shapes their views of familiar events and characters.  </w:t>
      </w:r>
      <w:r w:rsidR="00A65F57">
        <w:rPr>
          <w:rFonts w:ascii="Times New Roman" w:hAnsi="Times New Roman" w:cs="Times New Roman"/>
          <w:sz w:val="24"/>
          <w:szCs w:val="24"/>
        </w:rPr>
        <w:t xml:space="preserve">In one instance, </w:t>
      </w:r>
      <w:proofErr w:type="spellStart"/>
      <w:r w:rsidR="00A65F57">
        <w:rPr>
          <w:rFonts w:ascii="Times New Roman" w:hAnsi="Times New Roman" w:cs="Times New Roman"/>
          <w:sz w:val="24"/>
          <w:szCs w:val="24"/>
        </w:rPr>
        <w:t>Albus</w:t>
      </w:r>
      <w:proofErr w:type="spellEnd"/>
      <w:r w:rsidR="00A65F57">
        <w:rPr>
          <w:rFonts w:ascii="Times New Roman" w:hAnsi="Times New Roman" w:cs="Times New Roman"/>
          <w:sz w:val="24"/>
          <w:szCs w:val="24"/>
        </w:rPr>
        <w:t xml:space="preserve"> and Harry engage in a disheartening yet thought-provoking conflict:</w:t>
      </w:r>
    </w:p>
    <w:p w:rsidR="00A65F57" w:rsidRDefault="00A65F57" w:rsidP="000C1B17">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HARRY (</w:t>
      </w:r>
      <w:r w:rsidRPr="00A65F57">
        <w:rPr>
          <w:rFonts w:ascii="Times New Roman" w:hAnsi="Times New Roman" w:cs="Times New Roman"/>
          <w:i/>
          <w:sz w:val="24"/>
          <w:szCs w:val="24"/>
        </w:rPr>
        <w:t>finally losing his temper</w:t>
      </w:r>
      <w:r>
        <w:rPr>
          <w:rFonts w:ascii="Times New Roman" w:hAnsi="Times New Roman" w:cs="Times New Roman"/>
          <w:sz w:val="24"/>
          <w:szCs w:val="24"/>
        </w:rPr>
        <w:t xml:space="preserve">): You know what?  I’m done with being made responsible for your unhappiness.  At least you’ve got a dad.  Because I didn’t, okay? </w:t>
      </w:r>
    </w:p>
    <w:p w:rsidR="00A65F57" w:rsidRDefault="00A65F57" w:rsidP="000C1B17">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ALBUS: And you think that was unlucky?  I don’t.</w:t>
      </w:r>
    </w:p>
    <w:p w:rsidR="00A65F57" w:rsidRDefault="00A65F57" w:rsidP="000C1B17">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HARRY: You wish me dead?</w:t>
      </w:r>
    </w:p>
    <w:p w:rsidR="00A65F57" w:rsidRDefault="00A65F57" w:rsidP="000C1B17">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ALBUS: No!  I just wish you weren’t my dad. </w:t>
      </w:r>
    </w:p>
    <w:p w:rsidR="00A65F57" w:rsidRDefault="00A65F57" w:rsidP="000C1B17">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HARRY (</w:t>
      </w:r>
      <w:r w:rsidRPr="00A65F57">
        <w:rPr>
          <w:rFonts w:ascii="Times New Roman" w:hAnsi="Times New Roman" w:cs="Times New Roman"/>
          <w:i/>
          <w:sz w:val="24"/>
          <w:szCs w:val="24"/>
        </w:rPr>
        <w:t>seeing</w:t>
      </w:r>
      <w:r>
        <w:rPr>
          <w:rFonts w:ascii="Times New Roman" w:hAnsi="Times New Roman" w:cs="Times New Roman"/>
          <w:sz w:val="24"/>
          <w:szCs w:val="24"/>
        </w:rPr>
        <w:t xml:space="preserve"> </w:t>
      </w:r>
      <w:r w:rsidRPr="00A65F57">
        <w:rPr>
          <w:rFonts w:ascii="Times New Roman" w:hAnsi="Times New Roman" w:cs="Times New Roman"/>
          <w:i/>
          <w:sz w:val="24"/>
          <w:szCs w:val="24"/>
        </w:rPr>
        <w:t>red</w:t>
      </w:r>
      <w:r>
        <w:rPr>
          <w:rFonts w:ascii="Times New Roman" w:hAnsi="Times New Roman" w:cs="Times New Roman"/>
          <w:sz w:val="24"/>
          <w:szCs w:val="24"/>
        </w:rPr>
        <w:t xml:space="preserve">): Well, there are </w:t>
      </w:r>
      <w:r w:rsidR="00892C6B">
        <w:rPr>
          <w:rFonts w:ascii="Times New Roman" w:hAnsi="Times New Roman" w:cs="Times New Roman"/>
          <w:sz w:val="24"/>
          <w:szCs w:val="24"/>
        </w:rPr>
        <w:t>times I wis</w:t>
      </w:r>
      <w:r w:rsidR="00660F6E">
        <w:rPr>
          <w:rFonts w:ascii="Times New Roman" w:hAnsi="Times New Roman" w:cs="Times New Roman"/>
          <w:sz w:val="24"/>
          <w:szCs w:val="24"/>
        </w:rPr>
        <w:t>h you weren’t my son. (</w:t>
      </w:r>
      <w:r w:rsidR="00A47A00">
        <w:rPr>
          <w:rFonts w:ascii="Times New Roman" w:hAnsi="Times New Roman" w:cs="Times New Roman"/>
          <w:sz w:val="24"/>
          <w:szCs w:val="24"/>
        </w:rPr>
        <w:t>41</w:t>
      </w:r>
      <w:r w:rsidR="00975FE7">
        <w:rPr>
          <w:rFonts w:ascii="Times New Roman" w:hAnsi="Times New Roman" w:cs="Times New Roman"/>
          <w:sz w:val="24"/>
          <w:szCs w:val="24"/>
        </w:rPr>
        <w:t>)</w:t>
      </w:r>
    </w:p>
    <w:p w:rsidR="00EF7682" w:rsidRDefault="00A65F57" w:rsidP="00332210">
      <w:pPr>
        <w:spacing w:after="0" w:line="480" w:lineRule="auto"/>
        <w:rPr>
          <w:rFonts w:ascii="Times New Roman" w:hAnsi="Times New Roman" w:cs="Times New Roman"/>
          <w:sz w:val="24"/>
          <w:szCs w:val="24"/>
        </w:rPr>
      </w:pPr>
      <w:r>
        <w:rPr>
          <w:rFonts w:ascii="Times New Roman" w:hAnsi="Times New Roman" w:cs="Times New Roman"/>
          <w:sz w:val="24"/>
          <w:szCs w:val="24"/>
        </w:rPr>
        <w:t>Through this heated argument</w:t>
      </w:r>
      <w:r w:rsidR="00DB76F4">
        <w:rPr>
          <w:rFonts w:ascii="Times New Roman" w:hAnsi="Times New Roman" w:cs="Times New Roman"/>
          <w:sz w:val="24"/>
          <w:szCs w:val="24"/>
        </w:rPr>
        <w:t xml:space="preserve"> and the two characters’ insults</w:t>
      </w:r>
      <w:r>
        <w:rPr>
          <w:rFonts w:ascii="Times New Roman" w:hAnsi="Times New Roman" w:cs="Times New Roman"/>
          <w:sz w:val="24"/>
          <w:szCs w:val="24"/>
        </w:rPr>
        <w:t>, audiences familiar with the original series see the hardened side of</w:t>
      </w:r>
      <w:r w:rsidR="009D0271">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DB76F4">
        <w:rPr>
          <w:rFonts w:ascii="Times New Roman" w:hAnsi="Times New Roman" w:cs="Times New Roman"/>
          <w:sz w:val="24"/>
          <w:szCs w:val="24"/>
        </w:rPr>
        <w:t>now</w:t>
      </w:r>
      <w:r w:rsidR="00021A8C">
        <w:rPr>
          <w:rFonts w:ascii="Times New Roman" w:hAnsi="Times New Roman" w:cs="Times New Roman"/>
          <w:sz w:val="24"/>
          <w:szCs w:val="24"/>
        </w:rPr>
        <w:t>-</w:t>
      </w:r>
      <w:r>
        <w:rPr>
          <w:rFonts w:ascii="Times New Roman" w:hAnsi="Times New Roman" w:cs="Times New Roman"/>
          <w:sz w:val="24"/>
          <w:szCs w:val="24"/>
        </w:rPr>
        <w:t>adult Harry.  This perspective allows for changes in i</w:t>
      </w:r>
      <w:r w:rsidR="00A47A00">
        <w:rPr>
          <w:rFonts w:ascii="Times New Roman" w:hAnsi="Times New Roman" w:cs="Times New Roman"/>
          <w:sz w:val="24"/>
          <w:szCs w:val="24"/>
        </w:rPr>
        <w:t>nterpretation of his</w:t>
      </w:r>
      <w:r>
        <w:rPr>
          <w:rFonts w:ascii="Times New Roman" w:hAnsi="Times New Roman" w:cs="Times New Roman"/>
          <w:sz w:val="24"/>
          <w:szCs w:val="24"/>
        </w:rPr>
        <w:t xml:space="preserve"> character, especially with regard to </w:t>
      </w:r>
      <w:r w:rsidR="009D0271">
        <w:rPr>
          <w:rFonts w:ascii="Times New Roman" w:hAnsi="Times New Roman" w:cs="Times New Roman"/>
          <w:sz w:val="24"/>
          <w:szCs w:val="24"/>
        </w:rPr>
        <w:t xml:space="preserve">his </w:t>
      </w:r>
      <w:r>
        <w:rPr>
          <w:rFonts w:ascii="Times New Roman" w:hAnsi="Times New Roman" w:cs="Times New Roman"/>
          <w:sz w:val="24"/>
          <w:szCs w:val="24"/>
        </w:rPr>
        <w:t>emotion</w:t>
      </w:r>
      <w:r w:rsidR="009D0271">
        <w:rPr>
          <w:rFonts w:ascii="Times New Roman" w:hAnsi="Times New Roman" w:cs="Times New Roman"/>
          <w:sz w:val="24"/>
          <w:szCs w:val="24"/>
        </w:rPr>
        <w:t>s</w:t>
      </w:r>
      <w:r>
        <w:rPr>
          <w:rFonts w:ascii="Times New Roman" w:hAnsi="Times New Roman" w:cs="Times New Roman"/>
          <w:sz w:val="24"/>
          <w:szCs w:val="24"/>
        </w:rPr>
        <w:t xml:space="preserve"> and</w:t>
      </w:r>
      <w:r w:rsidR="009D0271">
        <w:rPr>
          <w:rFonts w:ascii="Times New Roman" w:hAnsi="Times New Roman" w:cs="Times New Roman"/>
          <w:sz w:val="24"/>
          <w:szCs w:val="24"/>
        </w:rPr>
        <w:t xml:space="preserve"> approach to</w:t>
      </w:r>
      <w:r>
        <w:rPr>
          <w:rFonts w:ascii="Times New Roman" w:hAnsi="Times New Roman" w:cs="Times New Roman"/>
          <w:sz w:val="24"/>
          <w:szCs w:val="24"/>
        </w:rPr>
        <w:t xml:space="preserve"> familial </w:t>
      </w:r>
      <w:r>
        <w:rPr>
          <w:rFonts w:ascii="Times New Roman" w:hAnsi="Times New Roman" w:cs="Times New Roman"/>
          <w:sz w:val="24"/>
          <w:szCs w:val="24"/>
        </w:rPr>
        <w:lastRenderedPageBreak/>
        <w:t xml:space="preserve">issues.  </w:t>
      </w:r>
      <w:r w:rsidR="00A47A00">
        <w:rPr>
          <w:rFonts w:ascii="Times New Roman" w:hAnsi="Times New Roman" w:cs="Times New Roman"/>
          <w:sz w:val="24"/>
          <w:szCs w:val="24"/>
        </w:rPr>
        <w:t xml:space="preserve">By </w:t>
      </w:r>
      <w:r w:rsidR="009D0271">
        <w:rPr>
          <w:rFonts w:ascii="Times New Roman" w:hAnsi="Times New Roman" w:cs="Times New Roman"/>
          <w:sz w:val="24"/>
          <w:szCs w:val="24"/>
        </w:rPr>
        <w:t>alter</w:t>
      </w:r>
      <w:r w:rsidR="00A47A00">
        <w:rPr>
          <w:rFonts w:ascii="Times New Roman" w:hAnsi="Times New Roman" w:cs="Times New Roman"/>
          <w:sz w:val="24"/>
          <w:szCs w:val="24"/>
        </w:rPr>
        <w:t>ing</w:t>
      </w:r>
      <w:r w:rsidR="00DF5C82">
        <w:rPr>
          <w:rFonts w:ascii="Times New Roman" w:hAnsi="Times New Roman" w:cs="Times New Roman"/>
          <w:sz w:val="24"/>
          <w:szCs w:val="24"/>
        </w:rPr>
        <w:t xml:space="preserve"> interpretations through expanding upon prior knowledge, </w:t>
      </w:r>
      <w:r w:rsidR="00DF5C82">
        <w:rPr>
          <w:rFonts w:ascii="Times New Roman" w:hAnsi="Times New Roman" w:cs="Times New Roman"/>
          <w:i/>
          <w:sz w:val="24"/>
          <w:szCs w:val="24"/>
        </w:rPr>
        <w:t xml:space="preserve">Cursed Child </w:t>
      </w:r>
      <w:r w:rsidR="00892C6B">
        <w:rPr>
          <w:rFonts w:ascii="Times New Roman" w:hAnsi="Times New Roman" w:cs="Times New Roman"/>
          <w:sz w:val="24"/>
          <w:szCs w:val="24"/>
        </w:rPr>
        <w:t>acts as a</w:t>
      </w:r>
      <w:r w:rsidR="009D0271">
        <w:rPr>
          <w:rFonts w:ascii="Times New Roman" w:hAnsi="Times New Roman" w:cs="Times New Roman"/>
          <w:sz w:val="24"/>
          <w:szCs w:val="24"/>
        </w:rPr>
        <w:t xml:space="preserve"> typical </w:t>
      </w:r>
      <w:r w:rsidR="00FA08A6">
        <w:rPr>
          <w:rFonts w:ascii="Times New Roman" w:hAnsi="Times New Roman" w:cs="Times New Roman"/>
          <w:sz w:val="24"/>
          <w:szCs w:val="24"/>
        </w:rPr>
        <w:t>R</w:t>
      </w:r>
      <w:r w:rsidR="00892C6B">
        <w:rPr>
          <w:rFonts w:ascii="Times New Roman" w:hAnsi="Times New Roman" w:cs="Times New Roman"/>
          <w:sz w:val="24"/>
          <w:szCs w:val="24"/>
        </w:rPr>
        <w:t xml:space="preserve">etrospective </w:t>
      </w:r>
      <w:r w:rsidR="00FA08A6">
        <w:rPr>
          <w:rFonts w:ascii="Times New Roman" w:hAnsi="Times New Roman" w:cs="Times New Roman"/>
          <w:sz w:val="24"/>
          <w:szCs w:val="24"/>
        </w:rPr>
        <w:t>A</w:t>
      </w:r>
      <w:r w:rsidR="00DF5C82">
        <w:rPr>
          <w:rFonts w:ascii="Times New Roman" w:hAnsi="Times New Roman" w:cs="Times New Roman"/>
          <w:sz w:val="24"/>
          <w:szCs w:val="24"/>
        </w:rPr>
        <w:t xml:space="preserve">daptation. </w:t>
      </w:r>
    </w:p>
    <w:p w:rsidR="00657C65" w:rsidRDefault="008F12C7" w:rsidP="00332210">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657C65">
        <w:rPr>
          <w:rFonts w:ascii="Times New Roman" w:hAnsi="Times New Roman" w:cs="Times New Roman"/>
          <w:sz w:val="24"/>
          <w:szCs w:val="24"/>
        </w:rPr>
        <w:t xml:space="preserve">The ability of </w:t>
      </w:r>
      <w:r w:rsidRPr="00657C65">
        <w:rPr>
          <w:rFonts w:ascii="Times New Roman" w:hAnsi="Times New Roman" w:cs="Times New Roman"/>
          <w:i/>
          <w:sz w:val="24"/>
          <w:szCs w:val="24"/>
        </w:rPr>
        <w:t xml:space="preserve">Cursed </w:t>
      </w:r>
      <w:r>
        <w:rPr>
          <w:rFonts w:ascii="Times New Roman" w:hAnsi="Times New Roman" w:cs="Times New Roman"/>
          <w:i/>
          <w:sz w:val="24"/>
          <w:szCs w:val="24"/>
        </w:rPr>
        <w:t xml:space="preserve">Child </w:t>
      </w:r>
      <w:r>
        <w:rPr>
          <w:rFonts w:ascii="Times New Roman" w:hAnsi="Times New Roman" w:cs="Times New Roman"/>
          <w:sz w:val="24"/>
          <w:szCs w:val="24"/>
        </w:rPr>
        <w:t xml:space="preserve">to help audiences learn </w:t>
      </w:r>
      <w:r w:rsidR="000C1B17">
        <w:rPr>
          <w:rFonts w:ascii="Times New Roman" w:hAnsi="Times New Roman" w:cs="Times New Roman"/>
          <w:sz w:val="24"/>
          <w:szCs w:val="24"/>
        </w:rPr>
        <w:t>valuable life lessons</w:t>
      </w:r>
      <w:r w:rsidR="00FA08A6">
        <w:rPr>
          <w:rFonts w:ascii="Times New Roman" w:hAnsi="Times New Roman" w:cs="Times New Roman"/>
          <w:sz w:val="24"/>
          <w:szCs w:val="24"/>
        </w:rPr>
        <w:t xml:space="preserve"> is R</w:t>
      </w:r>
      <w:r w:rsidR="00892C6B">
        <w:rPr>
          <w:rFonts w:ascii="Times New Roman" w:hAnsi="Times New Roman" w:cs="Times New Roman"/>
          <w:sz w:val="24"/>
          <w:szCs w:val="24"/>
        </w:rPr>
        <w:t>etrospective</w:t>
      </w:r>
      <w:r>
        <w:rPr>
          <w:rFonts w:ascii="Times New Roman" w:hAnsi="Times New Roman" w:cs="Times New Roman"/>
          <w:sz w:val="24"/>
          <w:szCs w:val="24"/>
        </w:rPr>
        <w:t xml:space="preserve"> through its use of </w:t>
      </w:r>
      <w:r w:rsidR="000C1B17">
        <w:rPr>
          <w:rFonts w:ascii="Times New Roman" w:hAnsi="Times New Roman" w:cs="Times New Roman"/>
          <w:sz w:val="24"/>
          <w:szCs w:val="24"/>
        </w:rPr>
        <w:t>contextual knowledge</w:t>
      </w:r>
      <w:r w:rsidR="009D0271">
        <w:rPr>
          <w:rFonts w:ascii="Times New Roman" w:hAnsi="Times New Roman" w:cs="Times New Roman"/>
          <w:sz w:val="24"/>
          <w:szCs w:val="24"/>
        </w:rPr>
        <w:t xml:space="preserve"> for education</w:t>
      </w:r>
      <w:r>
        <w:rPr>
          <w:rFonts w:ascii="Times New Roman" w:hAnsi="Times New Roman" w:cs="Times New Roman"/>
          <w:sz w:val="24"/>
          <w:szCs w:val="24"/>
        </w:rPr>
        <w:t xml:space="preserve">.  </w:t>
      </w:r>
      <w:r w:rsidR="000C1B17">
        <w:rPr>
          <w:rFonts w:ascii="Times New Roman" w:hAnsi="Times New Roman" w:cs="Times New Roman"/>
          <w:sz w:val="24"/>
          <w:szCs w:val="24"/>
        </w:rPr>
        <w:t xml:space="preserve">In an essay about how the original series teaches </w:t>
      </w:r>
      <w:r w:rsidR="00A12DC1">
        <w:rPr>
          <w:rFonts w:ascii="Times New Roman" w:hAnsi="Times New Roman" w:cs="Times New Roman"/>
          <w:sz w:val="24"/>
          <w:szCs w:val="24"/>
        </w:rPr>
        <w:t>readers</w:t>
      </w:r>
      <w:r w:rsidR="000C1B17">
        <w:rPr>
          <w:rFonts w:ascii="Times New Roman" w:hAnsi="Times New Roman" w:cs="Times New Roman"/>
          <w:sz w:val="24"/>
          <w:szCs w:val="24"/>
        </w:rPr>
        <w:t xml:space="preserve"> about coping with terror, l</w:t>
      </w:r>
      <w:r w:rsidR="00657C65">
        <w:rPr>
          <w:rFonts w:ascii="Times New Roman" w:hAnsi="Times New Roman" w:cs="Times New Roman"/>
          <w:sz w:val="24"/>
          <w:szCs w:val="24"/>
        </w:rPr>
        <w:t xml:space="preserve">iterature scholar Courtney B. </w:t>
      </w:r>
      <w:proofErr w:type="spellStart"/>
      <w:r>
        <w:rPr>
          <w:rFonts w:ascii="Times New Roman" w:hAnsi="Times New Roman" w:cs="Times New Roman"/>
          <w:sz w:val="24"/>
          <w:szCs w:val="24"/>
        </w:rPr>
        <w:t>Strimel</w:t>
      </w:r>
      <w:proofErr w:type="spellEnd"/>
      <w:r>
        <w:rPr>
          <w:rFonts w:ascii="Times New Roman" w:hAnsi="Times New Roman" w:cs="Times New Roman"/>
          <w:sz w:val="24"/>
          <w:szCs w:val="24"/>
        </w:rPr>
        <w:t xml:space="preserve"> argues that the </w:t>
      </w:r>
      <w:r w:rsidR="00A12DC1">
        <w:rPr>
          <w:rFonts w:ascii="Times New Roman" w:hAnsi="Times New Roman" w:cs="Times New Roman"/>
          <w:sz w:val="24"/>
          <w:szCs w:val="24"/>
        </w:rPr>
        <w:t xml:space="preserve">books’ </w:t>
      </w:r>
      <w:r>
        <w:rPr>
          <w:rFonts w:ascii="Times New Roman" w:hAnsi="Times New Roman" w:cs="Times New Roman"/>
          <w:sz w:val="24"/>
          <w:szCs w:val="24"/>
        </w:rPr>
        <w:t xml:space="preserve">“emphasis on magic, the violence, and </w:t>
      </w:r>
      <w:r w:rsidR="00A12DC1">
        <w:rPr>
          <w:rFonts w:ascii="Times New Roman" w:hAnsi="Times New Roman" w:cs="Times New Roman"/>
          <w:sz w:val="24"/>
          <w:szCs w:val="24"/>
        </w:rPr>
        <w:t>the character ambiguity” allow</w:t>
      </w:r>
      <w:r>
        <w:rPr>
          <w:rFonts w:ascii="Times New Roman" w:hAnsi="Times New Roman" w:cs="Times New Roman"/>
          <w:sz w:val="24"/>
          <w:szCs w:val="24"/>
        </w:rPr>
        <w:t>s</w:t>
      </w:r>
      <w:r w:rsidR="00A12DC1">
        <w:rPr>
          <w:rFonts w:ascii="Times New Roman" w:hAnsi="Times New Roman" w:cs="Times New Roman"/>
          <w:sz w:val="24"/>
          <w:szCs w:val="24"/>
        </w:rPr>
        <w:t xml:space="preserve"> </w:t>
      </w:r>
      <w:r w:rsidR="009D0271">
        <w:rPr>
          <w:rFonts w:ascii="Times New Roman" w:hAnsi="Times New Roman" w:cs="Times New Roman"/>
          <w:sz w:val="24"/>
          <w:szCs w:val="24"/>
        </w:rPr>
        <w:t>readers</w:t>
      </w:r>
      <w:r>
        <w:rPr>
          <w:rFonts w:ascii="Times New Roman" w:hAnsi="Times New Roman" w:cs="Times New Roman"/>
          <w:sz w:val="24"/>
          <w:szCs w:val="24"/>
        </w:rPr>
        <w:t xml:space="preserve"> to “confront terror issues” and “learn that fear is an inevitable byproduct of terrorism, but that reason, teamwork, and calmness must override chaos in order to deal with terror” (36, 46).  While </w:t>
      </w:r>
      <w:r>
        <w:rPr>
          <w:rFonts w:ascii="Times New Roman" w:hAnsi="Times New Roman" w:cs="Times New Roman"/>
          <w:i/>
          <w:sz w:val="24"/>
          <w:szCs w:val="24"/>
        </w:rPr>
        <w:t xml:space="preserve">Cursed Child </w:t>
      </w:r>
      <w:r>
        <w:rPr>
          <w:rFonts w:ascii="Times New Roman" w:hAnsi="Times New Roman" w:cs="Times New Roman"/>
          <w:sz w:val="24"/>
          <w:szCs w:val="24"/>
        </w:rPr>
        <w:t xml:space="preserve">teaches </w:t>
      </w:r>
      <w:r w:rsidR="00A12DC1">
        <w:rPr>
          <w:rFonts w:ascii="Times New Roman" w:hAnsi="Times New Roman" w:cs="Times New Roman"/>
          <w:sz w:val="24"/>
          <w:szCs w:val="24"/>
        </w:rPr>
        <w:t>similarly meaningful</w:t>
      </w:r>
      <w:r>
        <w:rPr>
          <w:rFonts w:ascii="Times New Roman" w:hAnsi="Times New Roman" w:cs="Times New Roman"/>
          <w:sz w:val="24"/>
          <w:szCs w:val="24"/>
        </w:rPr>
        <w:t xml:space="preserve"> concepts in isolation, the context derived from reading the original series enriches the</w:t>
      </w:r>
      <w:r w:rsidR="00A12DC1">
        <w:rPr>
          <w:rFonts w:ascii="Times New Roman" w:hAnsi="Times New Roman" w:cs="Times New Roman"/>
          <w:sz w:val="24"/>
          <w:szCs w:val="24"/>
        </w:rPr>
        <w:t>se lessons</w:t>
      </w:r>
      <w:r>
        <w:rPr>
          <w:rFonts w:ascii="Times New Roman" w:hAnsi="Times New Roman" w:cs="Times New Roman"/>
          <w:sz w:val="24"/>
          <w:szCs w:val="24"/>
        </w:rPr>
        <w:t xml:space="preserve">.  </w:t>
      </w:r>
      <w:r w:rsidR="00657C65">
        <w:rPr>
          <w:rFonts w:ascii="Times New Roman" w:hAnsi="Times New Roman" w:cs="Times New Roman"/>
          <w:sz w:val="24"/>
          <w:szCs w:val="24"/>
        </w:rPr>
        <w:t xml:space="preserve">One example includes the following exchange between </w:t>
      </w:r>
      <w:proofErr w:type="spellStart"/>
      <w:r w:rsidR="00657C65">
        <w:rPr>
          <w:rFonts w:ascii="Times New Roman" w:hAnsi="Times New Roman" w:cs="Times New Roman"/>
          <w:sz w:val="24"/>
          <w:szCs w:val="24"/>
        </w:rPr>
        <w:t>Albus</w:t>
      </w:r>
      <w:proofErr w:type="spellEnd"/>
      <w:r w:rsidR="00657C65">
        <w:rPr>
          <w:rFonts w:ascii="Times New Roman" w:hAnsi="Times New Roman" w:cs="Times New Roman"/>
          <w:sz w:val="24"/>
          <w:szCs w:val="24"/>
        </w:rPr>
        <w:t xml:space="preserve"> and Harry after defeating Delphi Diggory: </w:t>
      </w:r>
    </w:p>
    <w:p w:rsidR="00657C65" w:rsidRDefault="00657C65" w:rsidP="000C1B17">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ALBUS (</w:t>
      </w:r>
      <w:r w:rsidRPr="000C1B17">
        <w:rPr>
          <w:rFonts w:ascii="Times New Roman" w:hAnsi="Times New Roman" w:cs="Times New Roman"/>
          <w:i/>
          <w:sz w:val="24"/>
          <w:szCs w:val="24"/>
        </w:rPr>
        <w:t>stomach sinking further, he knows this is not what his dad would</w:t>
      </w:r>
      <w:r>
        <w:rPr>
          <w:rFonts w:ascii="Times New Roman" w:hAnsi="Times New Roman" w:cs="Times New Roman"/>
          <w:sz w:val="24"/>
          <w:szCs w:val="24"/>
        </w:rPr>
        <w:t xml:space="preserve"> </w:t>
      </w:r>
      <w:r w:rsidRPr="000C1B17">
        <w:rPr>
          <w:rFonts w:ascii="Times New Roman" w:hAnsi="Times New Roman" w:cs="Times New Roman"/>
          <w:i/>
          <w:sz w:val="24"/>
          <w:szCs w:val="24"/>
        </w:rPr>
        <w:t>do</w:t>
      </w:r>
      <w:r>
        <w:rPr>
          <w:rFonts w:ascii="Times New Roman" w:hAnsi="Times New Roman" w:cs="Times New Roman"/>
          <w:sz w:val="24"/>
          <w:szCs w:val="24"/>
        </w:rPr>
        <w:t xml:space="preserve">): And then—when we caught her—I wanted to kill her. </w:t>
      </w:r>
    </w:p>
    <w:p w:rsidR="00657C65" w:rsidRDefault="00657C65" w:rsidP="000C1B17">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HARRY: You’d watched her murder Craig, you were angry, </w:t>
      </w:r>
      <w:proofErr w:type="spellStart"/>
      <w:r>
        <w:rPr>
          <w:rFonts w:ascii="Times New Roman" w:hAnsi="Times New Roman" w:cs="Times New Roman"/>
          <w:sz w:val="24"/>
          <w:szCs w:val="24"/>
        </w:rPr>
        <w:t>Albus</w:t>
      </w:r>
      <w:proofErr w:type="spellEnd"/>
      <w:r>
        <w:rPr>
          <w:rFonts w:ascii="Times New Roman" w:hAnsi="Times New Roman" w:cs="Times New Roman"/>
          <w:sz w:val="24"/>
          <w:szCs w:val="24"/>
        </w:rPr>
        <w:t xml:space="preserve">, and that’s okay.  And you wouldn’t have done it. </w:t>
      </w:r>
    </w:p>
    <w:p w:rsidR="00657C65" w:rsidRDefault="00657C65" w:rsidP="000C1B17">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ALBUS: How do you know that?  Maybe that’s my Slytherin side.  Maybe that’s what the Sorting Hat saw in me. </w:t>
      </w:r>
    </w:p>
    <w:p w:rsidR="00657C65" w:rsidRDefault="00657C65" w:rsidP="000C1B17">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HARRY: I don’t understand your head, </w:t>
      </w:r>
      <w:proofErr w:type="spellStart"/>
      <w:r>
        <w:rPr>
          <w:rFonts w:ascii="Times New Roman" w:hAnsi="Times New Roman" w:cs="Times New Roman"/>
          <w:sz w:val="24"/>
          <w:szCs w:val="24"/>
        </w:rPr>
        <w:t>Albus</w:t>
      </w:r>
      <w:proofErr w:type="spellEnd"/>
      <w:r>
        <w:rPr>
          <w:rFonts w:ascii="Times New Roman" w:hAnsi="Times New Roman" w:cs="Times New Roman"/>
          <w:sz w:val="24"/>
          <w:szCs w:val="24"/>
        </w:rPr>
        <w:t>—actually, you know what, you’re a teenager, I shouldn’t be able to understand your head, but I do understand your heart.  I didn’t—for a long time—but thanks to this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escapade”—I know what you’ve got in there.  Slytherin, Gryffindor, whatever label you’ve been given—I know</w:t>
      </w:r>
      <w:r w:rsidR="000C1B17">
        <w:rPr>
          <w:rFonts w:ascii="Times New Roman" w:hAnsi="Times New Roman" w:cs="Times New Roman"/>
          <w:sz w:val="24"/>
          <w:szCs w:val="24"/>
        </w:rPr>
        <w:t>—</w:t>
      </w:r>
      <w:r w:rsidR="000C1B17" w:rsidRPr="000C1B17">
        <w:rPr>
          <w:rFonts w:ascii="Times New Roman" w:hAnsi="Times New Roman" w:cs="Times New Roman"/>
          <w:i/>
          <w:sz w:val="24"/>
          <w:szCs w:val="24"/>
        </w:rPr>
        <w:t>know</w:t>
      </w:r>
      <w:r w:rsidR="000C1B17">
        <w:rPr>
          <w:rFonts w:ascii="Times New Roman" w:hAnsi="Times New Roman" w:cs="Times New Roman"/>
          <w:sz w:val="24"/>
          <w:szCs w:val="24"/>
        </w:rPr>
        <w:t xml:space="preserve">—that your heart is a good one—yeah, whether you like it or not, you’re on </w:t>
      </w:r>
      <w:r w:rsidR="00975FE7">
        <w:rPr>
          <w:rFonts w:ascii="Times New Roman" w:hAnsi="Times New Roman" w:cs="Times New Roman"/>
          <w:sz w:val="24"/>
          <w:szCs w:val="24"/>
        </w:rPr>
        <w:t>your way to being some wizard. (</w:t>
      </w:r>
      <w:r w:rsidR="00A47A00">
        <w:rPr>
          <w:rFonts w:ascii="Times New Roman" w:hAnsi="Times New Roman" w:cs="Times New Roman"/>
          <w:sz w:val="24"/>
          <w:szCs w:val="24"/>
        </w:rPr>
        <w:t>307</w:t>
      </w:r>
      <w:r w:rsidR="00975FE7">
        <w:rPr>
          <w:rFonts w:ascii="Times New Roman" w:hAnsi="Times New Roman" w:cs="Times New Roman"/>
          <w:sz w:val="24"/>
          <w:szCs w:val="24"/>
        </w:rPr>
        <w:t>)</w:t>
      </w:r>
    </w:p>
    <w:p w:rsidR="006722F8" w:rsidRDefault="00A47A00" w:rsidP="00332210">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By itself</w:t>
      </w:r>
      <w:r w:rsidR="00A12DC1">
        <w:rPr>
          <w:rFonts w:ascii="Times New Roman" w:hAnsi="Times New Roman" w:cs="Times New Roman"/>
          <w:sz w:val="24"/>
          <w:szCs w:val="24"/>
        </w:rPr>
        <w:t>, this kindhearted discussion between father and son</w:t>
      </w:r>
      <w:r w:rsidR="009D0271">
        <w:rPr>
          <w:rFonts w:ascii="Times New Roman" w:hAnsi="Times New Roman" w:cs="Times New Roman"/>
          <w:sz w:val="24"/>
          <w:szCs w:val="24"/>
        </w:rPr>
        <w:t xml:space="preserve"> already teaches lessons about character</w:t>
      </w:r>
      <w:r w:rsidR="00A12DC1">
        <w:rPr>
          <w:rFonts w:ascii="Times New Roman" w:hAnsi="Times New Roman" w:cs="Times New Roman"/>
          <w:sz w:val="24"/>
          <w:szCs w:val="24"/>
        </w:rPr>
        <w:t>; however, with prior knowledge from the original books a</w:t>
      </w:r>
      <w:r w:rsidR="009D0271">
        <w:rPr>
          <w:rFonts w:ascii="Times New Roman" w:hAnsi="Times New Roman" w:cs="Times New Roman"/>
          <w:sz w:val="24"/>
          <w:szCs w:val="24"/>
        </w:rPr>
        <w:t xml:space="preserve">bout Harry’s own concerns regarding </w:t>
      </w:r>
      <w:r w:rsidR="00A12DC1">
        <w:rPr>
          <w:rFonts w:ascii="Times New Roman" w:hAnsi="Times New Roman" w:cs="Times New Roman"/>
          <w:sz w:val="24"/>
          <w:szCs w:val="24"/>
        </w:rPr>
        <w:t xml:space="preserve">his house placement, the conversation becomes more layered and effective.  The multi-generational concerns expressed in </w:t>
      </w:r>
      <w:r w:rsidR="00A12DC1">
        <w:rPr>
          <w:rFonts w:ascii="Times New Roman" w:hAnsi="Times New Roman" w:cs="Times New Roman"/>
          <w:i/>
          <w:sz w:val="24"/>
          <w:szCs w:val="24"/>
        </w:rPr>
        <w:t xml:space="preserve">Cursed Child </w:t>
      </w:r>
      <w:r w:rsidR="00A12DC1">
        <w:rPr>
          <w:rFonts w:ascii="Times New Roman" w:hAnsi="Times New Roman" w:cs="Times New Roman"/>
          <w:sz w:val="24"/>
          <w:szCs w:val="24"/>
        </w:rPr>
        <w:t>show audiences that comforting advice helps when facing reoccurring conflicts</w:t>
      </w:r>
      <w:r w:rsidR="009D0271">
        <w:rPr>
          <w:rFonts w:ascii="Times New Roman" w:hAnsi="Times New Roman" w:cs="Times New Roman"/>
          <w:sz w:val="24"/>
          <w:szCs w:val="24"/>
        </w:rPr>
        <w:t>, including those</w:t>
      </w:r>
      <w:r w:rsidR="00A12DC1">
        <w:rPr>
          <w:rFonts w:ascii="Times New Roman" w:hAnsi="Times New Roman" w:cs="Times New Roman"/>
          <w:sz w:val="24"/>
          <w:szCs w:val="24"/>
        </w:rPr>
        <w:t xml:space="preserve"> about personal character.</w:t>
      </w:r>
      <w:r w:rsidR="006722F8">
        <w:rPr>
          <w:rFonts w:ascii="Times New Roman" w:hAnsi="Times New Roman" w:cs="Times New Roman"/>
          <w:sz w:val="24"/>
          <w:szCs w:val="24"/>
        </w:rPr>
        <w:tab/>
      </w:r>
    </w:p>
    <w:p w:rsidR="000C75F6" w:rsidRDefault="000C75F6" w:rsidP="00332210">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An additional example of </w:t>
      </w:r>
      <w:r w:rsidR="00FA08A6">
        <w:rPr>
          <w:rFonts w:ascii="Times New Roman" w:hAnsi="Times New Roman" w:cs="Times New Roman"/>
          <w:sz w:val="24"/>
          <w:szCs w:val="24"/>
        </w:rPr>
        <w:t>R</w:t>
      </w:r>
      <w:r w:rsidR="00892C6B">
        <w:rPr>
          <w:rFonts w:ascii="Times New Roman" w:hAnsi="Times New Roman" w:cs="Times New Roman"/>
          <w:sz w:val="24"/>
          <w:szCs w:val="24"/>
        </w:rPr>
        <w:t>etrospective</w:t>
      </w:r>
      <w:r>
        <w:rPr>
          <w:rFonts w:ascii="Times New Roman" w:hAnsi="Times New Roman" w:cs="Times New Roman"/>
          <w:sz w:val="24"/>
          <w:szCs w:val="24"/>
        </w:rPr>
        <w:t xml:space="preserve"> adaptive qualities in </w:t>
      </w:r>
      <w:r>
        <w:rPr>
          <w:rFonts w:ascii="Times New Roman" w:hAnsi="Times New Roman" w:cs="Times New Roman"/>
          <w:i/>
          <w:sz w:val="24"/>
          <w:szCs w:val="24"/>
        </w:rPr>
        <w:t xml:space="preserve">Cursed Child </w:t>
      </w:r>
      <w:r>
        <w:rPr>
          <w:rFonts w:ascii="Times New Roman" w:hAnsi="Times New Roman" w:cs="Times New Roman"/>
          <w:sz w:val="24"/>
          <w:szCs w:val="24"/>
        </w:rPr>
        <w:t xml:space="preserve">is its use of the recurring theme of </w:t>
      </w:r>
      <w:r w:rsidR="00395D63">
        <w:rPr>
          <w:rFonts w:ascii="Times New Roman" w:hAnsi="Times New Roman" w:cs="Times New Roman"/>
          <w:sz w:val="24"/>
          <w:szCs w:val="24"/>
        </w:rPr>
        <w:t xml:space="preserve">negotiating </w:t>
      </w:r>
      <w:r>
        <w:rPr>
          <w:rFonts w:ascii="Times New Roman" w:hAnsi="Times New Roman" w:cs="Times New Roman"/>
          <w:sz w:val="24"/>
          <w:szCs w:val="24"/>
        </w:rPr>
        <w:t>character ambiguity.  Scholar Drew Chappell writes</w:t>
      </w:r>
      <w:r w:rsidR="00B76E17">
        <w:rPr>
          <w:rFonts w:ascii="Times New Roman" w:hAnsi="Times New Roman" w:cs="Times New Roman"/>
          <w:sz w:val="24"/>
          <w:szCs w:val="24"/>
        </w:rPr>
        <w:t xml:space="preserve"> about the original series</w:t>
      </w:r>
      <w:r>
        <w:rPr>
          <w:rFonts w:ascii="Times New Roman" w:hAnsi="Times New Roman" w:cs="Times New Roman"/>
          <w:sz w:val="24"/>
          <w:szCs w:val="24"/>
        </w:rPr>
        <w:t>,</w:t>
      </w:r>
      <w:r w:rsidR="00B76E17">
        <w:rPr>
          <w:rFonts w:ascii="Times New Roman" w:hAnsi="Times New Roman" w:cs="Times New Roman"/>
          <w:sz w:val="24"/>
          <w:szCs w:val="24"/>
        </w:rPr>
        <w:t xml:space="preserve"> noting that “o</w:t>
      </w:r>
      <w:r>
        <w:rPr>
          <w:rFonts w:ascii="Times New Roman" w:hAnsi="Times New Roman" w:cs="Times New Roman"/>
          <w:sz w:val="24"/>
          <w:szCs w:val="24"/>
        </w:rPr>
        <w:t xml:space="preserve">n the surface, Harry’s world seems to be filled with binaries, most importantly the ‘two sides’ in the civil war against Voldemort.  But as Harry and his friends age, they discover that where they had expected clear divisions and certain answers, they instead find subtleties and uncertainties” (283).  </w:t>
      </w:r>
      <w:r w:rsidR="00B76E17" w:rsidRPr="000A2D4B">
        <w:rPr>
          <w:rFonts w:ascii="Times New Roman" w:hAnsi="Times New Roman" w:cs="Times New Roman"/>
          <w:sz w:val="24"/>
          <w:szCs w:val="24"/>
        </w:rPr>
        <w:t>This important theme reappears in the series’ stage ad</w:t>
      </w:r>
      <w:r w:rsidR="009D41FF">
        <w:rPr>
          <w:rFonts w:ascii="Times New Roman" w:hAnsi="Times New Roman" w:cs="Times New Roman"/>
          <w:sz w:val="24"/>
          <w:szCs w:val="24"/>
        </w:rPr>
        <w:t xml:space="preserve">aptation, as characters cope with uncertainties about others’ morality.  For example, </w:t>
      </w:r>
      <w:proofErr w:type="spellStart"/>
      <w:r w:rsidR="009D41FF">
        <w:rPr>
          <w:rFonts w:ascii="Times New Roman" w:hAnsi="Times New Roman" w:cs="Times New Roman"/>
          <w:sz w:val="24"/>
          <w:szCs w:val="24"/>
        </w:rPr>
        <w:t>Albus</w:t>
      </w:r>
      <w:proofErr w:type="spellEnd"/>
      <w:r w:rsidR="009D41FF">
        <w:rPr>
          <w:rFonts w:ascii="Times New Roman" w:hAnsi="Times New Roman" w:cs="Times New Roman"/>
          <w:sz w:val="24"/>
          <w:szCs w:val="24"/>
        </w:rPr>
        <w:t xml:space="preserve"> voices his confusion in the following quotation:</w:t>
      </w:r>
    </w:p>
    <w:p w:rsidR="009D41FF" w:rsidRDefault="009D41FF" w:rsidP="009D41FF">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ALBUS: When Amos Diggory asked for the Time Turner my father denied they even existed.  He lied to an old man who just wanted his son back—who just loved his son.  And he did it because he didn’t care—because he doesn’t care.  Everyone talks about all the brave things Dad did.  But he made some mistakes too.  Some big mistakes, in fact.  I want to set one of those mistakes right.  I want us to save </w:t>
      </w:r>
      <w:r w:rsidR="00975FE7">
        <w:rPr>
          <w:rFonts w:ascii="Times New Roman" w:hAnsi="Times New Roman" w:cs="Times New Roman"/>
          <w:sz w:val="24"/>
          <w:szCs w:val="24"/>
        </w:rPr>
        <w:t>Cedric. (</w:t>
      </w:r>
      <w:r w:rsidR="00A47A00">
        <w:rPr>
          <w:rFonts w:ascii="Times New Roman" w:hAnsi="Times New Roman" w:cs="Times New Roman"/>
          <w:sz w:val="24"/>
          <w:szCs w:val="24"/>
        </w:rPr>
        <w:t>52)</w:t>
      </w:r>
      <w:r>
        <w:rPr>
          <w:rFonts w:ascii="Times New Roman" w:hAnsi="Times New Roman" w:cs="Times New Roman"/>
          <w:sz w:val="24"/>
          <w:szCs w:val="24"/>
        </w:rPr>
        <w:t xml:space="preserve"> </w:t>
      </w:r>
    </w:p>
    <w:p w:rsidR="009D41FF" w:rsidRPr="009D41FF" w:rsidRDefault="009D41FF" w:rsidP="009D41FF">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Albus</w:t>
      </w:r>
      <w:proofErr w:type="spellEnd"/>
      <w:r>
        <w:rPr>
          <w:rFonts w:ascii="Times New Roman" w:hAnsi="Times New Roman" w:cs="Times New Roman"/>
          <w:sz w:val="24"/>
          <w:szCs w:val="24"/>
        </w:rPr>
        <w:t>’ exp</w:t>
      </w:r>
      <w:r w:rsidR="00FA08A6">
        <w:rPr>
          <w:rFonts w:ascii="Times New Roman" w:hAnsi="Times New Roman" w:cs="Times New Roman"/>
          <w:sz w:val="24"/>
          <w:szCs w:val="24"/>
        </w:rPr>
        <w:t>ression functions R</w:t>
      </w:r>
      <w:r>
        <w:rPr>
          <w:rFonts w:ascii="Times New Roman" w:hAnsi="Times New Roman" w:cs="Times New Roman"/>
          <w:sz w:val="24"/>
          <w:szCs w:val="24"/>
        </w:rPr>
        <w:t xml:space="preserve">etrospectively in </w:t>
      </w:r>
      <w:r>
        <w:rPr>
          <w:rFonts w:ascii="Times New Roman" w:hAnsi="Times New Roman" w:cs="Times New Roman"/>
          <w:i/>
          <w:sz w:val="24"/>
          <w:szCs w:val="24"/>
        </w:rPr>
        <w:t xml:space="preserve">Cursed Child </w:t>
      </w:r>
      <w:r>
        <w:rPr>
          <w:rFonts w:ascii="Times New Roman" w:hAnsi="Times New Roman" w:cs="Times New Roman"/>
          <w:sz w:val="24"/>
          <w:szCs w:val="24"/>
        </w:rPr>
        <w:t>by illus</w:t>
      </w:r>
      <w:r w:rsidR="00DB76F4">
        <w:rPr>
          <w:rFonts w:ascii="Times New Roman" w:hAnsi="Times New Roman" w:cs="Times New Roman"/>
          <w:sz w:val="24"/>
          <w:szCs w:val="24"/>
        </w:rPr>
        <w:t xml:space="preserve">trating recurring ideas and plot points </w:t>
      </w:r>
      <w:r>
        <w:rPr>
          <w:rFonts w:ascii="Times New Roman" w:hAnsi="Times New Roman" w:cs="Times New Roman"/>
          <w:sz w:val="24"/>
          <w:szCs w:val="24"/>
        </w:rPr>
        <w:t xml:space="preserve">from the original series.  If readers have some understanding of these ideas from reading the first seven books, then their experience in character interpretation and analyses (and, by proxy, their holistic experience as the audience) improves.  </w:t>
      </w:r>
    </w:p>
    <w:p w:rsidR="00B76E17" w:rsidRDefault="00B76E17" w:rsidP="00332210">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i/>
          <w:sz w:val="24"/>
          <w:szCs w:val="24"/>
        </w:rPr>
        <w:t xml:space="preserve">Cursed Child </w:t>
      </w:r>
      <w:r>
        <w:rPr>
          <w:rFonts w:ascii="Times New Roman" w:hAnsi="Times New Roman" w:cs="Times New Roman"/>
          <w:sz w:val="24"/>
          <w:szCs w:val="24"/>
        </w:rPr>
        <w:t xml:space="preserve">further acts as a </w:t>
      </w:r>
      <w:r w:rsidR="00FA08A6">
        <w:rPr>
          <w:rFonts w:ascii="Times New Roman" w:hAnsi="Times New Roman" w:cs="Times New Roman"/>
          <w:sz w:val="24"/>
          <w:szCs w:val="24"/>
        </w:rPr>
        <w:t>R</w:t>
      </w:r>
      <w:r w:rsidR="00892C6B">
        <w:rPr>
          <w:rFonts w:ascii="Times New Roman" w:hAnsi="Times New Roman" w:cs="Times New Roman"/>
          <w:sz w:val="24"/>
          <w:szCs w:val="24"/>
        </w:rPr>
        <w:t>etrospective</w:t>
      </w:r>
      <w:r w:rsidR="00FA08A6">
        <w:rPr>
          <w:rFonts w:ascii="Times New Roman" w:hAnsi="Times New Roman" w:cs="Times New Roman"/>
          <w:sz w:val="24"/>
          <w:szCs w:val="24"/>
        </w:rPr>
        <w:t xml:space="preserve"> A</w:t>
      </w:r>
      <w:r>
        <w:rPr>
          <w:rFonts w:ascii="Times New Roman" w:hAnsi="Times New Roman" w:cs="Times New Roman"/>
          <w:sz w:val="24"/>
          <w:szCs w:val="24"/>
        </w:rPr>
        <w:t xml:space="preserve">daptation by rewarding readers of the original series for their prior knowledge about Harry’s coping skills.  In a discussion about the presence of death in children’s and young adult literature, </w:t>
      </w:r>
      <w:r w:rsidR="005E2DC6">
        <w:rPr>
          <w:rFonts w:ascii="Times New Roman" w:hAnsi="Times New Roman" w:cs="Times New Roman"/>
          <w:sz w:val="24"/>
          <w:szCs w:val="24"/>
        </w:rPr>
        <w:t xml:space="preserve">scholar Marian S. </w:t>
      </w:r>
      <w:proofErr w:type="spellStart"/>
      <w:r w:rsidR="005E2DC6">
        <w:rPr>
          <w:rFonts w:ascii="Times New Roman" w:hAnsi="Times New Roman" w:cs="Times New Roman"/>
          <w:sz w:val="24"/>
          <w:szCs w:val="24"/>
        </w:rPr>
        <w:t>Pyles</w:t>
      </w:r>
      <w:proofErr w:type="spellEnd"/>
      <w:r w:rsidR="005E2DC6">
        <w:rPr>
          <w:rFonts w:ascii="Times New Roman" w:hAnsi="Times New Roman" w:cs="Times New Roman"/>
          <w:sz w:val="24"/>
          <w:szCs w:val="24"/>
        </w:rPr>
        <w:t xml:space="preserve"> writes, “Books for children in the middle grades are less didactic, showing the grieving child not only coping with his loss but also dealing with other problems as well, thus giving additional insights into life” (75).  Audiences of </w:t>
      </w:r>
      <w:r w:rsidR="005E2DC6">
        <w:rPr>
          <w:rFonts w:ascii="Times New Roman" w:hAnsi="Times New Roman" w:cs="Times New Roman"/>
          <w:i/>
          <w:sz w:val="24"/>
          <w:szCs w:val="24"/>
        </w:rPr>
        <w:t xml:space="preserve">Cursed Child </w:t>
      </w:r>
      <w:r w:rsidR="005E2DC6">
        <w:rPr>
          <w:rFonts w:ascii="Times New Roman" w:hAnsi="Times New Roman" w:cs="Times New Roman"/>
          <w:sz w:val="24"/>
          <w:szCs w:val="24"/>
        </w:rPr>
        <w:t>witness this firsthand as Harry continually mourns Cedric and others; however, their contextual knowledge of how Harry has performed this arduous task for his entire life presents his cha</w:t>
      </w:r>
      <w:r w:rsidR="00C23DED">
        <w:rPr>
          <w:rFonts w:ascii="Times New Roman" w:hAnsi="Times New Roman" w:cs="Times New Roman"/>
          <w:sz w:val="24"/>
          <w:szCs w:val="24"/>
        </w:rPr>
        <w:t xml:space="preserve">racter as emotionally resilient.  In the following exchange, Harry hints at his ongoing coping efforts: </w:t>
      </w:r>
    </w:p>
    <w:p w:rsidR="005747CE" w:rsidRDefault="005747CE" w:rsidP="005747CE">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HARRY: The boy who was killed—Craig Bowker—how well did you know him? </w:t>
      </w:r>
    </w:p>
    <w:p w:rsidR="005747CE" w:rsidRDefault="005747CE" w:rsidP="005747CE">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ALBUS: Not well enough. </w:t>
      </w:r>
    </w:p>
    <w:p w:rsidR="005747CE" w:rsidRDefault="005747CE" w:rsidP="005747CE">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HARRY: I didn’t know Cedric well enough either.  He could have played Quidditch for England.  Or been a brilliant </w:t>
      </w:r>
      <w:proofErr w:type="spellStart"/>
      <w:r>
        <w:rPr>
          <w:rFonts w:ascii="Times New Roman" w:hAnsi="Times New Roman" w:cs="Times New Roman"/>
          <w:sz w:val="24"/>
          <w:szCs w:val="24"/>
        </w:rPr>
        <w:t>Auror</w:t>
      </w:r>
      <w:proofErr w:type="spellEnd"/>
      <w:r>
        <w:rPr>
          <w:rFonts w:ascii="Times New Roman" w:hAnsi="Times New Roman" w:cs="Times New Roman"/>
          <w:sz w:val="24"/>
          <w:szCs w:val="24"/>
        </w:rPr>
        <w:t xml:space="preserve">.  He could have been anything.  And Amos is right—he was stolen.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I come here.  Just to say sorry.  When I can.  </w:t>
      </w:r>
    </w:p>
    <w:p w:rsidR="005747CE" w:rsidRDefault="005747CE" w:rsidP="005747CE">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ALBUS: That’s a—good thing to do. (</w:t>
      </w:r>
      <w:r w:rsidR="00A47A00">
        <w:rPr>
          <w:rFonts w:ascii="Times New Roman" w:hAnsi="Times New Roman" w:cs="Times New Roman"/>
          <w:sz w:val="24"/>
          <w:szCs w:val="24"/>
        </w:rPr>
        <w:t>308)</w:t>
      </w:r>
    </w:p>
    <w:p w:rsidR="00C23DED" w:rsidRPr="00C23DED" w:rsidRDefault="00DB76F4" w:rsidP="0033221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Harry’s above confession shapes audience perceptions of his character through the use of sympathetic language.  </w:t>
      </w:r>
      <w:r w:rsidR="00C23DED">
        <w:rPr>
          <w:rFonts w:ascii="Times New Roman" w:hAnsi="Times New Roman" w:cs="Times New Roman"/>
          <w:sz w:val="24"/>
          <w:szCs w:val="24"/>
        </w:rPr>
        <w:t xml:space="preserve">In an adaptation which depicts Harry in a somewhat negative light, </w:t>
      </w:r>
      <w:r>
        <w:rPr>
          <w:rFonts w:ascii="Times New Roman" w:hAnsi="Times New Roman" w:cs="Times New Roman"/>
          <w:sz w:val="24"/>
          <w:szCs w:val="24"/>
        </w:rPr>
        <w:t>the contextual knowledge provided here allows audiences</w:t>
      </w:r>
      <w:r w:rsidR="00C23DED" w:rsidRPr="000A2D4B">
        <w:rPr>
          <w:rFonts w:ascii="Times New Roman" w:hAnsi="Times New Roman" w:cs="Times New Roman"/>
          <w:sz w:val="24"/>
          <w:szCs w:val="24"/>
        </w:rPr>
        <w:t xml:space="preserve"> to draw deeper</w:t>
      </w:r>
      <w:r w:rsidR="00C23DED">
        <w:rPr>
          <w:rFonts w:ascii="Times New Roman" w:hAnsi="Times New Roman" w:cs="Times New Roman"/>
          <w:sz w:val="24"/>
          <w:szCs w:val="24"/>
        </w:rPr>
        <w:t xml:space="preserve"> conclusions about characters.  In this way, </w:t>
      </w:r>
      <w:r w:rsidR="00C23DED">
        <w:rPr>
          <w:rFonts w:ascii="Times New Roman" w:hAnsi="Times New Roman" w:cs="Times New Roman"/>
          <w:i/>
          <w:sz w:val="24"/>
          <w:szCs w:val="24"/>
        </w:rPr>
        <w:t xml:space="preserve">Cursed Child </w:t>
      </w:r>
      <w:r w:rsidR="00FA08A6">
        <w:rPr>
          <w:rFonts w:ascii="Times New Roman" w:hAnsi="Times New Roman" w:cs="Times New Roman"/>
          <w:sz w:val="24"/>
          <w:szCs w:val="24"/>
        </w:rPr>
        <w:t>acts as a R</w:t>
      </w:r>
      <w:r w:rsidR="00C23DED">
        <w:rPr>
          <w:rFonts w:ascii="Times New Roman" w:hAnsi="Times New Roman" w:cs="Times New Roman"/>
          <w:sz w:val="24"/>
          <w:szCs w:val="24"/>
        </w:rPr>
        <w:t xml:space="preserve">etrospective </w:t>
      </w:r>
      <w:r w:rsidR="00FA08A6">
        <w:rPr>
          <w:rFonts w:ascii="Times New Roman" w:hAnsi="Times New Roman" w:cs="Times New Roman"/>
          <w:sz w:val="24"/>
          <w:szCs w:val="24"/>
        </w:rPr>
        <w:t>A</w:t>
      </w:r>
      <w:r w:rsidR="00C23DED">
        <w:rPr>
          <w:rFonts w:ascii="Times New Roman" w:hAnsi="Times New Roman" w:cs="Times New Roman"/>
          <w:sz w:val="24"/>
          <w:szCs w:val="24"/>
        </w:rPr>
        <w:t xml:space="preserve">daptation.  </w:t>
      </w:r>
    </w:p>
    <w:p w:rsidR="008930B1" w:rsidRDefault="008930B1" w:rsidP="00332210">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Additionally, the thoroughness of </w:t>
      </w:r>
      <w:r>
        <w:rPr>
          <w:rFonts w:ascii="Times New Roman" w:hAnsi="Times New Roman" w:cs="Times New Roman"/>
          <w:i/>
          <w:sz w:val="24"/>
          <w:szCs w:val="24"/>
        </w:rPr>
        <w:t xml:space="preserve">Cursed Child </w:t>
      </w:r>
      <w:r w:rsidR="00FA08A6">
        <w:rPr>
          <w:rFonts w:ascii="Times New Roman" w:hAnsi="Times New Roman" w:cs="Times New Roman"/>
          <w:sz w:val="24"/>
          <w:szCs w:val="24"/>
        </w:rPr>
        <w:t>as an adaptation gives it R</w:t>
      </w:r>
      <w:r w:rsidR="00A47A00">
        <w:rPr>
          <w:rFonts w:ascii="Times New Roman" w:hAnsi="Times New Roman" w:cs="Times New Roman"/>
          <w:sz w:val="24"/>
          <w:szCs w:val="24"/>
        </w:rPr>
        <w:t xml:space="preserve">etrospective appeal.  </w:t>
      </w:r>
      <w:r>
        <w:rPr>
          <w:rFonts w:ascii="Times New Roman" w:hAnsi="Times New Roman" w:cs="Times New Roman"/>
          <w:sz w:val="24"/>
          <w:szCs w:val="24"/>
        </w:rPr>
        <w:t>Hutcheon notes that “stories and worlds get adapted, but so, in a sense, do entire works of literature: their stories, worlds, characters, themes—the whole thing” (</w:t>
      </w:r>
      <w:r w:rsidR="00B74FC7">
        <w:rPr>
          <w:rFonts w:ascii="Times New Roman" w:hAnsi="Times New Roman" w:cs="Times New Roman"/>
          <w:sz w:val="24"/>
          <w:szCs w:val="24"/>
        </w:rPr>
        <w:t xml:space="preserve">“Harry Potter…,” </w:t>
      </w:r>
      <w:r>
        <w:rPr>
          <w:rFonts w:ascii="Times New Roman" w:hAnsi="Times New Roman" w:cs="Times New Roman"/>
          <w:sz w:val="24"/>
          <w:szCs w:val="24"/>
        </w:rPr>
        <w:t xml:space="preserve">174).  </w:t>
      </w:r>
      <w:r>
        <w:rPr>
          <w:rFonts w:ascii="Times New Roman" w:hAnsi="Times New Roman" w:cs="Times New Roman"/>
          <w:sz w:val="24"/>
          <w:szCs w:val="24"/>
        </w:rPr>
        <w:lastRenderedPageBreak/>
        <w:t xml:space="preserve">Adaptations of this nature are immersive and require an extensive knowledge of small details within the world at hand.  For example, audiences of </w:t>
      </w:r>
      <w:r>
        <w:rPr>
          <w:rFonts w:ascii="Times New Roman" w:hAnsi="Times New Roman" w:cs="Times New Roman"/>
          <w:i/>
          <w:sz w:val="24"/>
          <w:szCs w:val="24"/>
        </w:rPr>
        <w:t xml:space="preserve">Cursed Child </w:t>
      </w:r>
      <w:r>
        <w:rPr>
          <w:rFonts w:ascii="Times New Roman" w:hAnsi="Times New Roman" w:cs="Times New Roman"/>
          <w:sz w:val="24"/>
          <w:szCs w:val="24"/>
        </w:rPr>
        <w:t xml:space="preserve">benefit from </w:t>
      </w:r>
      <w:r w:rsidR="00D77D6D">
        <w:rPr>
          <w:rFonts w:ascii="Times New Roman" w:hAnsi="Times New Roman" w:cs="Times New Roman"/>
          <w:sz w:val="24"/>
          <w:szCs w:val="24"/>
        </w:rPr>
        <w:t>contextual knowledge about the often-jovial Trolley Witch during her spectacle on the Hogwarts Express:</w:t>
      </w:r>
    </w:p>
    <w:p w:rsidR="00D77D6D" w:rsidRDefault="00D77D6D" w:rsidP="00D77D6D">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TROLLEY WITCH: These hands have made over six million Pumpkin Pasties.  I’ve got quite good at them.  But what people haven’t noticed about my Pumpkin Pasties is how easily they transform into something else… </w:t>
      </w:r>
    </w:p>
    <w:p w:rsidR="00D77D6D" w:rsidRPr="00D77D6D" w:rsidRDefault="00D77D6D" w:rsidP="00D77D6D">
      <w:pPr>
        <w:spacing w:after="0" w:line="480" w:lineRule="auto"/>
        <w:ind w:left="1440"/>
        <w:rPr>
          <w:rFonts w:ascii="Times New Roman" w:hAnsi="Times New Roman" w:cs="Times New Roman"/>
          <w:i/>
          <w:sz w:val="24"/>
          <w:szCs w:val="24"/>
        </w:rPr>
      </w:pPr>
      <w:r w:rsidRPr="00D77D6D">
        <w:rPr>
          <w:rFonts w:ascii="Times New Roman" w:hAnsi="Times New Roman" w:cs="Times New Roman"/>
          <w:i/>
          <w:sz w:val="24"/>
          <w:szCs w:val="24"/>
        </w:rPr>
        <w:t xml:space="preserve">She picks up a Pumpkin Pasty.  She throws it like a grenade.  It explodes. </w:t>
      </w:r>
    </w:p>
    <w:p w:rsidR="00D77D6D" w:rsidRDefault="00D77D6D" w:rsidP="00D77D6D">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And you won’t believe what I can do with my Chocolate Frogs.  Never—never—have I let anyone off this train before they reached their destination.  Some have tried—Sirius Black and his cronies, Fred and George Weasley.  ALL HAVE FAILED.  BECAUSE THIS TRAIN—IT DOESN’T LIKE PEOPLE GETTING OFF IT…</w:t>
      </w:r>
    </w:p>
    <w:p w:rsidR="00D77D6D" w:rsidRPr="00D77D6D" w:rsidRDefault="00D77D6D" w:rsidP="00D77D6D">
      <w:pPr>
        <w:spacing w:after="0" w:line="480" w:lineRule="auto"/>
        <w:ind w:left="1440"/>
        <w:rPr>
          <w:rFonts w:ascii="Times New Roman" w:hAnsi="Times New Roman" w:cs="Times New Roman"/>
          <w:i/>
          <w:sz w:val="24"/>
          <w:szCs w:val="24"/>
        </w:rPr>
      </w:pPr>
      <w:r w:rsidRPr="00D77D6D">
        <w:rPr>
          <w:rFonts w:ascii="Times New Roman" w:hAnsi="Times New Roman" w:cs="Times New Roman"/>
          <w:i/>
          <w:sz w:val="24"/>
          <w:szCs w:val="24"/>
        </w:rPr>
        <w:t xml:space="preserve">The TROLLEY WITCH’s hands transfigure into very sharp spikes.  She smiles. </w:t>
      </w:r>
    </w:p>
    <w:p w:rsidR="00D77D6D" w:rsidRDefault="00D77D6D" w:rsidP="00D77D6D">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So please retake your seats for the remainder of the journ</w:t>
      </w:r>
      <w:r w:rsidR="00975FE7">
        <w:rPr>
          <w:rFonts w:ascii="Times New Roman" w:hAnsi="Times New Roman" w:cs="Times New Roman"/>
          <w:sz w:val="24"/>
          <w:szCs w:val="24"/>
        </w:rPr>
        <w:t>ey. (</w:t>
      </w:r>
      <w:r w:rsidR="00281B41">
        <w:rPr>
          <w:rFonts w:ascii="Times New Roman" w:hAnsi="Times New Roman" w:cs="Times New Roman"/>
          <w:sz w:val="24"/>
          <w:szCs w:val="24"/>
        </w:rPr>
        <w:t>54</w:t>
      </w:r>
      <w:r w:rsidR="00975FE7">
        <w:rPr>
          <w:rFonts w:ascii="Times New Roman" w:hAnsi="Times New Roman" w:cs="Times New Roman"/>
          <w:sz w:val="24"/>
          <w:szCs w:val="24"/>
        </w:rPr>
        <w:t>)</w:t>
      </w:r>
    </w:p>
    <w:p w:rsidR="00D77D6D" w:rsidRDefault="00DB76F4" w:rsidP="00D77D6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above quotation portrays the Trolley Witch quite differently than her depiction throughout the original series.  </w:t>
      </w:r>
      <w:r w:rsidR="00D77D6D">
        <w:rPr>
          <w:rFonts w:ascii="Times New Roman" w:hAnsi="Times New Roman" w:cs="Times New Roman"/>
          <w:sz w:val="24"/>
          <w:szCs w:val="24"/>
        </w:rPr>
        <w:t>If audiences are familiar with the Trolley Witch’s</w:t>
      </w:r>
      <w:r>
        <w:rPr>
          <w:rFonts w:ascii="Times New Roman" w:hAnsi="Times New Roman" w:cs="Times New Roman"/>
          <w:sz w:val="24"/>
          <w:szCs w:val="24"/>
        </w:rPr>
        <w:t xml:space="preserve"> ordinarily</w:t>
      </w:r>
      <w:r w:rsidR="00D77D6D">
        <w:rPr>
          <w:rFonts w:ascii="Times New Roman" w:hAnsi="Times New Roman" w:cs="Times New Roman"/>
          <w:sz w:val="24"/>
          <w:szCs w:val="24"/>
        </w:rPr>
        <w:t xml:space="preserve"> lackluster</w:t>
      </w:r>
      <w:r>
        <w:rPr>
          <w:rFonts w:ascii="Times New Roman" w:hAnsi="Times New Roman" w:cs="Times New Roman"/>
          <w:sz w:val="24"/>
          <w:szCs w:val="24"/>
        </w:rPr>
        <w:t xml:space="preserve"> presence within the source text</w:t>
      </w:r>
      <w:r w:rsidR="00D77D6D">
        <w:rPr>
          <w:rFonts w:ascii="Times New Roman" w:hAnsi="Times New Roman" w:cs="Times New Roman"/>
          <w:sz w:val="24"/>
          <w:szCs w:val="24"/>
        </w:rPr>
        <w:t>, then this scene conveys</w:t>
      </w:r>
      <w:r w:rsidR="00B901AE">
        <w:rPr>
          <w:rFonts w:ascii="Times New Roman" w:hAnsi="Times New Roman" w:cs="Times New Roman"/>
          <w:sz w:val="24"/>
          <w:szCs w:val="24"/>
        </w:rPr>
        <w:t xml:space="preserve"> deeper</w:t>
      </w:r>
      <w:r w:rsidR="00D77D6D">
        <w:rPr>
          <w:rFonts w:ascii="Times New Roman" w:hAnsi="Times New Roman" w:cs="Times New Roman"/>
          <w:sz w:val="24"/>
          <w:szCs w:val="24"/>
        </w:rPr>
        <w:t xml:space="preserve"> feelings of shock, </w:t>
      </w:r>
      <w:r w:rsidR="0090415E">
        <w:rPr>
          <w:rFonts w:ascii="Times New Roman" w:hAnsi="Times New Roman" w:cs="Times New Roman"/>
          <w:sz w:val="24"/>
          <w:szCs w:val="24"/>
        </w:rPr>
        <w:t xml:space="preserve">fear, and </w:t>
      </w:r>
      <w:r w:rsidR="00B901AE">
        <w:rPr>
          <w:rFonts w:ascii="Times New Roman" w:hAnsi="Times New Roman" w:cs="Times New Roman"/>
          <w:sz w:val="24"/>
          <w:szCs w:val="24"/>
        </w:rPr>
        <w:t>slight</w:t>
      </w:r>
      <w:r w:rsidR="0090415E">
        <w:rPr>
          <w:rFonts w:ascii="Times New Roman" w:hAnsi="Times New Roman" w:cs="Times New Roman"/>
          <w:sz w:val="24"/>
          <w:szCs w:val="24"/>
        </w:rPr>
        <w:t xml:space="preserve"> humor.</w:t>
      </w:r>
      <w:r w:rsidR="0090415E" w:rsidRPr="00281B41">
        <w:rPr>
          <w:rFonts w:ascii="Times New Roman" w:hAnsi="Times New Roman" w:cs="Times New Roman"/>
          <w:color w:val="FF0000"/>
          <w:sz w:val="24"/>
          <w:szCs w:val="24"/>
        </w:rPr>
        <w:t xml:space="preserve"> </w:t>
      </w:r>
      <w:r w:rsidR="0090415E">
        <w:rPr>
          <w:rFonts w:ascii="Times New Roman" w:hAnsi="Times New Roman" w:cs="Times New Roman"/>
          <w:sz w:val="24"/>
          <w:szCs w:val="24"/>
        </w:rPr>
        <w:t xml:space="preserve">This enhances audience members’ understanding of the Trolley Witch’s character and the tradition of the Hogwarts Express.  Therefore, </w:t>
      </w:r>
      <w:r w:rsidR="0090415E">
        <w:rPr>
          <w:rFonts w:ascii="Times New Roman" w:hAnsi="Times New Roman" w:cs="Times New Roman"/>
          <w:i/>
          <w:sz w:val="24"/>
          <w:szCs w:val="24"/>
        </w:rPr>
        <w:t xml:space="preserve">Cursed Child </w:t>
      </w:r>
      <w:r w:rsidR="00FA08A6">
        <w:rPr>
          <w:rFonts w:ascii="Times New Roman" w:hAnsi="Times New Roman" w:cs="Times New Roman"/>
          <w:sz w:val="24"/>
          <w:szCs w:val="24"/>
        </w:rPr>
        <w:t>works R</w:t>
      </w:r>
      <w:r w:rsidR="00B552D2">
        <w:rPr>
          <w:rFonts w:ascii="Times New Roman" w:hAnsi="Times New Roman" w:cs="Times New Roman"/>
          <w:sz w:val="24"/>
          <w:szCs w:val="24"/>
        </w:rPr>
        <w:t xml:space="preserve">etrospectively through </w:t>
      </w:r>
      <w:r w:rsidR="0090415E">
        <w:rPr>
          <w:rFonts w:ascii="Times New Roman" w:hAnsi="Times New Roman" w:cs="Times New Roman"/>
          <w:sz w:val="24"/>
          <w:szCs w:val="24"/>
        </w:rPr>
        <w:t xml:space="preserve">its coverage of details from throughout the wizarding world.  </w:t>
      </w:r>
    </w:p>
    <w:p w:rsidR="0090415E" w:rsidRDefault="0090415E" w:rsidP="00D77D6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901AE">
        <w:rPr>
          <w:rFonts w:ascii="Times New Roman" w:hAnsi="Times New Roman" w:cs="Times New Roman"/>
          <w:sz w:val="24"/>
          <w:szCs w:val="24"/>
        </w:rPr>
        <w:t>Similarly, t</w:t>
      </w:r>
      <w:r>
        <w:rPr>
          <w:rFonts w:ascii="Times New Roman" w:hAnsi="Times New Roman" w:cs="Times New Roman"/>
          <w:sz w:val="24"/>
          <w:szCs w:val="24"/>
        </w:rPr>
        <w:t xml:space="preserve">he nature of </w:t>
      </w:r>
      <w:r>
        <w:rPr>
          <w:rFonts w:ascii="Times New Roman" w:hAnsi="Times New Roman" w:cs="Times New Roman"/>
          <w:i/>
          <w:sz w:val="24"/>
          <w:szCs w:val="24"/>
        </w:rPr>
        <w:t xml:space="preserve">Cursed Child </w:t>
      </w:r>
      <w:r>
        <w:rPr>
          <w:rFonts w:ascii="Times New Roman" w:hAnsi="Times New Roman" w:cs="Times New Roman"/>
          <w:sz w:val="24"/>
          <w:szCs w:val="24"/>
        </w:rPr>
        <w:t>as a stage adaptation o</w:t>
      </w:r>
      <w:r w:rsidR="00FA08A6">
        <w:rPr>
          <w:rFonts w:ascii="Times New Roman" w:hAnsi="Times New Roman" w:cs="Times New Roman"/>
          <w:sz w:val="24"/>
          <w:szCs w:val="24"/>
        </w:rPr>
        <w:t>f a beloved children’s text is R</w:t>
      </w:r>
      <w:r>
        <w:rPr>
          <w:rFonts w:ascii="Times New Roman" w:hAnsi="Times New Roman" w:cs="Times New Roman"/>
          <w:sz w:val="24"/>
          <w:szCs w:val="24"/>
        </w:rPr>
        <w:t xml:space="preserve">etrospective.  Quoting a children’s film critic, Hutcheon writes, “To watch again children’s films in adulthood lets us travel self-consciously to somewhere now closed off from us, because </w:t>
      </w:r>
      <w:r>
        <w:rPr>
          <w:rFonts w:ascii="Times New Roman" w:hAnsi="Times New Roman" w:cs="Times New Roman"/>
          <w:sz w:val="24"/>
          <w:szCs w:val="24"/>
        </w:rPr>
        <w:lastRenderedPageBreak/>
        <w:t>the audience is changed, because we have changed” (</w:t>
      </w:r>
      <w:r w:rsidR="00233F1D" w:rsidRPr="00233F1D">
        <w:rPr>
          <w:rFonts w:ascii="Times New Roman" w:hAnsi="Times New Roman" w:cs="Times New Roman"/>
          <w:i/>
          <w:sz w:val="24"/>
          <w:szCs w:val="24"/>
        </w:rPr>
        <w:t>A Theory</w:t>
      </w:r>
      <w:r w:rsidR="00233F1D">
        <w:rPr>
          <w:rFonts w:ascii="Times New Roman" w:hAnsi="Times New Roman" w:cs="Times New Roman"/>
          <w:sz w:val="24"/>
          <w:szCs w:val="24"/>
        </w:rPr>
        <w:t xml:space="preserve">…, </w:t>
      </w:r>
      <w:r>
        <w:rPr>
          <w:rFonts w:ascii="Times New Roman" w:hAnsi="Times New Roman" w:cs="Times New Roman"/>
          <w:sz w:val="24"/>
          <w:szCs w:val="24"/>
        </w:rPr>
        <w:t>174)</w:t>
      </w:r>
      <w:r w:rsidR="00EE7CEE">
        <w:rPr>
          <w:rFonts w:ascii="Times New Roman" w:hAnsi="Times New Roman" w:cs="Times New Roman"/>
          <w:sz w:val="24"/>
          <w:szCs w:val="24"/>
        </w:rPr>
        <w:t>.  The quotation refers to the comforting feel of familiar</w:t>
      </w:r>
      <w:r w:rsidR="00B901AE">
        <w:rPr>
          <w:rFonts w:ascii="Times New Roman" w:hAnsi="Times New Roman" w:cs="Times New Roman"/>
          <w:sz w:val="24"/>
          <w:szCs w:val="24"/>
        </w:rPr>
        <w:t xml:space="preserve"> adapted</w:t>
      </w:r>
      <w:r w:rsidR="00EE7CEE">
        <w:rPr>
          <w:rFonts w:ascii="Times New Roman" w:hAnsi="Times New Roman" w:cs="Times New Roman"/>
          <w:sz w:val="24"/>
          <w:szCs w:val="24"/>
        </w:rPr>
        <w:t xml:space="preserve"> works, in which audiences </w:t>
      </w:r>
      <w:r w:rsidR="00B901AE">
        <w:rPr>
          <w:rFonts w:ascii="Times New Roman" w:hAnsi="Times New Roman" w:cs="Times New Roman"/>
          <w:sz w:val="24"/>
          <w:szCs w:val="24"/>
        </w:rPr>
        <w:t>may relax with characters they already know and return to home-like territory</w:t>
      </w:r>
      <w:r w:rsidR="00EE7CEE">
        <w:rPr>
          <w:rFonts w:ascii="Times New Roman" w:hAnsi="Times New Roman" w:cs="Times New Roman"/>
          <w:sz w:val="24"/>
          <w:szCs w:val="24"/>
        </w:rPr>
        <w:t xml:space="preserve">.  In the case of </w:t>
      </w:r>
      <w:r w:rsidR="00EE7CEE">
        <w:rPr>
          <w:rFonts w:ascii="Times New Roman" w:hAnsi="Times New Roman" w:cs="Times New Roman"/>
          <w:i/>
          <w:sz w:val="24"/>
          <w:szCs w:val="24"/>
        </w:rPr>
        <w:t>Cursed Child</w:t>
      </w:r>
      <w:r w:rsidR="00EE7CEE">
        <w:rPr>
          <w:rFonts w:ascii="Times New Roman" w:hAnsi="Times New Roman" w:cs="Times New Roman"/>
          <w:sz w:val="24"/>
          <w:szCs w:val="24"/>
        </w:rPr>
        <w:t xml:space="preserve">, audiences familiar with the original </w:t>
      </w:r>
      <w:r w:rsidR="00EE7CEE" w:rsidRPr="00975FE7">
        <w:rPr>
          <w:rFonts w:ascii="Times New Roman" w:hAnsi="Times New Roman" w:cs="Times New Roman"/>
          <w:sz w:val="24"/>
          <w:szCs w:val="24"/>
        </w:rPr>
        <w:t>Harry Potter</w:t>
      </w:r>
      <w:r w:rsidR="00EE7CEE">
        <w:rPr>
          <w:rFonts w:ascii="Times New Roman" w:hAnsi="Times New Roman" w:cs="Times New Roman"/>
          <w:i/>
          <w:sz w:val="24"/>
          <w:szCs w:val="24"/>
        </w:rPr>
        <w:t xml:space="preserve"> </w:t>
      </w:r>
      <w:r w:rsidR="00EE7CEE">
        <w:rPr>
          <w:rFonts w:ascii="Times New Roman" w:hAnsi="Times New Roman" w:cs="Times New Roman"/>
          <w:sz w:val="24"/>
          <w:szCs w:val="24"/>
        </w:rPr>
        <w:t xml:space="preserve">series may be transported </w:t>
      </w:r>
      <w:r w:rsidR="00B901AE">
        <w:rPr>
          <w:rFonts w:ascii="Times New Roman" w:hAnsi="Times New Roman" w:cs="Times New Roman"/>
          <w:sz w:val="24"/>
          <w:szCs w:val="24"/>
        </w:rPr>
        <w:t xml:space="preserve">back to the magical </w:t>
      </w:r>
      <w:r w:rsidR="00F41E9F">
        <w:rPr>
          <w:rFonts w:ascii="Times New Roman" w:hAnsi="Times New Roman" w:cs="Times New Roman"/>
          <w:sz w:val="24"/>
          <w:szCs w:val="24"/>
        </w:rPr>
        <w:t xml:space="preserve">world they know and love.  For example, Harry and </w:t>
      </w:r>
      <w:proofErr w:type="spellStart"/>
      <w:r w:rsidR="00F41E9F">
        <w:rPr>
          <w:rFonts w:ascii="Times New Roman" w:hAnsi="Times New Roman" w:cs="Times New Roman"/>
          <w:sz w:val="24"/>
          <w:szCs w:val="24"/>
        </w:rPr>
        <w:t>Albus</w:t>
      </w:r>
      <w:proofErr w:type="spellEnd"/>
      <w:r w:rsidR="00F41E9F">
        <w:rPr>
          <w:rFonts w:ascii="Times New Roman" w:hAnsi="Times New Roman" w:cs="Times New Roman"/>
          <w:sz w:val="24"/>
          <w:szCs w:val="24"/>
        </w:rPr>
        <w:t>’ below conversation adopts a sentimental tone reminiscent of the original series:</w:t>
      </w:r>
    </w:p>
    <w:p w:rsidR="00F41E9F" w:rsidRDefault="00F41E9F" w:rsidP="00F41E9F">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HARRY: Those names you have—they shouldn’t be a burden.  </w:t>
      </w:r>
      <w:proofErr w:type="spellStart"/>
      <w:r>
        <w:rPr>
          <w:rFonts w:ascii="Times New Roman" w:hAnsi="Times New Roman" w:cs="Times New Roman"/>
          <w:sz w:val="24"/>
          <w:szCs w:val="24"/>
        </w:rPr>
        <w:t>Albus</w:t>
      </w:r>
      <w:proofErr w:type="spellEnd"/>
      <w:r>
        <w:rPr>
          <w:rFonts w:ascii="Times New Roman" w:hAnsi="Times New Roman" w:cs="Times New Roman"/>
          <w:sz w:val="24"/>
          <w:szCs w:val="24"/>
        </w:rPr>
        <w:t xml:space="preserve"> Dumbledore had his trials too, you know—and Severus Snape, well you know all about him—</w:t>
      </w:r>
    </w:p>
    <w:p w:rsidR="00F41E9F" w:rsidRDefault="00F41E9F" w:rsidP="00F41E9F">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ALBUS: They were good men. </w:t>
      </w:r>
    </w:p>
    <w:p w:rsidR="00F41E9F" w:rsidRDefault="00F41E9F" w:rsidP="00F41E9F">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HARRY: They were great men, with huge flaws, and you know what—those</w:t>
      </w:r>
      <w:r w:rsidR="00975FE7">
        <w:rPr>
          <w:rFonts w:ascii="Times New Roman" w:hAnsi="Times New Roman" w:cs="Times New Roman"/>
          <w:sz w:val="24"/>
          <w:szCs w:val="24"/>
        </w:rPr>
        <w:t xml:space="preserve"> flaws alm</w:t>
      </w:r>
      <w:r w:rsidR="00A44735">
        <w:rPr>
          <w:rFonts w:ascii="Times New Roman" w:hAnsi="Times New Roman" w:cs="Times New Roman"/>
          <w:sz w:val="24"/>
          <w:szCs w:val="24"/>
        </w:rPr>
        <w:t>ost made them greater. (</w:t>
      </w:r>
      <w:r w:rsidR="00281B41">
        <w:rPr>
          <w:rFonts w:ascii="Times New Roman" w:hAnsi="Times New Roman" w:cs="Times New Roman"/>
          <w:sz w:val="24"/>
          <w:szCs w:val="24"/>
        </w:rPr>
        <w:t>307)</w:t>
      </w:r>
    </w:p>
    <w:p w:rsidR="00F41E9F" w:rsidRDefault="00F41E9F" w:rsidP="00F41E9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 this exchange, Harry’s words of wisdom evoke memories of Dumbledore and Snape’s trials and prompt readers to reflect on personal changes within themselves since they last read the original series.  This tendency to </w:t>
      </w:r>
      <w:r w:rsidR="00B901AE">
        <w:rPr>
          <w:rFonts w:ascii="Times New Roman" w:hAnsi="Times New Roman" w:cs="Times New Roman"/>
          <w:sz w:val="24"/>
          <w:szCs w:val="24"/>
        </w:rPr>
        <w:t xml:space="preserve">send </w:t>
      </w:r>
      <w:r>
        <w:rPr>
          <w:rFonts w:ascii="Times New Roman" w:hAnsi="Times New Roman" w:cs="Times New Roman"/>
          <w:sz w:val="24"/>
          <w:szCs w:val="24"/>
        </w:rPr>
        <w:t xml:space="preserve">audiences back into the past makes </w:t>
      </w:r>
      <w:r>
        <w:rPr>
          <w:rFonts w:ascii="Times New Roman" w:hAnsi="Times New Roman" w:cs="Times New Roman"/>
          <w:i/>
          <w:sz w:val="24"/>
          <w:szCs w:val="24"/>
        </w:rPr>
        <w:t xml:space="preserve">Cursed Child </w:t>
      </w:r>
      <w:r w:rsidR="00FA08A6">
        <w:rPr>
          <w:rFonts w:ascii="Times New Roman" w:hAnsi="Times New Roman" w:cs="Times New Roman"/>
          <w:sz w:val="24"/>
          <w:szCs w:val="24"/>
        </w:rPr>
        <w:t>a Retrospective A</w:t>
      </w:r>
      <w:r>
        <w:rPr>
          <w:rFonts w:ascii="Times New Roman" w:hAnsi="Times New Roman" w:cs="Times New Roman"/>
          <w:sz w:val="24"/>
          <w:szCs w:val="24"/>
        </w:rPr>
        <w:t xml:space="preserve">daptation.  </w:t>
      </w:r>
    </w:p>
    <w:p w:rsidR="00281B41" w:rsidRDefault="0017636D" w:rsidP="0017636D">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Similarly, </w:t>
      </w:r>
      <w:r>
        <w:rPr>
          <w:rFonts w:ascii="Times New Roman" w:hAnsi="Times New Roman" w:cs="Times New Roman"/>
          <w:i/>
          <w:sz w:val="24"/>
          <w:szCs w:val="24"/>
        </w:rPr>
        <w:t xml:space="preserve">Cursed </w:t>
      </w:r>
      <w:r w:rsidRPr="0017636D">
        <w:rPr>
          <w:rFonts w:ascii="Times New Roman" w:hAnsi="Times New Roman" w:cs="Times New Roman"/>
          <w:i/>
          <w:sz w:val="24"/>
          <w:szCs w:val="24"/>
        </w:rPr>
        <w:t>Child</w:t>
      </w:r>
      <w:r>
        <w:rPr>
          <w:rFonts w:ascii="Times New Roman" w:hAnsi="Times New Roman" w:cs="Times New Roman"/>
          <w:sz w:val="24"/>
          <w:szCs w:val="24"/>
        </w:rPr>
        <w:t>’s perpetual inexplicability requests a prior u</w:t>
      </w:r>
      <w:r w:rsidR="00FA08A6">
        <w:rPr>
          <w:rFonts w:ascii="Times New Roman" w:hAnsi="Times New Roman" w:cs="Times New Roman"/>
          <w:sz w:val="24"/>
          <w:szCs w:val="24"/>
        </w:rPr>
        <w:t>nderstanding found in numerous Retrospective A</w:t>
      </w:r>
      <w:r>
        <w:rPr>
          <w:rFonts w:ascii="Times New Roman" w:hAnsi="Times New Roman" w:cs="Times New Roman"/>
          <w:sz w:val="24"/>
          <w:szCs w:val="24"/>
        </w:rPr>
        <w:t xml:space="preserve">daptations.  Literature professor Suman </w:t>
      </w:r>
      <w:r w:rsidRPr="0017636D">
        <w:rPr>
          <w:rFonts w:ascii="Times New Roman" w:hAnsi="Times New Roman" w:cs="Times New Roman"/>
          <w:sz w:val="24"/>
          <w:szCs w:val="24"/>
        </w:rPr>
        <w:t>Gupta</w:t>
      </w:r>
      <w:r>
        <w:rPr>
          <w:rFonts w:ascii="Times New Roman" w:hAnsi="Times New Roman" w:cs="Times New Roman"/>
          <w:sz w:val="24"/>
          <w:szCs w:val="24"/>
        </w:rPr>
        <w:t xml:space="preserve"> examines the irrationality of the original </w:t>
      </w:r>
      <w:r>
        <w:rPr>
          <w:rFonts w:ascii="Times New Roman" w:hAnsi="Times New Roman" w:cs="Times New Roman"/>
          <w:i/>
          <w:sz w:val="24"/>
          <w:szCs w:val="24"/>
        </w:rPr>
        <w:t xml:space="preserve">Harry Potter </w:t>
      </w:r>
      <w:r>
        <w:rPr>
          <w:rFonts w:ascii="Times New Roman" w:hAnsi="Times New Roman" w:cs="Times New Roman"/>
          <w:sz w:val="24"/>
          <w:szCs w:val="24"/>
        </w:rPr>
        <w:t xml:space="preserve">series, writing that “the magical beings and happenings [of the books] are mysterious to readers of our world because we are accustomed to trying to explain things, to understanding principles, to trying to rationalize, and the magical is definitively inexplicable” (298).  In an overview of </w:t>
      </w:r>
      <w:r>
        <w:rPr>
          <w:rFonts w:ascii="Times New Roman" w:hAnsi="Times New Roman" w:cs="Times New Roman"/>
          <w:i/>
          <w:sz w:val="24"/>
          <w:szCs w:val="24"/>
        </w:rPr>
        <w:t>Harry Potter and the Goblet of Fire</w:t>
      </w:r>
      <w:r w:rsidR="00281B41">
        <w:rPr>
          <w:rFonts w:ascii="Times New Roman" w:hAnsi="Times New Roman" w:cs="Times New Roman"/>
          <w:sz w:val="24"/>
          <w:szCs w:val="24"/>
        </w:rPr>
        <w:t>, Gupta contends:</w:t>
      </w:r>
    </w:p>
    <w:p w:rsidR="00281B41" w:rsidRDefault="00281B41" w:rsidP="00281B41">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lastRenderedPageBreak/>
        <w:t>…t</w:t>
      </w:r>
      <w:r w:rsidR="0017636D">
        <w:rPr>
          <w:rFonts w:ascii="Times New Roman" w:hAnsi="Times New Roman" w:cs="Times New Roman"/>
          <w:sz w:val="24"/>
          <w:szCs w:val="24"/>
        </w:rPr>
        <w:t>he rational aspects of the game are seldom those that Harry deals with himself, and rationality is always secondary to the final stage where Harry’s natural abilities—his chosen-ness (in terms of gifts unknown to himself, and courage which he seems to be b</w:t>
      </w:r>
      <w:r>
        <w:rPr>
          <w:rFonts w:ascii="Times New Roman" w:hAnsi="Times New Roman" w:cs="Times New Roman"/>
          <w:sz w:val="24"/>
          <w:szCs w:val="24"/>
        </w:rPr>
        <w:t>orn with)—shine through. (300)</w:t>
      </w:r>
    </w:p>
    <w:p w:rsidR="0017636D" w:rsidRDefault="0017636D" w:rsidP="0017636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Themes of irrationality remain present in </w:t>
      </w:r>
      <w:r>
        <w:rPr>
          <w:rFonts w:ascii="Times New Roman" w:hAnsi="Times New Roman" w:cs="Times New Roman"/>
          <w:i/>
          <w:sz w:val="24"/>
          <w:szCs w:val="24"/>
        </w:rPr>
        <w:t>Cursed Child</w:t>
      </w:r>
      <w:r>
        <w:rPr>
          <w:rFonts w:ascii="Times New Roman" w:hAnsi="Times New Roman" w:cs="Times New Roman"/>
          <w:sz w:val="24"/>
          <w:szCs w:val="24"/>
        </w:rPr>
        <w:t xml:space="preserve">, as demonstrated in the following conversation: </w:t>
      </w:r>
    </w:p>
    <w:p w:rsidR="0017636D" w:rsidRDefault="001F2C58" w:rsidP="001F2C58">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ALBUS: Slytherin is the House of the snake, of Dark Magic…It’s not a House of brave wizards. </w:t>
      </w:r>
    </w:p>
    <w:p w:rsidR="001F2C58" w:rsidRDefault="001F2C58" w:rsidP="001F2C58">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HARRY: </w:t>
      </w:r>
      <w:proofErr w:type="spellStart"/>
      <w:r>
        <w:rPr>
          <w:rFonts w:ascii="Times New Roman" w:hAnsi="Times New Roman" w:cs="Times New Roman"/>
          <w:sz w:val="24"/>
          <w:szCs w:val="24"/>
        </w:rPr>
        <w:t>Albus</w:t>
      </w:r>
      <w:proofErr w:type="spellEnd"/>
      <w:r>
        <w:rPr>
          <w:rFonts w:ascii="Times New Roman" w:hAnsi="Times New Roman" w:cs="Times New Roman"/>
          <w:sz w:val="24"/>
          <w:szCs w:val="24"/>
        </w:rPr>
        <w:t xml:space="preserve"> Severus, you were named after two headmasters of Hogwarts.  One of them was a Slytherin and he was probably the bravest man I ever knew. </w:t>
      </w:r>
    </w:p>
    <w:p w:rsidR="001F2C58" w:rsidRDefault="001F2C58" w:rsidP="001F2C58">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ALBUS: But just say…</w:t>
      </w:r>
    </w:p>
    <w:p w:rsidR="001F2C58" w:rsidRDefault="001F2C58" w:rsidP="001F2C58">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HARRY: If it really matters to you, the Sorting Hat will take your feelings into account. </w:t>
      </w:r>
    </w:p>
    <w:p w:rsidR="001F2C58" w:rsidRDefault="001F2C58" w:rsidP="001F2C58">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ALBUS: Really?</w:t>
      </w:r>
    </w:p>
    <w:p w:rsidR="001F2C58" w:rsidRDefault="00975FE7" w:rsidP="001F2C58">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HARRY: It did for me. (</w:t>
      </w:r>
      <w:r w:rsidR="00281B41">
        <w:rPr>
          <w:rFonts w:ascii="Times New Roman" w:hAnsi="Times New Roman" w:cs="Times New Roman"/>
          <w:sz w:val="24"/>
          <w:szCs w:val="24"/>
        </w:rPr>
        <w:t>11</w:t>
      </w:r>
      <w:r>
        <w:rPr>
          <w:rFonts w:ascii="Times New Roman" w:hAnsi="Times New Roman" w:cs="Times New Roman"/>
          <w:sz w:val="24"/>
          <w:szCs w:val="24"/>
        </w:rPr>
        <w:t>)</w:t>
      </w:r>
    </w:p>
    <w:p w:rsidR="00974247" w:rsidRDefault="001F2C58" w:rsidP="0033221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Much like the original series, the play offers no explanation for the Sorting Hat’s decision to consider Harry’s feelings during his first-year ceremony.  This ambiguity leaves audiences to conclude that Harry’s inherently special nature led to the flippant treatment of this life-changing event.  Audiences watching </w:t>
      </w:r>
      <w:r>
        <w:rPr>
          <w:rFonts w:ascii="Times New Roman" w:hAnsi="Times New Roman" w:cs="Times New Roman"/>
          <w:i/>
          <w:sz w:val="24"/>
          <w:szCs w:val="24"/>
        </w:rPr>
        <w:t xml:space="preserve">Cursed Child </w:t>
      </w:r>
      <w:r>
        <w:rPr>
          <w:rFonts w:ascii="Times New Roman" w:hAnsi="Times New Roman" w:cs="Times New Roman"/>
          <w:sz w:val="24"/>
          <w:szCs w:val="24"/>
        </w:rPr>
        <w:t>who are familiar with this theme of irrationality from reading the original series are able to enjoy the play without asking</w:t>
      </w:r>
      <w:r w:rsidR="00281B41">
        <w:rPr>
          <w:rFonts w:ascii="Times New Roman" w:hAnsi="Times New Roman" w:cs="Times New Roman"/>
          <w:sz w:val="24"/>
          <w:szCs w:val="24"/>
        </w:rPr>
        <w:t xml:space="preserve"> frustratingly</w:t>
      </w:r>
      <w:r>
        <w:rPr>
          <w:rFonts w:ascii="Times New Roman" w:hAnsi="Times New Roman" w:cs="Times New Roman"/>
          <w:sz w:val="24"/>
          <w:szCs w:val="24"/>
        </w:rPr>
        <w:t xml:space="preserve"> unanswerable questions.  Their use of contextual knowledge to become immersed in the eccentric and often confusing world presented by the play places </w:t>
      </w:r>
      <w:r>
        <w:rPr>
          <w:rFonts w:ascii="Times New Roman" w:hAnsi="Times New Roman" w:cs="Times New Roman"/>
          <w:i/>
          <w:sz w:val="24"/>
          <w:szCs w:val="24"/>
        </w:rPr>
        <w:t xml:space="preserve">Cursed Child </w:t>
      </w:r>
      <w:r w:rsidR="00FA08A6">
        <w:rPr>
          <w:rFonts w:ascii="Times New Roman" w:hAnsi="Times New Roman" w:cs="Times New Roman"/>
          <w:sz w:val="24"/>
          <w:szCs w:val="24"/>
        </w:rPr>
        <w:t>in the R</w:t>
      </w:r>
      <w:r>
        <w:rPr>
          <w:rFonts w:ascii="Times New Roman" w:hAnsi="Times New Roman" w:cs="Times New Roman"/>
          <w:sz w:val="24"/>
          <w:szCs w:val="24"/>
        </w:rPr>
        <w:t>etrospe</w:t>
      </w:r>
      <w:r w:rsidR="00974247">
        <w:rPr>
          <w:rFonts w:ascii="Times New Roman" w:hAnsi="Times New Roman" w:cs="Times New Roman"/>
          <w:sz w:val="24"/>
          <w:szCs w:val="24"/>
        </w:rPr>
        <w:t>ctive category of adaptations.</w:t>
      </w:r>
    </w:p>
    <w:p w:rsidR="00DF5C82" w:rsidRPr="00974247" w:rsidRDefault="00DF5C82" w:rsidP="00332210">
      <w:pPr>
        <w:spacing w:after="0" w:line="480" w:lineRule="auto"/>
        <w:rPr>
          <w:rFonts w:ascii="Times New Roman" w:hAnsi="Times New Roman" w:cs="Times New Roman"/>
          <w:sz w:val="24"/>
          <w:szCs w:val="24"/>
        </w:rPr>
      </w:pPr>
      <w:r>
        <w:rPr>
          <w:rFonts w:ascii="Times New Roman" w:hAnsi="Times New Roman" w:cs="Times New Roman"/>
          <w:b/>
          <w:sz w:val="24"/>
          <w:szCs w:val="24"/>
        </w:rPr>
        <w:lastRenderedPageBreak/>
        <w:t xml:space="preserve">Standing Alone: </w:t>
      </w:r>
      <w:r w:rsidR="008F5DAA">
        <w:rPr>
          <w:rFonts w:ascii="Times New Roman" w:hAnsi="Times New Roman" w:cs="Times New Roman"/>
          <w:b/>
          <w:sz w:val="24"/>
          <w:szCs w:val="24"/>
        </w:rPr>
        <w:t>Prospective</w:t>
      </w:r>
      <w:r>
        <w:rPr>
          <w:rFonts w:ascii="Times New Roman" w:hAnsi="Times New Roman" w:cs="Times New Roman"/>
          <w:b/>
          <w:sz w:val="24"/>
          <w:szCs w:val="24"/>
        </w:rPr>
        <w:t xml:space="preserve"> </w:t>
      </w:r>
      <w:r w:rsidR="00892C6B">
        <w:rPr>
          <w:rFonts w:ascii="Times New Roman" w:hAnsi="Times New Roman" w:cs="Times New Roman"/>
          <w:b/>
          <w:sz w:val="24"/>
          <w:szCs w:val="24"/>
        </w:rPr>
        <w:t>Adaptations</w:t>
      </w:r>
      <w:r>
        <w:rPr>
          <w:rFonts w:ascii="Times New Roman" w:hAnsi="Times New Roman" w:cs="Times New Roman"/>
          <w:b/>
          <w:sz w:val="24"/>
          <w:szCs w:val="24"/>
        </w:rPr>
        <w:t xml:space="preserve"> </w:t>
      </w:r>
    </w:p>
    <w:p w:rsidR="006D5C68" w:rsidRDefault="006D5C68" w:rsidP="00332210">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In this discussion surrounding adaptation theory, the term “</w:t>
      </w:r>
      <w:r w:rsidR="0069050E">
        <w:rPr>
          <w:rFonts w:ascii="Times New Roman" w:hAnsi="Times New Roman" w:cs="Times New Roman"/>
          <w:sz w:val="24"/>
          <w:szCs w:val="24"/>
        </w:rPr>
        <w:t>P</w:t>
      </w:r>
      <w:r w:rsidR="008F5DAA">
        <w:rPr>
          <w:rFonts w:ascii="Times New Roman" w:hAnsi="Times New Roman" w:cs="Times New Roman"/>
          <w:sz w:val="24"/>
          <w:szCs w:val="24"/>
        </w:rPr>
        <w:t>rospective</w:t>
      </w:r>
      <w:r>
        <w:rPr>
          <w:rFonts w:ascii="Times New Roman" w:hAnsi="Times New Roman" w:cs="Times New Roman"/>
          <w:sz w:val="24"/>
          <w:szCs w:val="24"/>
        </w:rPr>
        <w:t xml:space="preserve">” </w:t>
      </w:r>
      <w:r w:rsidR="000C75F6">
        <w:rPr>
          <w:rFonts w:ascii="Times New Roman" w:hAnsi="Times New Roman" w:cs="Times New Roman"/>
          <w:sz w:val="24"/>
          <w:szCs w:val="24"/>
        </w:rPr>
        <w:t>refers to the ability of adaptations to</w:t>
      </w:r>
      <w:r w:rsidR="00395D63">
        <w:rPr>
          <w:rFonts w:ascii="Times New Roman" w:hAnsi="Times New Roman" w:cs="Times New Roman"/>
          <w:sz w:val="24"/>
          <w:szCs w:val="24"/>
        </w:rPr>
        <w:t xml:space="preserve"> stand alone.  When read exclusively from their source texts</w:t>
      </w:r>
      <w:r w:rsidR="000C75F6">
        <w:rPr>
          <w:rFonts w:ascii="Times New Roman" w:hAnsi="Times New Roman" w:cs="Times New Roman"/>
          <w:sz w:val="24"/>
          <w:szCs w:val="24"/>
        </w:rPr>
        <w:t xml:space="preserve">, </w:t>
      </w:r>
      <w:r w:rsidR="0069050E">
        <w:rPr>
          <w:rFonts w:ascii="Times New Roman" w:hAnsi="Times New Roman" w:cs="Times New Roman"/>
          <w:sz w:val="24"/>
          <w:szCs w:val="24"/>
        </w:rPr>
        <w:t>P</w:t>
      </w:r>
      <w:r w:rsidR="00892C6B">
        <w:rPr>
          <w:rFonts w:ascii="Times New Roman" w:hAnsi="Times New Roman" w:cs="Times New Roman"/>
          <w:sz w:val="24"/>
          <w:szCs w:val="24"/>
        </w:rPr>
        <w:t xml:space="preserve">rospective </w:t>
      </w:r>
      <w:r w:rsidR="0069050E">
        <w:rPr>
          <w:rFonts w:ascii="Times New Roman" w:hAnsi="Times New Roman" w:cs="Times New Roman"/>
          <w:sz w:val="24"/>
          <w:szCs w:val="24"/>
        </w:rPr>
        <w:t>A</w:t>
      </w:r>
      <w:r w:rsidR="000C75F6">
        <w:rPr>
          <w:rFonts w:ascii="Times New Roman" w:hAnsi="Times New Roman" w:cs="Times New Roman"/>
          <w:sz w:val="24"/>
          <w:szCs w:val="24"/>
        </w:rPr>
        <w:t>daptations spark conversation about contemporar</w:t>
      </w:r>
      <w:r w:rsidR="00B901AE">
        <w:rPr>
          <w:rFonts w:ascii="Times New Roman" w:hAnsi="Times New Roman" w:cs="Times New Roman"/>
          <w:sz w:val="24"/>
          <w:szCs w:val="24"/>
        </w:rPr>
        <w:t>y and anticipated future issues</w:t>
      </w:r>
      <w:r w:rsidR="00395D63">
        <w:rPr>
          <w:rFonts w:ascii="Times New Roman" w:hAnsi="Times New Roman" w:cs="Times New Roman"/>
          <w:sz w:val="24"/>
          <w:szCs w:val="24"/>
        </w:rPr>
        <w:t>, earning them perpetual relevance that does not hinge upon prior knowledge</w:t>
      </w:r>
      <w:r w:rsidR="00B901AE">
        <w:rPr>
          <w:rFonts w:ascii="Times New Roman" w:hAnsi="Times New Roman" w:cs="Times New Roman"/>
          <w:sz w:val="24"/>
          <w:szCs w:val="24"/>
        </w:rPr>
        <w:t xml:space="preserve">.  </w:t>
      </w:r>
      <w:r w:rsidR="007E3975">
        <w:rPr>
          <w:rFonts w:ascii="Times New Roman" w:hAnsi="Times New Roman" w:cs="Times New Roman"/>
          <w:sz w:val="24"/>
          <w:szCs w:val="24"/>
        </w:rPr>
        <w:t>Prospective Adaptations also frequently nudge readers</w:t>
      </w:r>
      <w:r w:rsidR="00E20B00">
        <w:rPr>
          <w:rFonts w:ascii="Times New Roman" w:hAnsi="Times New Roman" w:cs="Times New Roman"/>
          <w:sz w:val="24"/>
          <w:szCs w:val="24"/>
        </w:rPr>
        <w:t xml:space="preserve"> in the direction of the original series by </w:t>
      </w:r>
      <w:r w:rsidR="00736C4F">
        <w:rPr>
          <w:rFonts w:ascii="Times New Roman" w:hAnsi="Times New Roman" w:cs="Times New Roman"/>
          <w:sz w:val="24"/>
          <w:szCs w:val="24"/>
        </w:rPr>
        <w:t xml:space="preserve">depicting </w:t>
      </w:r>
      <w:r w:rsidR="007E3975">
        <w:rPr>
          <w:rFonts w:ascii="Times New Roman" w:hAnsi="Times New Roman" w:cs="Times New Roman"/>
          <w:sz w:val="24"/>
          <w:szCs w:val="24"/>
        </w:rPr>
        <w:t>the world of the source series</w:t>
      </w:r>
      <w:r w:rsidR="00736C4F">
        <w:rPr>
          <w:rFonts w:ascii="Times New Roman" w:hAnsi="Times New Roman" w:cs="Times New Roman"/>
          <w:sz w:val="24"/>
          <w:szCs w:val="24"/>
        </w:rPr>
        <w:t xml:space="preserve"> </w:t>
      </w:r>
      <w:r w:rsidR="007E3975">
        <w:rPr>
          <w:rFonts w:ascii="Times New Roman" w:hAnsi="Times New Roman" w:cs="Times New Roman"/>
          <w:sz w:val="24"/>
          <w:szCs w:val="24"/>
        </w:rPr>
        <w:t>in a comprehensive and</w:t>
      </w:r>
      <w:r w:rsidR="00736C4F">
        <w:rPr>
          <w:rFonts w:ascii="Times New Roman" w:hAnsi="Times New Roman" w:cs="Times New Roman"/>
          <w:sz w:val="24"/>
          <w:szCs w:val="24"/>
        </w:rPr>
        <w:t xml:space="preserve"> engaging ligh</w:t>
      </w:r>
      <w:r w:rsidR="007E3975">
        <w:rPr>
          <w:rFonts w:ascii="Times New Roman" w:hAnsi="Times New Roman" w:cs="Times New Roman"/>
          <w:sz w:val="24"/>
          <w:szCs w:val="24"/>
        </w:rPr>
        <w:t xml:space="preserve">t for newcomers to the fandom.  If audiences have no previous exposure to the source texts, then a true Prospective Adaptation offers them a glimpse at the realm that encourages them to discover more by examining the originals.  </w:t>
      </w:r>
    </w:p>
    <w:p w:rsidR="00B10860" w:rsidRDefault="006D5C68" w:rsidP="00332210">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Cursed Child </w:t>
      </w:r>
      <w:r w:rsidR="0069050E">
        <w:rPr>
          <w:rFonts w:ascii="Times New Roman" w:hAnsi="Times New Roman" w:cs="Times New Roman"/>
          <w:sz w:val="24"/>
          <w:szCs w:val="24"/>
        </w:rPr>
        <w:t>is P</w:t>
      </w:r>
      <w:r w:rsidR="000A2D4B">
        <w:rPr>
          <w:rFonts w:ascii="Times New Roman" w:hAnsi="Times New Roman" w:cs="Times New Roman"/>
          <w:sz w:val="24"/>
          <w:szCs w:val="24"/>
        </w:rPr>
        <w:t xml:space="preserve">rospective </w:t>
      </w:r>
      <w:r>
        <w:rPr>
          <w:rFonts w:ascii="Times New Roman" w:hAnsi="Times New Roman" w:cs="Times New Roman"/>
          <w:sz w:val="24"/>
          <w:szCs w:val="24"/>
        </w:rPr>
        <w:t>through its use of perpetually relevant themes</w:t>
      </w:r>
      <w:r w:rsidR="00974247">
        <w:rPr>
          <w:rFonts w:ascii="Times New Roman" w:hAnsi="Times New Roman" w:cs="Times New Roman"/>
          <w:sz w:val="24"/>
          <w:szCs w:val="24"/>
        </w:rPr>
        <w:t xml:space="preserve"> that require no prior knowledge to understand and appreciate</w:t>
      </w:r>
      <w:r w:rsidR="00F01081">
        <w:rPr>
          <w:rFonts w:ascii="Times New Roman" w:hAnsi="Times New Roman" w:cs="Times New Roman"/>
          <w:sz w:val="24"/>
          <w:szCs w:val="24"/>
        </w:rPr>
        <w:t xml:space="preserve">.  Fairy tale scholar Jack Zipes examines the cultural phenomenon surrounding </w:t>
      </w:r>
      <w:r w:rsidR="00B10860">
        <w:rPr>
          <w:rFonts w:ascii="Times New Roman" w:hAnsi="Times New Roman" w:cs="Times New Roman"/>
          <w:sz w:val="24"/>
          <w:szCs w:val="24"/>
        </w:rPr>
        <w:t xml:space="preserve">the </w:t>
      </w:r>
      <w:r w:rsidR="00B10860" w:rsidRPr="00975FE7">
        <w:rPr>
          <w:rFonts w:ascii="Times New Roman" w:hAnsi="Times New Roman" w:cs="Times New Roman"/>
          <w:sz w:val="24"/>
          <w:szCs w:val="24"/>
        </w:rPr>
        <w:t>Harry Potter</w:t>
      </w:r>
      <w:r w:rsidR="00B10860">
        <w:rPr>
          <w:rFonts w:ascii="Times New Roman" w:hAnsi="Times New Roman" w:cs="Times New Roman"/>
          <w:i/>
          <w:sz w:val="24"/>
          <w:szCs w:val="24"/>
        </w:rPr>
        <w:t xml:space="preserve"> </w:t>
      </w:r>
      <w:r w:rsidR="00B10860">
        <w:rPr>
          <w:rFonts w:ascii="Times New Roman" w:hAnsi="Times New Roman" w:cs="Times New Roman"/>
          <w:sz w:val="24"/>
          <w:szCs w:val="24"/>
        </w:rPr>
        <w:t>series through a critical lens, writing that readers “know from beginning to end that Harry will triumph over evil, and this again may</w:t>
      </w:r>
      <w:r w:rsidR="00281B41">
        <w:rPr>
          <w:rFonts w:ascii="Times New Roman" w:hAnsi="Times New Roman" w:cs="Times New Roman"/>
          <w:sz w:val="24"/>
          <w:szCs w:val="24"/>
        </w:rPr>
        <w:t xml:space="preserve"> be one of the reasons that her [J. K. Rowling’s] </w:t>
      </w:r>
      <w:r w:rsidR="00B10860">
        <w:rPr>
          <w:rFonts w:ascii="Times New Roman" w:hAnsi="Times New Roman" w:cs="Times New Roman"/>
          <w:sz w:val="24"/>
          <w:szCs w:val="24"/>
        </w:rPr>
        <w:t>novels have achieved so much popularity” (296).  While Zipes criticiz</w:t>
      </w:r>
      <w:r w:rsidR="000A2D4B">
        <w:rPr>
          <w:rFonts w:ascii="Times New Roman" w:hAnsi="Times New Roman" w:cs="Times New Roman"/>
          <w:sz w:val="24"/>
          <w:szCs w:val="24"/>
        </w:rPr>
        <w:t xml:space="preserve">es this aspect of the series, </w:t>
      </w:r>
      <w:r w:rsidR="00B10860">
        <w:rPr>
          <w:rFonts w:ascii="Times New Roman" w:hAnsi="Times New Roman" w:cs="Times New Roman"/>
          <w:sz w:val="24"/>
          <w:szCs w:val="24"/>
        </w:rPr>
        <w:t xml:space="preserve">its presence in </w:t>
      </w:r>
      <w:r w:rsidR="00B10860">
        <w:rPr>
          <w:rFonts w:ascii="Times New Roman" w:hAnsi="Times New Roman" w:cs="Times New Roman"/>
          <w:i/>
          <w:sz w:val="24"/>
          <w:szCs w:val="24"/>
        </w:rPr>
        <w:t>Cursed Child</w:t>
      </w:r>
      <w:r w:rsidR="000A2D4B">
        <w:rPr>
          <w:rFonts w:ascii="Times New Roman" w:hAnsi="Times New Roman" w:cs="Times New Roman"/>
          <w:i/>
          <w:sz w:val="24"/>
          <w:szCs w:val="24"/>
        </w:rPr>
        <w:t xml:space="preserve"> </w:t>
      </w:r>
      <w:r w:rsidR="000A2D4B">
        <w:rPr>
          <w:rFonts w:ascii="Times New Roman" w:hAnsi="Times New Roman" w:cs="Times New Roman"/>
          <w:sz w:val="24"/>
          <w:szCs w:val="24"/>
        </w:rPr>
        <w:t>holds adaptive value</w:t>
      </w:r>
      <w:r w:rsidR="00B10860">
        <w:rPr>
          <w:rFonts w:ascii="Times New Roman" w:hAnsi="Times New Roman" w:cs="Times New Roman"/>
          <w:sz w:val="24"/>
          <w:szCs w:val="24"/>
        </w:rPr>
        <w:t xml:space="preserve">.  Although the resolution of the play is predictable, it acknowledges the </w:t>
      </w:r>
      <w:r w:rsidR="000A2D4B">
        <w:rPr>
          <w:rFonts w:ascii="Times New Roman" w:hAnsi="Times New Roman" w:cs="Times New Roman"/>
          <w:sz w:val="24"/>
          <w:szCs w:val="24"/>
        </w:rPr>
        <w:t>inevitable and eternal</w:t>
      </w:r>
      <w:r w:rsidR="00B10860">
        <w:rPr>
          <w:rFonts w:ascii="Times New Roman" w:hAnsi="Times New Roman" w:cs="Times New Roman"/>
          <w:sz w:val="24"/>
          <w:szCs w:val="24"/>
        </w:rPr>
        <w:t xml:space="preserve"> presence of evil by relating the past to the present </w:t>
      </w:r>
      <w:r w:rsidR="005747CE">
        <w:rPr>
          <w:rFonts w:ascii="Times New Roman" w:hAnsi="Times New Roman" w:cs="Times New Roman"/>
          <w:sz w:val="24"/>
          <w:szCs w:val="24"/>
        </w:rPr>
        <w:t>through situational dialogue</w:t>
      </w:r>
      <w:r w:rsidR="00974247">
        <w:rPr>
          <w:rFonts w:ascii="Times New Roman" w:hAnsi="Times New Roman" w:cs="Times New Roman"/>
          <w:sz w:val="24"/>
          <w:szCs w:val="24"/>
        </w:rPr>
        <w:t>.  One example of this concept’s employment in the play can be seen in the following quotation</w:t>
      </w:r>
      <w:r w:rsidR="005747CE">
        <w:rPr>
          <w:rFonts w:ascii="Times New Roman" w:hAnsi="Times New Roman" w:cs="Times New Roman"/>
          <w:sz w:val="24"/>
          <w:szCs w:val="24"/>
        </w:rPr>
        <w:t xml:space="preserve">: </w:t>
      </w:r>
    </w:p>
    <w:p w:rsidR="005747CE" w:rsidRDefault="005747CE" w:rsidP="005747CE">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HERMIONE: Go on.  Go home to your family, Harry, the Hogwarts Express is about to depart for another year—enjoy the time you’ve got left—and then come back here with a fresh head and get these files read. </w:t>
      </w:r>
    </w:p>
    <w:p w:rsidR="005747CE" w:rsidRDefault="005747CE" w:rsidP="005747CE">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HARRY: You really think this could all mean something?</w:t>
      </w:r>
    </w:p>
    <w:p w:rsidR="005747CE" w:rsidRDefault="005747CE" w:rsidP="005747CE">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lastRenderedPageBreak/>
        <w:t>HERMIONE (</w:t>
      </w:r>
      <w:r w:rsidRPr="00974247">
        <w:rPr>
          <w:rFonts w:ascii="Times New Roman" w:hAnsi="Times New Roman" w:cs="Times New Roman"/>
          <w:i/>
          <w:sz w:val="24"/>
          <w:szCs w:val="24"/>
        </w:rPr>
        <w:t>with a smile</w:t>
      </w:r>
      <w:r>
        <w:rPr>
          <w:rFonts w:ascii="Times New Roman" w:hAnsi="Times New Roman" w:cs="Times New Roman"/>
          <w:sz w:val="24"/>
          <w:szCs w:val="24"/>
        </w:rPr>
        <w:t>): It could do.  But if it does, we’ll find a way to fight it, Harry.  We always have.  (</w:t>
      </w:r>
      <w:r w:rsidR="00281B41">
        <w:rPr>
          <w:rFonts w:ascii="Times New Roman" w:hAnsi="Times New Roman" w:cs="Times New Roman"/>
          <w:sz w:val="24"/>
          <w:szCs w:val="24"/>
        </w:rPr>
        <w:t>32</w:t>
      </w:r>
      <w:r>
        <w:rPr>
          <w:rFonts w:ascii="Times New Roman" w:hAnsi="Times New Roman" w:cs="Times New Roman"/>
          <w:sz w:val="24"/>
          <w:szCs w:val="24"/>
        </w:rPr>
        <w:t>)</w:t>
      </w:r>
    </w:p>
    <w:p w:rsidR="000C75F6" w:rsidRDefault="00C23DED" w:rsidP="00B10860">
      <w:pPr>
        <w:spacing w:after="0" w:line="480" w:lineRule="auto"/>
        <w:rPr>
          <w:rFonts w:ascii="Times New Roman" w:hAnsi="Times New Roman" w:cs="Times New Roman"/>
          <w:sz w:val="24"/>
          <w:szCs w:val="24"/>
        </w:rPr>
      </w:pPr>
      <w:r>
        <w:rPr>
          <w:rFonts w:ascii="Times New Roman" w:hAnsi="Times New Roman" w:cs="Times New Roman"/>
          <w:sz w:val="24"/>
          <w:szCs w:val="24"/>
        </w:rPr>
        <w:t>This</w:t>
      </w:r>
      <w:r w:rsidR="00B10860">
        <w:rPr>
          <w:rFonts w:ascii="Times New Roman" w:hAnsi="Times New Roman" w:cs="Times New Roman"/>
          <w:sz w:val="24"/>
          <w:szCs w:val="24"/>
        </w:rPr>
        <w:t xml:space="preserve"> exchange</w:t>
      </w:r>
      <w:r>
        <w:rPr>
          <w:rFonts w:ascii="Times New Roman" w:hAnsi="Times New Roman" w:cs="Times New Roman"/>
          <w:sz w:val="24"/>
          <w:szCs w:val="24"/>
        </w:rPr>
        <w:t xml:space="preserve"> between Harry and Hermione</w:t>
      </w:r>
      <w:r w:rsidR="00B10860">
        <w:rPr>
          <w:rFonts w:ascii="Times New Roman" w:hAnsi="Times New Roman" w:cs="Times New Roman"/>
          <w:sz w:val="24"/>
          <w:szCs w:val="24"/>
        </w:rPr>
        <w:t xml:space="preserve"> connects former and contemporary evils, </w:t>
      </w:r>
      <w:r>
        <w:rPr>
          <w:rFonts w:ascii="Times New Roman" w:hAnsi="Times New Roman" w:cs="Times New Roman"/>
          <w:sz w:val="24"/>
          <w:szCs w:val="24"/>
        </w:rPr>
        <w:t xml:space="preserve">subtly implying that tragedy and crisis </w:t>
      </w:r>
      <w:r w:rsidR="000A2D4B">
        <w:rPr>
          <w:rFonts w:ascii="Times New Roman" w:hAnsi="Times New Roman" w:cs="Times New Roman"/>
          <w:sz w:val="24"/>
          <w:szCs w:val="24"/>
        </w:rPr>
        <w:t xml:space="preserve">will never cease; however, the </w:t>
      </w:r>
      <w:r>
        <w:rPr>
          <w:rFonts w:ascii="Times New Roman" w:hAnsi="Times New Roman" w:cs="Times New Roman"/>
          <w:sz w:val="24"/>
          <w:szCs w:val="24"/>
        </w:rPr>
        <w:t>perseverance and intelligence</w:t>
      </w:r>
      <w:r w:rsidR="000A2D4B">
        <w:rPr>
          <w:rFonts w:ascii="Times New Roman" w:hAnsi="Times New Roman" w:cs="Times New Roman"/>
          <w:sz w:val="24"/>
          <w:szCs w:val="24"/>
        </w:rPr>
        <w:t xml:space="preserve"> of certain ind</w:t>
      </w:r>
      <w:r>
        <w:rPr>
          <w:rFonts w:ascii="Times New Roman" w:hAnsi="Times New Roman" w:cs="Times New Roman"/>
          <w:sz w:val="24"/>
          <w:szCs w:val="24"/>
        </w:rPr>
        <w:t>ividuals persists to keep</w:t>
      </w:r>
      <w:r w:rsidR="000A2D4B">
        <w:rPr>
          <w:rFonts w:ascii="Times New Roman" w:hAnsi="Times New Roman" w:cs="Times New Roman"/>
          <w:sz w:val="24"/>
          <w:szCs w:val="24"/>
        </w:rPr>
        <w:t xml:space="preserve"> negative forces at bay.</w:t>
      </w:r>
      <w:r w:rsidR="00B10860">
        <w:rPr>
          <w:rFonts w:ascii="Times New Roman" w:hAnsi="Times New Roman" w:cs="Times New Roman"/>
          <w:sz w:val="24"/>
          <w:szCs w:val="24"/>
        </w:rPr>
        <w:t xml:space="preserve">  This element shapes </w:t>
      </w:r>
      <w:r w:rsidR="00B10860">
        <w:rPr>
          <w:rFonts w:ascii="Times New Roman" w:hAnsi="Times New Roman" w:cs="Times New Roman"/>
          <w:i/>
          <w:sz w:val="24"/>
          <w:szCs w:val="24"/>
        </w:rPr>
        <w:t xml:space="preserve">Cursed Child </w:t>
      </w:r>
      <w:r w:rsidR="0069050E">
        <w:rPr>
          <w:rFonts w:ascii="Times New Roman" w:hAnsi="Times New Roman" w:cs="Times New Roman"/>
          <w:sz w:val="24"/>
          <w:szCs w:val="24"/>
        </w:rPr>
        <w:t>into a P</w:t>
      </w:r>
      <w:r w:rsidR="00892C6B">
        <w:rPr>
          <w:rFonts w:ascii="Times New Roman" w:hAnsi="Times New Roman" w:cs="Times New Roman"/>
          <w:sz w:val="24"/>
          <w:szCs w:val="24"/>
        </w:rPr>
        <w:t>rospective</w:t>
      </w:r>
      <w:r w:rsidR="00B10860">
        <w:rPr>
          <w:rFonts w:ascii="Times New Roman" w:hAnsi="Times New Roman" w:cs="Times New Roman"/>
          <w:sz w:val="24"/>
          <w:szCs w:val="24"/>
        </w:rPr>
        <w:t xml:space="preserve"> adaptation by illustrating that the future will contain similar confli</w:t>
      </w:r>
      <w:r w:rsidR="00974247">
        <w:rPr>
          <w:rFonts w:ascii="Times New Roman" w:hAnsi="Times New Roman" w:cs="Times New Roman"/>
          <w:sz w:val="24"/>
          <w:szCs w:val="24"/>
        </w:rPr>
        <w:t xml:space="preserve">cts, but that solutions exist.  Understanding this notion requires no prior knowledge from the audience, and may lead to their discovery of the original series in which they can learn about similar stories and events.  </w:t>
      </w:r>
    </w:p>
    <w:p w:rsidR="000C75F6" w:rsidRDefault="000C75F6" w:rsidP="00B10860">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Another case of </w:t>
      </w:r>
      <w:r>
        <w:rPr>
          <w:rFonts w:ascii="Times New Roman" w:hAnsi="Times New Roman" w:cs="Times New Roman"/>
          <w:i/>
          <w:sz w:val="24"/>
          <w:szCs w:val="24"/>
        </w:rPr>
        <w:t xml:space="preserve">Cursed Child </w:t>
      </w:r>
      <w:r>
        <w:rPr>
          <w:rFonts w:ascii="Times New Roman" w:hAnsi="Times New Roman" w:cs="Times New Roman"/>
          <w:sz w:val="24"/>
          <w:szCs w:val="24"/>
        </w:rPr>
        <w:t xml:space="preserve">as a </w:t>
      </w:r>
      <w:r w:rsidR="0069050E">
        <w:rPr>
          <w:rFonts w:ascii="Times New Roman" w:hAnsi="Times New Roman" w:cs="Times New Roman"/>
          <w:sz w:val="24"/>
          <w:szCs w:val="24"/>
        </w:rPr>
        <w:t>P</w:t>
      </w:r>
      <w:r w:rsidR="00892C6B">
        <w:rPr>
          <w:rFonts w:ascii="Times New Roman" w:hAnsi="Times New Roman" w:cs="Times New Roman"/>
          <w:sz w:val="24"/>
          <w:szCs w:val="24"/>
        </w:rPr>
        <w:t>rospective</w:t>
      </w:r>
      <w:r>
        <w:rPr>
          <w:rFonts w:ascii="Times New Roman" w:hAnsi="Times New Roman" w:cs="Times New Roman"/>
          <w:sz w:val="24"/>
          <w:szCs w:val="24"/>
        </w:rPr>
        <w:t xml:space="preserve"> text lies in its relevance to</w:t>
      </w:r>
      <w:r w:rsidR="00974247">
        <w:rPr>
          <w:rFonts w:ascii="Times New Roman" w:hAnsi="Times New Roman" w:cs="Times New Roman"/>
          <w:sz w:val="24"/>
          <w:szCs w:val="24"/>
        </w:rPr>
        <w:t xml:space="preserve"> modern cultural issues.  </w:t>
      </w:r>
      <w:r w:rsidR="00677EE0">
        <w:rPr>
          <w:rFonts w:ascii="Times New Roman" w:hAnsi="Times New Roman" w:cs="Times New Roman"/>
          <w:sz w:val="24"/>
          <w:szCs w:val="24"/>
        </w:rPr>
        <w:t>Even as an adaptive work, t</w:t>
      </w:r>
      <w:r w:rsidR="00974247">
        <w:rPr>
          <w:rFonts w:ascii="Times New Roman" w:hAnsi="Times New Roman" w:cs="Times New Roman"/>
          <w:sz w:val="24"/>
          <w:szCs w:val="24"/>
        </w:rPr>
        <w:t>he play presents numerous opportunities for analysis an</w:t>
      </w:r>
      <w:r w:rsidR="00677EE0">
        <w:rPr>
          <w:rFonts w:ascii="Times New Roman" w:hAnsi="Times New Roman" w:cs="Times New Roman"/>
          <w:sz w:val="24"/>
          <w:szCs w:val="24"/>
        </w:rPr>
        <w:t xml:space="preserve">d contemporary connections that stand separately from the source text but are equally thought-provoking.  </w:t>
      </w:r>
      <w:r>
        <w:rPr>
          <w:rFonts w:ascii="Times New Roman" w:hAnsi="Times New Roman" w:cs="Times New Roman"/>
          <w:sz w:val="24"/>
          <w:szCs w:val="24"/>
        </w:rPr>
        <w:t>Regarding the importance of char</w:t>
      </w:r>
      <w:r w:rsidR="000A2D4B">
        <w:rPr>
          <w:rFonts w:ascii="Times New Roman" w:hAnsi="Times New Roman" w:cs="Times New Roman"/>
          <w:sz w:val="24"/>
          <w:szCs w:val="24"/>
        </w:rPr>
        <w:t>acter analyses to modern problems</w:t>
      </w:r>
      <w:r>
        <w:rPr>
          <w:rFonts w:ascii="Times New Roman" w:hAnsi="Times New Roman" w:cs="Times New Roman"/>
          <w:sz w:val="24"/>
          <w:szCs w:val="24"/>
        </w:rPr>
        <w:t xml:space="preserve"> throughout the original </w:t>
      </w:r>
      <w:r w:rsidRPr="00975FE7">
        <w:rPr>
          <w:rFonts w:ascii="Times New Roman" w:hAnsi="Times New Roman" w:cs="Times New Roman"/>
          <w:sz w:val="24"/>
          <w:szCs w:val="24"/>
        </w:rPr>
        <w:t>Harry Potter</w:t>
      </w:r>
      <w:r>
        <w:rPr>
          <w:rFonts w:ascii="Times New Roman" w:hAnsi="Times New Roman" w:cs="Times New Roman"/>
          <w:i/>
          <w:sz w:val="24"/>
          <w:szCs w:val="24"/>
        </w:rPr>
        <w:t xml:space="preserve"> </w:t>
      </w:r>
      <w:r>
        <w:rPr>
          <w:rFonts w:ascii="Times New Roman" w:hAnsi="Times New Roman" w:cs="Times New Roman"/>
          <w:sz w:val="24"/>
          <w:szCs w:val="24"/>
        </w:rPr>
        <w:t xml:space="preserve">series, authors Carrie </w:t>
      </w:r>
      <w:r w:rsidR="000A2D4B">
        <w:rPr>
          <w:rFonts w:ascii="Times New Roman" w:hAnsi="Times New Roman" w:cs="Times New Roman"/>
          <w:sz w:val="24"/>
          <w:szCs w:val="24"/>
        </w:rPr>
        <w:t>Hintz</w:t>
      </w:r>
      <w:r>
        <w:rPr>
          <w:rFonts w:ascii="Times New Roman" w:hAnsi="Times New Roman" w:cs="Times New Roman"/>
          <w:sz w:val="24"/>
          <w:szCs w:val="24"/>
        </w:rPr>
        <w:t xml:space="preserve"> and Eric L. Tribunella contend: </w:t>
      </w:r>
    </w:p>
    <w:p w:rsidR="000C75F6" w:rsidRPr="000C75F6" w:rsidRDefault="000C75F6" w:rsidP="000C75F6">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Given its widespread appeal, the series and readers’ response to it provides useful signposts to the state of various cultural concerns.  For example, readers have debated the series’ representation of girls and girlhood as embodied by Hermione.  Hermione appears more knowledgeable about magic than Harry or Ron, and yet her frequent emotional displays and need for rescuing create a complex p</w:t>
      </w:r>
      <w:r w:rsidR="00975FE7">
        <w:rPr>
          <w:rFonts w:ascii="Times New Roman" w:hAnsi="Times New Roman" w:cs="Times New Roman"/>
          <w:sz w:val="24"/>
          <w:szCs w:val="24"/>
        </w:rPr>
        <w:t xml:space="preserve">icture of modern girlhood. (9) </w:t>
      </w:r>
    </w:p>
    <w:p w:rsidR="00BB418A" w:rsidRDefault="00BB418A" w:rsidP="00332210">
      <w:pPr>
        <w:spacing w:after="0" w:line="480" w:lineRule="auto"/>
        <w:rPr>
          <w:rFonts w:ascii="Times New Roman" w:hAnsi="Times New Roman" w:cs="Times New Roman"/>
          <w:sz w:val="24"/>
          <w:szCs w:val="24"/>
        </w:rPr>
      </w:pPr>
      <w:r>
        <w:rPr>
          <w:rFonts w:ascii="Times New Roman" w:hAnsi="Times New Roman" w:cs="Times New Roman"/>
          <w:i/>
          <w:sz w:val="24"/>
          <w:szCs w:val="24"/>
        </w:rPr>
        <w:t xml:space="preserve">Cursed Child </w:t>
      </w:r>
      <w:r>
        <w:rPr>
          <w:rFonts w:ascii="Times New Roman" w:hAnsi="Times New Roman" w:cs="Times New Roman"/>
          <w:sz w:val="24"/>
          <w:szCs w:val="24"/>
        </w:rPr>
        <w:t xml:space="preserve">offers similar societal commentary through its depiction of Hermione Granger across alternate universes.  When </w:t>
      </w:r>
      <w:proofErr w:type="spellStart"/>
      <w:r>
        <w:rPr>
          <w:rFonts w:ascii="Times New Roman" w:hAnsi="Times New Roman" w:cs="Times New Roman"/>
          <w:sz w:val="24"/>
          <w:szCs w:val="24"/>
        </w:rPr>
        <w:t>Albus</w:t>
      </w:r>
      <w:proofErr w:type="spellEnd"/>
      <w:r>
        <w:rPr>
          <w:rFonts w:ascii="Times New Roman" w:hAnsi="Times New Roman" w:cs="Times New Roman"/>
          <w:sz w:val="24"/>
          <w:szCs w:val="24"/>
        </w:rPr>
        <w:t xml:space="preserve"> and Scorpius use the Time Turner to alter the past, Hermione’s life changes drastically.  At the book’s beginning, Hermione is married to Ron and </w:t>
      </w:r>
      <w:r>
        <w:rPr>
          <w:rFonts w:ascii="Times New Roman" w:hAnsi="Times New Roman" w:cs="Times New Roman"/>
          <w:sz w:val="24"/>
          <w:szCs w:val="24"/>
        </w:rPr>
        <w:lastRenderedPageBreak/>
        <w:t>serves as the Minister of Magic</w:t>
      </w:r>
      <w:r w:rsidR="00275CFC">
        <w:rPr>
          <w:rFonts w:ascii="Times New Roman" w:hAnsi="Times New Roman" w:cs="Times New Roman"/>
          <w:sz w:val="24"/>
          <w:szCs w:val="24"/>
        </w:rPr>
        <w:t xml:space="preserve">; however, her life in the alternate universe changes dramatically with the absence of their marriage, as demonstrated below: </w:t>
      </w:r>
    </w:p>
    <w:p w:rsidR="00275CFC" w:rsidRDefault="00275CFC" w:rsidP="00275CFC">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SCORPIUS: Only he didn’t.  I found Rita Skeeter’s book about them.  And it’s very different.  Ron took Hermione to the ball. </w:t>
      </w:r>
    </w:p>
    <w:p w:rsidR="00275CFC" w:rsidRDefault="00275CFC" w:rsidP="00275CFC">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ALBUS: What?</w:t>
      </w:r>
    </w:p>
    <w:p w:rsidR="00275CFC" w:rsidRDefault="00275CFC" w:rsidP="00275CFC">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POLLY CHAPMAN: </w:t>
      </w:r>
      <w:proofErr w:type="spellStart"/>
      <w:r>
        <w:rPr>
          <w:rFonts w:ascii="Times New Roman" w:hAnsi="Times New Roman" w:cs="Times New Roman"/>
          <w:sz w:val="24"/>
          <w:szCs w:val="24"/>
        </w:rPr>
        <w:t>Sshhhh</w:t>
      </w:r>
      <w:proofErr w:type="spellEnd"/>
      <w:r>
        <w:rPr>
          <w:rFonts w:ascii="Times New Roman" w:hAnsi="Times New Roman" w:cs="Times New Roman"/>
          <w:sz w:val="24"/>
          <w:szCs w:val="24"/>
        </w:rPr>
        <w:t>!</w:t>
      </w:r>
    </w:p>
    <w:p w:rsidR="00275CFC" w:rsidRPr="00677EE0" w:rsidRDefault="00275CFC" w:rsidP="00275CFC">
      <w:pPr>
        <w:spacing w:after="0" w:line="480" w:lineRule="auto"/>
        <w:ind w:left="1440"/>
        <w:rPr>
          <w:rFonts w:ascii="Times New Roman" w:hAnsi="Times New Roman" w:cs="Times New Roman"/>
          <w:i/>
          <w:sz w:val="24"/>
          <w:szCs w:val="24"/>
        </w:rPr>
      </w:pPr>
      <w:r w:rsidRPr="00677EE0">
        <w:rPr>
          <w:rFonts w:ascii="Times New Roman" w:hAnsi="Times New Roman" w:cs="Times New Roman"/>
          <w:i/>
          <w:sz w:val="24"/>
          <w:szCs w:val="24"/>
        </w:rPr>
        <w:t xml:space="preserve">SCORPIUS looks at POLLY and drops his volume. </w:t>
      </w:r>
    </w:p>
    <w:p w:rsidR="00275CFC" w:rsidRDefault="00275CFC" w:rsidP="00275CFC">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SCORPIUS: As friends.  And they danced in a friendly way, and it was nice, and then he danced with Padma </w:t>
      </w:r>
      <w:proofErr w:type="spellStart"/>
      <w:r>
        <w:rPr>
          <w:rFonts w:ascii="Times New Roman" w:hAnsi="Times New Roman" w:cs="Times New Roman"/>
          <w:sz w:val="24"/>
          <w:szCs w:val="24"/>
        </w:rPr>
        <w:t>Patil</w:t>
      </w:r>
      <w:proofErr w:type="spellEnd"/>
      <w:r>
        <w:rPr>
          <w:rFonts w:ascii="Times New Roman" w:hAnsi="Times New Roman" w:cs="Times New Roman"/>
          <w:sz w:val="24"/>
          <w:szCs w:val="24"/>
        </w:rPr>
        <w:t xml:space="preserve"> and that was nicer, and then they started dating and he changed a bit and then they got married and meanwhile Hermione became a—</w:t>
      </w:r>
    </w:p>
    <w:p w:rsidR="00275CFC" w:rsidRDefault="00275CFC" w:rsidP="00275CFC">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ALBUS: —psychopath. (</w:t>
      </w:r>
      <w:r w:rsidR="00281B41">
        <w:rPr>
          <w:rFonts w:ascii="Times New Roman" w:hAnsi="Times New Roman" w:cs="Times New Roman"/>
          <w:sz w:val="24"/>
          <w:szCs w:val="24"/>
        </w:rPr>
        <w:t>138</w:t>
      </w:r>
      <w:r>
        <w:rPr>
          <w:rFonts w:ascii="Times New Roman" w:hAnsi="Times New Roman" w:cs="Times New Roman"/>
          <w:sz w:val="24"/>
          <w:szCs w:val="24"/>
        </w:rPr>
        <w:t>)</w:t>
      </w:r>
    </w:p>
    <w:p w:rsidR="00275CFC" w:rsidRPr="00BB418A" w:rsidRDefault="00275CFC" w:rsidP="00275CFC">
      <w:pPr>
        <w:spacing w:after="0" w:line="480" w:lineRule="auto"/>
        <w:rPr>
          <w:rFonts w:ascii="Times New Roman" w:hAnsi="Times New Roman" w:cs="Times New Roman"/>
          <w:sz w:val="24"/>
          <w:szCs w:val="24"/>
        </w:rPr>
      </w:pPr>
      <w:r>
        <w:rPr>
          <w:rFonts w:ascii="Times New Roman" w:hAnsi="Times New Roman" w:cs="Times New Roman"/>
          <w:sz w:val="24"/>
          <w:szCs w:val="24"/>
        </w:rPr>
        <w:t>This implication that unmarried women are angry and bitter serves as</w:t>
      </w:r>
      <w:r w:rsidR="00677EE0">
        <w:rPr>
          <w:rFonts w:ascii="Times New Roman" w:hAnsi="Times New Roman" w:cs="Times New Roman"/>
          <w:sz w:val="24"/>
          <w:szCs w:val="24"/>
        </w:rPr>
        <w:t xml:space="preserve"> an interesting critical point and ensures </w:t>
      </w:r>
      <w:r w:rsidR="00677EE0">
        <w:rPr>
          <w:rFonts w:ascii="Times New Roman" w:hAnsi="Times New Roman" w:cs="Times New Roman"/>
          <w:i/>
          <w:sz w:val="24"/>
          <w:szCs w:val="24"/>
        </w:rPr>
        <w:t xml:space="preserve">Cursed Child </w:t>
      </w:r>
      <w:r w:rsidR="00677EE0">
        <w:rPr>
          <w:rFonts w:ascii="Times New Roman" w:hAnsi="Times New Roman" w:cs="Times New Roman"/>
          <w:sz w:val="24"/>
          <w:szCs w:val="24"/>
        </w:rPr>
        <w:t xml:space="preserve">relevance throughout modern culture.  Since the play thoroughly explains this point and does not require prior knowledge from the original books for understanding, </w:t>
      </w:r>
      <w:r>
        <w:rPr>
          <w:rFonts w:ascii="Times New Roman" w:hAnsi="Times New Roman" w:cs="Times New Roman"/>
          <w:i/>
          <w:sz w:val="24"/>
          <w:szCs w:val="24"/>
        </w:rPr>
        <w:t xml:space="preserve">Cursed Child </w:t>
      </w:r>
      <w:r w:rsidR="00677EE0">
        <w:rPr>
          <w:rFonts w:ascii="Times New Roman" w:hAnsi="Times New Roman" w:cs="Times New Roman"/>
          <w:sz w:val="24"/>
          <w:szCs w:val="24"/>
        </w:rPr>
        <w:t>acts as</w:t>
      </w:r>
      <w:r w:rsidR="0069050E">
        <w:rPr>
          <w:rFonts w:ascii="Times New Roman" w:hAnsi="Times New Roman" w:cs="Times New Roman"/>
          <w:sz w:val="24"/>
          <w:szCs w:val="24"/>
        </w:rPr>
        <w:t xml:space="preserve"> a P</w:t>
      </w:r>
      <w:r w:rsidR="00677EE0">
        <w:rPr>
          <w:rFonts w:ascii="Times New Roman" w:hAnsi="Times New Roman" w:cs="Times New Roman"/>
          <w:sz w:val="24"/>
          <w:szCs w:val="24"/>
        </w:rPr>
        <w:t>rospective A</w:t>
      </w:r>
      <w:r>
        <w:rPr>
          <w:rFonts w:ascii="Times New Roman" w:hAnsi="Times New Roman" w:cs="Times New Roman"/>
          <w:sz w:val="24"/>
          <w:szCs w:val="24"/>
        </w:rPr>
        <w:t xml:space="preserve">daptation.   </w:t>
      </w:r>
    </w:p>
    <w:p w:rsidR="00677EE0" w:rsidRDefault="00B76E17" w:rsidP="00677EE0">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D2758">
        <w:rPr>
          <w:rFonts w:ascii="Times New Roman" w:hAnsi="Times New Roman" w:cs="Times New Roman"/>
          <w:sz w:val="24"/>
          <w:szCs w:val="24"/>
        </w:rPr>
        <w:t xml:space="preserve">Additionally, </w:t>
      </w:r>
      <w:r w:rsidR="00BD2758">
        <w:rPr>
          <w:rFonts w:ascii="Times New Roman" w:hAnsi="Times New Roman" w:cs="Times New Roman"/>
          <w:i/>
          <w:sz w:val="24"/>
          <w:szCs w:val="24"/>
        </w:rPr>
        <w:t xml:space="preserve">Cursed Child </w:t>
      </w:r>
      <w:r w:rsidR="0069050E">
        <w:rPr>
          <w:rFonts w:ascii="Times New Roman" w:hAnsi="Times New Roman" w:cs="Times New Roman"/>
          <w:sz w:val="24"/>
          <w:szCs w:val="24"/>
        </w:rPr>
        <w:t>is P</w:t>
      </w:r>
      <w:r w:rsidR="00BD2758">
        <w:rPr>
          <w:rFonts w:ascii="Times New Roman" w:hAnsi="Times New Roman" w:cs="Times New Roman"/>
          <w:sz w:val="24"/>
          <w:szCs w:val="24"/>
        </w:rPr>
        <w:t>rospective in its ability to become an origin</w:t>
      </w:r>
      <w:r w:rsidR="000A2D4B">
        <w:rPr>
          <w:rFonts w:ascii="Times New Roman" w:hAnsi="Times New Roman" w:cs="Times New Roman"/>
          <w:sz w:val="24"/>
          <w:szCs w:val="24"/>
        </w:rPr>
        <w:t xml:space="preserve"> story</w:t>
      </w:r>
      <w:r w:rsidR="00BD2758">
        <w:rPr>
          <w:rFonts w:ascii="Times New Roman" w:hAnsi="Times New Roman" w:cs="Times New Roman"/>
          <w:sz w:val="24"/>
          <w:szCs w:val="24"/>
        </w:rPr>
        <w:t xml:space="preserve"> to those who have little prior knowledge of the </w:t>
      </w:r>
      <w:r w:rsidR="00BD2758" w:rsidRPr="00975FE7">
        <w:rPr>
          <w:rFonts w:ascii="Times New Roman" w:hAnsi="Times New Roman" w:cs="Times New Roman"/>
          <w:sz w:val="24"/>
          <w:szCs w:val="24"/>
        </w:rPr>
        <w:t>Harry Potter</w:t>
      </w:r>
      <w:r w:rsidR="00BD2758">
        <w:rPr>
          <w:rFonts w:ascii="Times New Roman" w:hAnsi="Times New Roman" w:cs="Times New Roman"/>
          <w:i/>
          <w:sz w:val="24"/>
          <w:szCs w:val="24"/>
        </w:rPr>
        <w:t xml:space="preserve"> </w:t>
      </w:r>
      <w:r w:rsidR="00BD2758">
        <w:rPr>
          <w:rFonts w:ascii="Times New Roman" w:hAnsi="Times New Roman" w:cs="Times New Roman"/>
          <w:sz w:val="24"/>
          <w:szCs w:val="24"/>
        </w:rPr>
        <w:t xml:space="preserve">series.  In an explanation of the memorability and value of adaptations, Hutcheon writes that “for at least one generation of children, </w:t>
      </w:r>
      <w:r w:rsidR="00BD2758">
        <w:rPr>
          <w:rFonts w:ascii="Times New Roman" w:hAnsi="Times New Roman" w:cs="Times New Roman"/>
          <w:i/>
          <w:sz w:val="24"/>
          <w:szCs w:val="24"/>
        </w:rPr>
        <w:t xml:space="preserve">The Jungle Book </w:t>
      </w:r>
      <w:r w:rsidR="00BD2758">
        <w:rPr>
          <w:rFonts w:ascii="Times New Roman" w:hAnsi="Times New Roman" w:cs="Times New Roman"/>
          <w:sz w:val="24"/>
          <w:szCs w:val="24"/>
        </w:rPr>
        <w:t>is the 1967 Disney cartoon, not a collection of stories by Rudyard Kipling, even if the film opens with an image of the book (Newton</w:t>
      </w:r>
      <w:r w:rsidR="00E64EE5">
        <w:rPr>
          <w:rFonts w:ascii="Times New Roman" w:hAnsi="Times New Roman" w:cs="Times New Roman"/>
          <w:sz w:val="24"/>
          <w:szCs w:val="24"/>
        </w:rPr>
        <w:t xml:space="preserve"> 17-38</w:t>
      </w:r>
      <w:r w:rsidR="00BD2758">
        <w:rPr>
          <w:rFonts w:ascii="Times New Roman" w:hAnsi="Times New Roman" w:cs="Times New Roman"/>
          <w:sz w:val="24"/>
          <w:szCs w:val="24"/>
        </w:rPr>
        <w:t>).  These children experience the book, if read after the film, as the second text, as (in a sense) the adaptation” (</w:t>
      </w:r>
      <w:r w:rsidR="007E3975">
        <w:rPr>
          <w:rFonts w:ascii="Times New Roman" w:hAnsi="Times New Roman" w:cs="Times New Roman"/>
          <w:sz w:val="24"/>
          <w:szCs w:val="24"/>
        </w:rPr>
        <w:t xml:space="preserve">“Harry Potter…,” </w:t>
      </w:r>
      <w:r w:rsidR="00BD2758">
        <w:rPr>
          <w:rFonts w:ascii="Times New Roman" w:hAnsi="Times New Roman" w:cs="Times New Roman"/>
          <w:sz w:val="24"/>
          <w:szCs w:val="24"/>
        </w:rPr>
        <w:t xml:space="preserve">172).  The same sentiments apply to </w:t>
      </w:r>
      <w:r w:rsidR="00BD2758">
        <w:rPr>
          <w:rFonts w:ascii="Times New Roman" w:hAnsi="Times New Roman" w:cs="Times New Roman"/>
          <w:i/>
          <w:sz w:val="24"/>
          <w:szCs w:val="24"/>
        </w:rPr>
        <w:t xml:space="preserve">Cursed Child </w:t>
      </w:r>
      <w:r w:rsidR="00BD2758">
        <w:rPr>
          <w:rFonts w:ascii="Times New Roman" w:hAnsi="Times New Roman" w:cs="Times New Roman"/>
          <w:sz w:val="24"/>
          <w:szCs w:val="24"/>
        </w:rPr>
        <w:t>as young generations of theatre</w:t>
      </w:r>
      <w:r w:rsidR="00677EE0">
        <w:rPr>
          <w:rFonts w:ascii="Times New Roman" w:hAnsi="Times New Roman" w:cs="Times New Roman"/>
          <w:sz w:val="24"/>
          <w:szCs w:val="24"/>
        </w:rPr>
        <w:t xml:space="preserve">goers witness the </w:t>
      </w:r>
      <w:r w:rsidR="00677EE0">
        <w:rPr>
          <w:rFonts w:ascii="Times New Roman" w:hAnsi="Times New Roman" w:cs="Times New Roman"/>
          <w:sz w:val="24"/>
          <w:szCs w:val="24"/>
        </w:rPr>
        <w:lastRenderedPageBreak/>
        <w:t xml:space="preserve">family-inclusive play performed live.  The play thoroughly constructs an immersive world for newcomers to the fandom, as seen in the following exchange which introduces the concept of Platform 9 ¾: </w:t>
      </w:r>
    </w:p>
    <w:p w:rsidR="00677EE0" w:rsidRDefault="00677EE0" w:rsidP="00677EE0">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JAMES (</w:t>
      </w:r>
      <w:r w:rsidRPr="00BD2758">
        <w:rPr>
          <w:rFonts w:ascii="Times New Roman" w:hAnsi="Times New Roman" w:cs="Times New Roman"/>
          <w:i/>
          <w:sz w:val="24"/>
          <w:szCs w:val="24"/>
        </w:rPr>
        <w:t>with a grin</w:t>
      </w:r>
      <w:r>
        <w:rPr>
          <w:rFonts w:ascii="Times New Roman" w:hAnsi="Times New Roman" w:cs="Times New Roman"/>
          <w:sz w:val="24"/>
          <w:szCs w:val="24"/>
        </w:rPr>
        <w:t xml:space="preserve">): Can we go now, please? </w:t>
      </w:r>
    </w:p>
    <w:p w:rsidR="00677EE0" w:rsidRPr="00BD2758" w:rsidRDefault="00677EE0" w:rsidP="00677EE0">
      <w:pPr>
        <w:spacing w:after="0" w:line="480" w:lineRule="auto"/>
        <w:ind w:left="1440"/>
        <w:rPr>
          <w:rFonts w:ascii="Times New Roman" w:hAnsi="Times New Roman" w:cs="Times New Roman"/>
          <w:i/>
          <w:sz w:val="24"/>
          <w:szCs w:val="24"/>
        </w:rPr>
      </w:pPr>
      <w:proofErr w:type="spellStart"/>
      <w:r w:rsidRPr="00BD2758">
        <w:rPr>
          <w:rFonts w:ascii="Times New Roman" w:hAnsi="Times New Roman" w:cs="Times New Roman"/>
          <w:i/>
          <w:sz w:val="24"/>
          <w:szCs w:val="24"/>
        </w:rPr>
        <w:t>Albus</w:t>
      </w:r>
      <w:proofErr w:type="spellEnd"/>
      <w:r w:rsidRPr="00BD2758">
        <w:rPr>
          <w:rFonts w:ascii="Times New Roman" w:hAnsi="Times New Roman" w:cs="Times New Roman"/>
          <w:i/>
          <w:sz w:val="24"/>
          <w:szCs w:val="24"/>
        </w:rPr>
        <w:t xml:space="preserve"> looks at his dad, and then his mum.</w:t>
      </w:r>
    </w:p>
    <w:p w:rsidR="00677EE0" w:rsidRDefault="00677EE0" w:rsidP="00677EE0">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GINNY: All you have to do is walk straight at the wall between platforms nine and ten.</w:t>
      </w:r>
    </w:p>
    <w:p w:rsidR="00677EE0" w:rsidRDefault="00677EE0" w:rsidP="00677EE0">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LILY: I’m so excited. </w:t>
      </w:r>
    </w:p>
    <w:p w:rsidR="00677EE0" w:rsidRDefault="00677EE0" w:rsidP="00677EE0">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HARRY: Don’t stop and don’t be scared you’ll crash into it, that’s very important.  Best to do it at a run if you’re nervous. </w:t>
      </w:r>
    </w:p>
    <w:p w:rsidR="00677EE0" w:rsidRDefault="00677EE0" w:rsidP="00677EE0">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ALBUS: I’m ready. (</w:t>
      </w:r>
      <w:r w:rsidR="00E64EE5">
        <w:rPr>
          <w:rFonts w:ascii="Times New Roman" w:hAnsi="Times New Roman" w:cs="Times New Roman"/>
          <w:sz w:val="24"/>
          <w:szCs w:val="24"/>
        </w:rPr>
        <w:t>8</w:t>
      </w:r>
      <w:r>
        <w:rPr>
          <w:rFonts w:ascii="Times New Roman" w:hAnsi="Times New Roman" w:cs="Times New Roman"/>
          <w:sz w:val="24"/>
          <w:szCs w:val="24"/>
        </w:rPr>
        <w:t xml:space="preserve">) </w:t>
      </w:r>
    </w:p>
    <w:p w:rsidR="00BD2758" w:rsidRPr="00455D3A" w:rsidRDefault="00677EE0" w:rsidP="00677EE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 this conversation, </w:t>
      </w:r>
      <w:r w:rsidR="00455D3A">
        <w:rPr>
          <w:rFonts w:ascii="Times New Roman" w:hAnsi="Times New Roman" w:cs="Times New Roman"/>
          <w:sz w:val="24"/>
          <w:szCs w:val="24"/>
        </w:rPr>
        <w:t xml:space="preserve">the play updates </w:t>
      </w:r>
      <w:r>
        <w:rPr>
          <w:rFonts w:ascii="Times New Roman" w:hAnsi="Times New Roman" w:cs="Times New Roman"/>
          <w:sz w:val="24"/>
          <w:szCs w:val="24"/>
        </w:rPr>
        <w:t>audience</w:t>
      </w:r>
      <w:r w:rsidR="00455D3A">
        <w:rPr>
          <w:rFonts w:ascii="Times New Roman" w:hAnsi="Times New Roman" w:cs="Times New Roman"/>
          <w:sz w:val="24"/>
          <w:szCs w:val="24"/>
        </w:rPr>
        <w:t xml:space="preserve"> members who are</w:t>
      </w:r>
      <w:r>
        <w:rPr>
          <w:rFonts w:ascii="Times New Roman" w:hAnsi="Times New Roman" w:cs="Times New Roman"/>
          <w:sz w:val="24"/>
          <w:szCs w:val="24"/>
        </w:rPr>
        <w:t xml:space="preserve"> unfamiliar with the concept of Platform 9 ¾ from the original books</w:t>
      </w:r>
      <w:r w:rsidR="00455D3A">
        <w:rPr>
          <w:rFonts w:ascii="Times New Roman" w:hAnsi="Times New Roman" w:cs="Times New Roman"/>
          <w:sz w:val="24"/>
          <w:szCs w:val="24"/>
        </w:rPr>
        <w:t xml:space="preserve">.  Thus, since enjoying </w:t>
      </w:r>
      <w:r>
        <w:rPr>
          <w:rFonts w:ascii="Times New Roman" w:hAnsi="Times New Roman" w:cs="Times New Roman"/>
          <w:i/>
          <w:sz w:val="24"/>
          <w:szCs w:val="24"/>
        </w:rPr>
        <w:t xml:space="preserve">Cursed Child </w:t>
      </w:r>
      <w:r w:rsidR="00455D3A">
        <w:rPr>
          <w:rFonts w:ascii="Times New Roman" w:hAnsi="Times New Roman" w:cs="Times New Roman"/>
          <w:sz w:val="24"/>
          <w:szCs w:val="24"/>
        </w:rPr>
        <w:t>requires no contextual knowledge from the original series, the play can</w:t>
      </w:r>
      <w:r>
        <w:rPr>
          <w:rFonts w:ascii="Times New Roman" w:hAnsi="Times New Roman" w:cs="Times New Roman"/>
          <w:sz w:val="24"/>
          <w:szCs w:val="24"/>
        </w:rPr>
        <w:t xml:space="preserve"> </w:t>
      </w:r>
      <w:r w:rsidR="00455D3A">
        <w:rPr>
          <w:rFonts w:ascii="Times New Roman" w:hAnsi="Times New Roman" w:cs="Times New Roman"/>
          <w:sz w:val="24"/>
          <w:szCs w:val="24"/>
        </w:rPr>
        <w:t xml:space="preserve">introduce them to the wizarding world and then guide them to the true source texts.  This unique ability places </w:t>
      </w:r>
      <w:r w:rsidR="00455D3A">
        <w:rPr>
          <w:rFonts w:ascii="Times New Roman" w:hAnsi="Times New Roman" w:cs="Times New Roman"/>
          <w:i/>
          <w:sz w:val="24"/>
          <w:szCs w:val="24"/>
        </w:rPr>
        <w:t xml:space="preserve">Cursed Child </w:t>
      </w:r>
      <w:r w:rsidR="00455D3A">
        <w:rPr>
          <w:rFonts w:ascii="Times New Roman" w:hAnsi="Times New Roman" w:cs="Times New Roman"/>
          <w:sz w:val="24"/>
          <w:szCs w:val="24"/>
        </w:rPr>
        <w:t xml:space="preserve">in the category of Prospective Adaptations.  </w:t>
      </w:r>
    </w:p>
    <w:p w:rsidR="00A62FBE" w:rsidRDefault="00A62FBE" w:rsidP="00BD2758">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Cursed Child </w:t>
      </w:r>
      <w:r w:rsidR="0069050E">
        <w:rPr>
          <w:rFonts w:ascii="Times New Roman" w:hAnsi="Times New Roman" w:cs="Times New Roman"/>
          <w:sz w:val="24"/>
          <w:szCs w:val="24"/>
        </w:rPr>
        <w:t>also acts as a Pr</w:t>
      </w:r>
      <w:r w:rsidR="00455D3A">
        <w:rPr>
          <w:rFonts w:ascii="Times New Roman" w:hAnsi="Times New Roman" w:cs="Times New Roman"/>
          <w:sz w:val="24"/>
          <w:szCs w:val="24"/>
        </w:rPr>
        <w:t>ospective A</w:t>
      </w:r>
      <w:r>
        <w:rPr>
          <w:rFonts w:ascii="Times New Roman" w:hAnsi="Times New Roman" w:cs="Times New Roman"/>
          <w:sz w:val="24"/>
          <w:szCs w:val="24"/>
        </w:rPr>
        <w:t>daptation through its subtle reminders of the constant threat of indifference.  In a discussi</w:t>
      </w:r>
      <w:r w:rsidR="000A2D4B">
        <w:rPr>
          <w:rFonts w:ascii="Times New Roman" w:hAnsi="Times New Roman" w:cs="Times New Roman"/>
          <w:sz w:val="24"/>
          <w:szCs w:val="24"/>
        </w:rPr>
        <w:t>on about ethical presentations found in</w:t>
      </w:r>
      <w:r>
        <w:rPr>
          <w:rFonts w:ascii="Times New Roman" w:hAnsi="Times New Roman" w:cs="Times New Roman"/>
          <w:sz w:val="24"/>
          <w:szCs w:val="24"/>
        </w:rPr>
        <w:t xml:space="preserve"> children’s literature, researcher Lisa Sainsbury contends that Melvin Burgess’ </w:t>
      </w:r>
      <w:r>
        <w:rPr>
          <w:rFonts w:ascii="Times New Roman" w:hAnsi="Times New Roman" w:cs="Times New Roman"/>
          <w:i/>
          <w:sz w:val="24"/>
          <w:szCs w:val="24"/>
        </w:rPr>
        <w:t>The Baby and Fly Pie</w:t>
      </w:r>
      <w:r>
        <w:rPr>
          <w:rFonts w:ascii="Times New Roman" w:hAnsi="Times New Roman" w:cs="Times New Roman"/>
          <w:sz w:val="24"/>
          <w:szCs w:val="24"/>
        </w:rPr>
        <w:t xml:space="preserve"> rejects “the ultimate evil of indifference in its depiction of a courag</w:t>
      </w:r>
      <w:r w:rsidR="00D73594">
        <w:rPr>
          <w:rFonts w:ascii="Times New Roman" w:hAnsi="Times New Roman" w:cs="Times New Roman"/>
          <w:sz w:val="24"/>
          <w:szCs w:val="24"/>
        </w:rPr>
        <w:t xml:space="preserve">eous and faithful young girl” (40).  </w:t>
      </w:r>
      <w:r>
        <w:rPr>
          <w:rFonts w:ascii="Times New Roman" w:hAnsi="Times New Roman" w:cs="Times New Roman"/>
          <w:sz w:val="24"/>
          <w:szCs w:val="24"/>
        </w:rPr>
        <w:t xml:space="preserve">Further, she argues that “if novels for young people are able to demonstrate the moral imperative in exposing the suffering of others, then they are engaging young readers in one of the most </w:t>
      </w:r>
      <w:r>
        <w:rPr>
          <w:rFonts w:ascii="Times New Roman" w:hAnsi="Times New Roman" w:cs="Times New Roman"/>
          <w:sz w:val="24"/>
          <w:szCs w:val="24"/>
        </w:rPr>
        <w:lastRenderedPageBreak/>
        <w:t xml:space="preserve">crucial areas of ethical concern” (40).  </w:t>
      </w:r>
      <w:r>
        <w:rPr>
          <w:rFonts w:ascii="Times New Roman" w:hAnsi="Times New Roman" w:cs="Times New Roman"/>
          <w:i/>
          <w:sz w:val="24"/>
          <w:szCs w:val="24"/>
        </w:rPr>
        <w:t xml:space="preserve">Cursed Child </w:t>
      </w:r>
      <w:r>
        <w:rPr>
          <w:rFonts w:ascii="Times New Roman" w:hAnsi="Times New Roman" w:cs="Times New Roman"/>
          <w:sz w:val="24"/>
          <w:szCs w:val="24"/>
        </w:rPr>
        <w:t>achieves this by highlighting the importance of mer</w:t>
      </w:r>
      <w:r w:rsidR="000A2D4B">
        <w:rPr>
          <w:rFonts w:ascii="Times New Roman" w:hAnsi="Times New Roman" w:cs="Times New Roman"/>
          <w:sz w:val="24"/>
          <w:szCs w:val="24"/>
        </w:rPr>
        <w:t>cy in the face of tempting evil, as demonstrated in the following exchange:</w:t>
      </w:r>
    </w:p>
    <w:p w:rsidR="00A62FBE" w:rsidRDefault="00A62FBE" w:rsidP="00E4154B">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DELPHI (</w:t>
      </w:r>
      <w:r w:rsidRPr="00E4154B">
        <w:rPr>
          <w:rFonts w:ascii="Times New Roman" w:hAnsi="Times New Roman" w:cs="Times New Roman"/>
          <w:i/>
          <w:sz w:val="24"/>
          <w:szCs w:val="24"/>
        </w:rPr>
        <w:t>truly pitiful</w:t>
      </w:r>
      <w:r>
        <w:rPr>
          <w:rFonts w:ascii="Times New Roman" w:hAnsi="Times New Roman" w:cs="Times New Roman"/>
          <w:sz w:val="24"/>
          <w:szCs w:val="24"/>
        </w:rPr>
        <w:t>): Then kill me.</w:t>
      </w:r>
      <w:r w:rsidR="00E4154B">
        <w:rPr>
          <w:rFonts w:ascii="Times New Roman" w:hAnsi="Times New Roman" w:cs="Times New Roman"/>
          <w:sz w:val="24"/>
          <w:szCs w:val="24"/>
        </w:rPr>
        <w:t xml:space="preserve"> </w:t>
      </w:r>
    </w:p>
    <w:p w:rsidR="00A62FBE" w:rsidRDefault="00A62FBE" w:rsidP="00E4154B">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HARRY thinks a moment. </w:t>
      </w:r>
    </w:p>
    <w:p w:rsidR="00A62FBE" w:rsidRDefault="00A62FBE" w:rsidP="00E4154B">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HARRY: I can’t do that either. </w:t>
      </w:r>
    </w:p>
    <w:p w:rsidR="00A62FBE" w:rsidRDefault="00A62FBE" w:rsidP="00E4154B">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ALBUS: What?  Dad?  She’s dangerous. </w:t>
      </w:r>
    </w:p>
    <w:p w:rsidR="00A62FBE" w:rsidRDefault="00A62FBE" w:rsidP="00E4154B">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HARRY: No, </w:t>
      </w:r>
      <w:proofErr w:type="spellStart"/>
      <w:r>
        <w:rPr>
          <w:rFonts w:ascii="Times New Roman" w:hAnsi="Times New Roman" w:cs="Times New Roman"/>
          <w:sz w:val="24"/>
          <w:szCs w:val="24"/>
        </w:rPr>
        <w:t>Albus</w:t>
      </w:r>
      <w:proofErr w:type="spellEnd"/>
      <w:r>
        <w:rPr>
          <w:rFonts w:ascii="Times New Roman" w:hAnsi="Times New Roman" w:cs="Times New Roman"/>
          <w:sz w:val="24"/>
          <w:szCs w:val="24"/>
        </w:rPr>
        <w:t>…</w:t>
      </w:r>
    </w:p>
    <w:p w:rsidR="00A62FBE" w:rsidRDefault="00A62FBE" w:rsidP="00E4154B">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ALBUS: But she’s a murderer—I’ve seen her murder—</w:t>
      </w:r>
    </w:p>
    <w:p w:rsidR="00A62FBE" w:rsidRPr="00E4154B" w:rsidRDefault="00A62FBE" w:rsidP="00E4154B">
      <w:pPr>
        <w:spacing w:after="0" w:line="480" w:lineRule="auto"/>
        <w:ind w:left="1440"/>
        <w:rPr>
          <w:rFonts w:ascii="Times New Roman" w:hAnsi="Times New Roman" w:cs="Times New Roman"/>
          <w:i/>
          <w:sz w:val="24"/>
          <w:szCs w:val="24"/>
        </w:rPr>
      </w:pPr>
      <w:r w:rsidRPr="00E4154B">
        <w:rPr>
          <w:rFonts w:ascii="Times New Roman" w:hAnsi="Times New Roman" w:cs="Times New Roman"/>
          <w:i/>
          <w:sz w:val="24"/>
          <w:szCs w:val="24"/>
        </w:rPr>
        <w:t xml:space="preserve">HARRY turns and looks at his son and then at GINNY. </w:t>
      </w:r>
    </w:p>
    <w:p w:rsidR="00A62FBE" w:rsidRDefault="00A62FBE" w:rsidP="00E4154B">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HARRY: Yes.  </w:t>
      </w:r>
      <w:proofErr w:type="spellStart"/>
      <w:r>
        <w:rPr>
          <w:rFonts w:ascii="Times New Roman" w:hAnsi="Times New Roman" w:cs="Times New Roman"/>
          <w:sz w:val="24"/>
          <w:szCs w:val="24"/>
        </w:rPr>
        <w:t>Albus</w:t>
      </w:r>
      <w:proofErr w:type="spellEnd"/>
      <w:r>
        <w:rPr>
          <w:rFonts w:ascii="Times New Roman" w:hAnsi="Times New Roman" w:cs="Times New Roman"/>
          <w:sz w:val="24"/>
          <w:szCs w:val="24"/>
        </w:rPr>
        <w:t xml:space="preserve">, she’s a murderer, and we’re not. </w:t>
      </w:r>
    </w:p>
    <w:p w:rsidR="00A62FBE" w:rsidRPr="00A62FBE" w:rsidRDefault="00A62FBE" w:rsidP="00E4154B">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HERMIONE: We have to be better than them</w:t>
      </w:r>
      <w:r w:rsidR="00975FE7">
        <w:rPr>
          <w:rFonts w:ascii="Times New Roman" w:hAnsi="Times New Roman" w:cs="Times New Roman"/>
          <w:sz w:val="24"/>
          <w:szCs w:val="24"/>
        </w:rPr>
        <w:t>. (</w:t>
      </w:r>
      <w:r w:rsidR="00E64EE5">
        <w:rPr>
          <w:rFonts w:ascii="Times New Roman" w:hAnsi="Times New Roman" w:cs="Times New Roman"/>
          <w:sz w:val="24"/>
          <w:szCs w:val="24"/>
        </w:rPr>
        <w:t>292</w:t>
      </w:r>
      <w:r w:rsidR="00975FE7">
        <w:rPr>
          <w:rFonts w:ascii="Times New Roman" w:hAnsi="Times New Roman" w:cs="Times New Roman"/>
          <w:sz w:val="24"/>
          <w:szCs w:val="24"/>
        </w:rPr>
        <w:t>)</w:t>
      </w:r>
      <w:r w:rsidR="00E4154B">
        <w:rPr>
          <w:rFonts w:ascii="Times New Roman" w:hAnsi="Times New Roman" w:cs="Times New Roman"/>
          <w:sz w:val="24"/>
          <w:szCs w:val="24"/>
        </w:rPr>
        <w:t xml:space="preserve">  </w:t>
      </w:r>
    </w:p>
    <w:p w:rsidR="000C75F6" w:rsidRDefault="00E4154B" w:rsidP="00332210">
      <w:pPr>
        <w:spacing w:after="0" w:line="480" w:lineRule="auto"/>
        <w:rPr>
          <w:rFonts w:ascii="Times New Roman" w:hAnsi="Times New Roman" w:cs="Times New Roman"/>
          <w:sz w:val="24"/>
          <w:szCs w:val="24"/>
        </w:rPr>
      </w:pPr>
      <w:r>
        <w:rPr>
          <w:rFonts w:ascii="Times New Roman" w:hAnsi="Times New Roman" w:cs="Times New Roman"/>
          <w:sz w:val="24"/>
          <w:szCs w:val="24"/>
        </w:rPr>
        <w:t>In this interaction, the characters’ struggle not to sink to the level of their enemies reminds audiences that they must be courageous and fight the urge to be indiffere</w:t>
      </w:r>
      <w:r w:rsidR="00A25EC8">
        <w:rPr>
          <w:rFonts w:ascii="Times New Roman" w:hAnsi="Times New Roman" w:cs="Times New Roman"/>
          <w:sz w:val="24"/>
          <w:szCs w:val="24"/>
        </w:rPr>
        <w:t xml:space="preserve">nt to the suffering of others.  Rather than relying on prior knowledge for efficacy, this idea depends solely upon the audiences’ understanding of </w:t>
      </w:r>
      <w:r w:rsidR="00A25EC8" w:rsidRPr="00A25EC8">
        <w:rPr>
          <w:rFonts w:ascii="Times New Roman" w:hAnsi="Times New Roman" w:cs="Times New Roman"/>
          <w:i/>
          <w:sz w:val="24"/>
          <w:szCs w:val="24"/>
        </w:rPr>
        <w:t>Cursed</w:t>
      </w:r>
      <w:r w:rsidR="00A25EC8">
        <w:rPr>
          <w:rFonts w:ascii="Times New Roman" w:hAnsi="Times New Roman" w:cs="Times New Roman"/>
          <w:sz w:val="24"/>
          <w:szCs w:val="24"/>
        </w:rPr>
        <w:t xml:space="preserve"> </w:t>
      </w:r>
      <w:r w:rsidR="00A25EC8" w:rsidRPr="00A25EC8">
        <w:rPr>
          <w:rFonts w:ascii="Times New Roman" w:hAnsi="Times New Roman" w:cs="Times New Roman"/>
          <w:i/>
          <w:sz w:val="24"/>
          <w:szCs w:val="24"/>
        </w:rPr>
        <w:t>Child</w:t>
      </w:r>
      <w:r w:rsidR="00A25EC8">
        <w:rPr>
          <w:rFonts w:ascii="Times New Roman" w:hAnsi="Times New Roman" w:cs="Times New Roman"/>
          <w:sz w:val="24"/>
          <w:szCs w:val="24"/>
        </w:rPr>
        <w:t xml:space="preserve">’s plot.  </w:t>
      </w:r>
      <w:r>
        <w:rPr>
          <w:rFonts w:ascii="Times New Roman" w:hAnsi="Times New Roman" w:cs="Times New Roman"/>
          <w:sz w:val="24"/>
          <w:szCs w:val="24"/>
        </w:rPr>
        <w:t>By teaching audiences this cross-generational lesson</w:t>
      </w:r>
      <w:r w:rsidR="00A25EC8">
        <w:rPr>
          <w:rFonts w:ascii="Times New Roman" w:hAnsi="Times New Roman" w:cs="Times New Roman"/>
          <w:sz w:val="24"/>
          <w:szCs w:val="24"/>
        </w:rPr>
        <w:t xml:space="preserve"> without invoking other works</w:t>
      </w:r>
      <w:r>
        <w:rPr>
          <w:rFonts w:ascii="Times New Roman" w:hAnsi="Times New Roman" w:cs="Times New Roman"/>
          <w:sz w:val="24"/>
          <w:szCs w:val="24"/>
        </w:rPr>
        <w:t xml:space="preserve">, </w:t>
      </w:r>
      <w:r>
        <w:rPr>
          <w:rFonts w:ascii="Times New Roman" w:hAnsi="Times New Roman" w:cs="Times New Roman"/>
          <w:i/>
          <w:sz w:val="24"/>
          <w:szCs w:val="24"/>
        </w:rPr>
        <w:t xml:space="preserve">Cursed Child </w:t>
      </w:r>
      <w:r w:rsidR="0069050E">
        <w:rPr>
          <w:rFonts w:ascii="Times New Roman" w:hAnsi="Times New Roman" w:cs="Times New Roman"/>
          <w:sz w:val="24"/>
          <w:szCs w:val="24"/>
        </w:rPr>
        <w:t>serves as a P</w:t>
      </w:r>
      <w:r w:rsidR="00A25EC8">
        <w:rPr>
          <w:rFonts w:ascii="Times New Roman" w:hAnsi="Times New Roman" w:cs="Times New Roman"/>
          <w:sz w:val="24"/>
          <w:szCs w:val="24"/>
        </w:rPr>
        <w:t>rospective A</w:t>
      </w:r>
      <w:r>
        <w:rPr>
          <w:rFonts w:ascii="Times New Roman" w:hAnsi="Times New Roman" w:cs="Times New Roman"/>
          <w:sz w:val="24"/>
          <w:szCs w:val="24"/>
        </w:rPr>
        <w:t xml:space="preserve">daptation.  </w:t>
      </w:r>
    </w:p>
    <w:p w:rsidR="00275CFC" w:rsidRDefault="00275CFC" w:rsidP="00332210">
      <w:pPr>
        <w:spacing w:after="0" w:line="480" w:lineRule="auto"/>
        <w:rPr>
          <w:rFonts w:ascii="Times New Roman" w:hAnsi="Times New Roman" w:cs="Times New Roman"/>
          <w:b/>
          <w:sz w:val="24"/>
          <w:szCs w:val="24"/>
        </w:rPr>
      </w:pPr>
      <w:r>
        <w:rPr>
          <w:rFonts w:ascii="Times New Roman" w:hAnsi="Times New Roman" w:cs="Times New Roman"/>
          <w:b/>
          <w:sz w:val="24"/>
          <w:szCs w:val="24"/>
        </w:rPr>
        <w:t>Conclusion</w:t>
      </w:r>
    </w:p>
    <w:p w:rsidR="00736C4F" w:rsidRPr="00F6448B" w:rsidRDefault="00275CFC" w:rsidP="00736C4F">
      <w:pPr>
        <w:spacing w:after="0" w:line="480" w:lineRule="auto"/>
        <w:ind w:firstLine="720"/>
        <w:rPr>
          <w:rFonts w:ascii="Times New Roman" w:hAnsi="Times New Roman" w:cs="Times New Roman"/>
          <w:sz w:val="24"/>
          <w:szCs w:val="24"/>
        </w:rPr>
      </w:pPr>
      <w:r>
        <w:rPr>
          <w:rFonts w:ascii="Times New Roman" w:hAnsi="Times New Roman" w:cs="Times New Roman"/>
          <w:i/>
          <w:sz w:val="24"/>
          <w:szCs w:val="24"/>
        </w:rPr>
        <w:t xml:space="preserve">Harry Potter and the Cursed </w:t>
      </w:r>
      <w:r w:rsidRPr="00275CFC">
        <w:rPr>
          <w:rFonts w:ascii="Times New Roman" w:hAnsi="Times New Roman" w:cs="Times New Roman"/>
          <w:i/>
          <w:sz w:val="24"/>
          <w:szCs w:val="24"/>
        </w:rPr>
        <w:t>Child</w:t>
      </w:r>
      <w:r w:rsidR="0069050E">
        <w:rPr>
          <w:rFonts w:ascii="Times New Roman" w:hAnsi="Times New Roman" w:cs="Times New Roman"/>
          <w:sz w:val="24"/>
          <w:szCs w:val="24"/>
        </w:rPr>
        <w:t>’s status as a simultaneously P</w:t>
      </w:r>
      <w:r w:rsidR="00FA08A6">
        <w:rPr>
          <w:rFonts w:ascii="Times New Roman" w:hAnsi="Times New Roman" w:cs="Times New Roman"/>
          <w:sz w:val="24"/>
          <w:szCs w:val="24"/>
        </w:rPr>
        <w:t>rospective and Retrospective A</w:t>
      </w:r>
      <w:r>
        <w:rPr>
          <w:rFonts w:ascii="Times New Roman" w:hAnsi="Times New Roman" w:cs="Times New Roman"/>
          <w:sz w:val="24"/>
          <w:szCs w:val="24"/>
        </w:rPr>
        <w:t>daptation makes for interesting critical discussion regarding its effects on audiences.  Retrospectively, the adaptation rewards audience members who possess prior knowledge through enriching their exp</w:t>
      </w:r>
      <w:r w:rsidR="0069050E">
        <w:rPr>
          <w:rFonts w:ascii="Times New Roman" w:hAnsi="Times New Roman" w:cs="Times New Roman"/>
          <w:sz w:val="24"/>
          <w:szCs w:val="24"/>
        </w:rPr>
        <w:t>erience; however, it also acts P</w:t>
      </w:r>
      <w:r>
        <w:rPr>
          <w:rFonts w:ascii="Times New Roman" w:hAnsi="Times New Roman" w:cs="Times New Roman"/>
          <w:sz w:val="24"/>
          <w:szCs w:val="24"/>
        </w:rPr>
        <w:t>rospectively by making statements in isolation from the main series and guiding newcomers to the fand</w:t>
      </w:r>
      <w:r w:rsidR="003623B9">
        <w:rPr>
          <w:rFonts w:ascii="Times New Roman" w:hAnsi="Times New Roman" w:cs="Times New Roman"/>
          <w:sz w:val="24"/>
          <w:szCs w:val="24"/>
        </w:rPr>
        <w:t xml:space="preserve">om </w:t>
      </w:r>
      <w:r w:rsidR="00F6448B">
        <w:rPr>
          <w:rFonts w:ascii="Times New Roman" w:hAnsi="Times New Roman" w:cs="Times New Roman"/>
          <w:sz w:val="24"/>
          <w:szCs w:val="24"/>
        </w:rPr>
        <w:t xml:space="preserve">to the original works.  While many likely assume that </w:t>
      </w:r>
      <w:r w:rsidR="00F6448B">
        <w:rPr>
          <w:rFonts w:ascii="Times New Roman" w:hAnsi="Times New Roman" w:cs="Times New Roman"/>
          <w:i/>
          <w:sz w:val="24"/>
          <w:szCs w:val="24"/>
        </w:rPr>
        <w:t xml:space="preserve">Cursed Child </w:t>
      </w:r>
      <w:r w:rsidR="00F6448B">
        <w:rPr>
          <w:rFonts w:ascii="Times New Roman" w:hAnsi="Times New Roman" w:cs="Times New Roman"/>
          <w:sz w:val="24"/>
          <w:szCs w:val="24"/>
        </w:rPr>
        <w:t xml:space="preserve">must be enjoyed after the original series to </w:t>
      </w:r>
      <w:r w:rsidR="00F6448B">
        <w:rPr>
          <w:rFonts w:ascii="Times New Roman" w:hAnsi="Times New Roman" w:cs="Times New Roman"/>
          <w:sz w:val="24"/>
          <w:szCs w:val="24"/>
        </w:rPr>
        <w:lastRenderedPageBreak/>
        <w:t>yield maximum benefits, its simultaneously Retrospective and Prospective qualities invite readers of varying backgro</w:t>
      </w:r>
      <w:r w:rsidR="00EA5B3C">
        <w:rPr>
          <w:rFonts w:ascii="Times New Roman" w:hAnsi="Times New Roman" w:cs="Times New Roman"/>
          <w:sz w:val="24"/>
          <w:szCs w:val="24"/>
        </w:rPr>
        <w:t xml:space="preserve">unds to partake in discussion.  Quoting fanfiction scholar </w:t>
      </w:r>
      <w:proofErr w:type="spellStart"/>
      <w:r w:rsidR="00EA5B3C">
        <w:rPr>
          <w:rFonts w:ascii="Times New Roman" w:hAnsi="Times New Roman" w:cs="Times New Roman"/>
          <w:sz w:val="24"/>
          <w:szCs w:val="24"/>
        </w:rPr>
        <w:t>Sheenagh</w:t>
      </w:r>
      <w:proofErr w:type="spellEnd"/>
      <w:r w:rsidR="00EA5B3C">
        <w:rPr>
          <w:rFonts w:ascii="Times New Roman" w:hAnsi="Times New Roman" w:cs="Times New Roman"/>
          <w:sz w:val="24"/>
          <w:szCs w:val="24"/>
        </w:rPr>
        <w:t xml:space="preserve"> Pugh, Lesley Goodman writes that studying new genres “from a literary point of view” investigates “what </w:t>
      </w:r>
      <w:r w:rsidR="00EA5B3C" w:rsidRPr="00EA5B3C">
        <w:rPr>
          <w:rFonts w:ascii="Times New Roman" w:hAnsi="Times New Roman" w:cs="Times New Roman"/>
          <w:i/>
          <w:sz w:val="24"/>
          <w:szCs w:val="24"/>
        </w:rPr>
        <w:t>kind</w:t>
      </w:r>
      <w:r w:rsidR="00EA5B3C">
        <w:rPr>
          <w:rFonts w:ascii="Times New Roman" w:hAnsi="Times New Roman" w:cs="Times New Roman"/>
          <w:sz w:val="24"/>
          <w:szCs w:val="24"/>
        </w:rPr>
        <w:t xml:space="preserve"> of writing this is, how its particular conventions and history have shaped it, what needs it tries to satisfy, how it has developed and is developing” (663).  </w:t>
      </w:r>
      <w:r w:rsidR="00DB76F4">
        <w:rPr>
          <w:rFonts w:ascii="Times New Roman" w:hAnsi="Times New Roman" w:cs="Times New Roman"/>
          <w:sz w:val="24"/>
          <w:szCs w:val="24"/>
        </w:rPr>
        <w:t xml:space="preserve">These questions and their application to </w:t>
      </w:r>
      <w:r w:rsidR="00EA5B3C">
        <w:rPr>
          <w:rFonts w:ascii="Times New Roman" w:hAnsi="Times New Roman" w:cs="Times New Roman"/>
          <w:i/>
          <w:sz w:val="24"/>
          <w:szCs w:val="24"/>
        </w:rPr>
        <w:t xml:space="preserve">Cursed Child </w:t>
      </w:r>
      <w:r w:rsidR="00DB76F4">
        <w:rPr>
          <w:rFonts w:ascii="Times New Roman" w:hAnsi="Times New Roman" w:cs="Times New Roman"/>
          <w:sz w:val="24"/>
          <w:szCs w:val="24"/>
        </w:rPr>
        <w:t xml:space="preserve">make it </w:t>
      </w:r>
      <w:r w:rsidR="00EA5B3C">
        <w:rPr>
          <w:rFonts w:ascii="Times New Roman" w:hAnsi="Times New Roman" w:cs="Times New Roman"/>
          <w:sz w:val="24"/>
          <w:szCs w:val="24"/>
        </w:rPr>
        <w:t xml:space="preserve">worthy of further study.  </w:t>
      </w:r>
      <w:r w:rsidR="00DB76F4">
        <w:rPr>
          <w:rFonts w:ascii="Times New Roman" w:hAnsi="Times New Roman" w:cs="Times New Roman"/>
          <w:sz w:val="24"/>
          <w:szCs w:val="24"/>
        </w:rPr>
        <w:t xml:space="preserve">The open </w:t>
      </w:r>
      <w:r w:rsidR="00F6448B">
        <w:rPr>
          <w:rFonts w:ascii="Times New Roman" w:hAnsi="Times New Roman" w:cs="Times New Roman"/>
          <w:sz w:val="24"/>
          <w:szCs w:val="24"/>
        </w:rPr>
        <w:t>nature of the</w:t>
      </w:r>
      <w:r w:rsidR="00DB76F4">
        <w:rPr>
          <w:rFonts w:ascii="Times New Roman" w:hAnsi="Times New Roman" w:cs="Times New Roman"/>
          <w:sz w:val="24"/>
          <w:szCs w:val="24"/>
        </w:rPr>
        <w:t xml:space="preserve"> adaptation </w:t>
      </w:r>
      <w:r w:rsidR="00F6448B">
        <w:rPr>
          <w:rFonts w:ascii="Times New Roman" w:hAnsi="Times New Roman" w:cs="Times New Roman"/>
          <w:sz w:val="24"/>
          <w:szCs w:val="24"/>
        </w:rPr>
        <w:t>promotes inclu</w:t>
      </w:r>
      <w:r w:rsidR="00DB76F4">
        <w:rPr>
          <w:rFonts w:ascii="Times New Roman" w:hAnsi="Times New Roman" w:cs="Times New Roman"/>
          <w:sz w:val="24"/>
          <w:szCs w:val="24"/>
        </w:rPr>
        <w:t>sive attitudes about who can enjoy literature and advocates for</w:t>
      </w:r>
      <w:r w:rsidR="00EA5B3C">
        <w:rPr>
          <w:rFonts w:ascii="Times New Roman" w:hAnsi="Times New Roman" w:cs="Times New Roman"/>
          <w:sz w:val="24"/>
          <w:szCs w:val="24"/>
        </w:rPr>
        <w:t xml:space="preserve"> </w:t>
      </w:r>
      <w:r w:rsidR="00F6448B">
        <w:rPr>
          <w:rFonts w:ascii="Times New Roman" w:hAnsi="Times New Roman" w:cs="Times New Roman"/>
          <w:sz w:val="24"/>
          <w:szCs w:val="24"/>
        </w:rPr>
        <w:t>widespread acc</w:t>
      </w:r>
      <w:r w:rsidR="00EA5B3C">
        <w:rPr>
          <w:rFonts w:ascii="Times New Roman" w:hAnsi="Times New Roman" w:cs="Times New Roman"/>
          <w:sz w:val="24"/>
          <w:szCs w:val="24"/>
        </w:rPr>
        <w:t xml:space="preserve">essibility and understanding, thus shaping a holistically brighter future for the field.  </w:t>
      </w:r>
    </w:p>
    <w:p w:rsidR="00736C4F" w:rsidRDefault="00736C4F" w:rsidP="00736C4F">
      <w:pPr>
        <w:spacing w:after="0" w:line="480" w:lineRule="auto"/>
        <w:ind w:firstLine="720"/>
        <w:rPr>
          <w:rFonts w:ascii="Times New Roman" w:hAnsi="Times New Roman" w:cs="Times New Roman"/>
          <w:sz w:val="24"/>
          <w:szCs w:val="24"/>
        </w:rPr>
      </w:pPr>
    </w:p>
    <w:p w:rsidR="00D75E94" w:rsidRDefault="00D75E94" w:rsidP="00736C4F">
      <w:pPr>
        <w:spacing w:after="0" w:line="480" w:lineRule="auto"/>
        <w:ind w:firstLine="720"/>
        <w:jc w:val="center"/>
        <w:rPr>
          <w:rFonts w:ascii="Times New Roman" w:hAnsi="Times New Roman" w:cs="Times New Roman"/>
          <w:sz w:val="24"/>
          <w:szCs w:val="24"/>
        </w:rPr>
      </w:pPr>
    </w:p>
    <w:p w:rsidR="00D75E94" w:rsidRDefault="00D75E94" w:rsidP="00736C4F">
      <w:pPr>
        <w:spacing w:after="0" w:line="480" w:lineRule="auto"/>
        <w:ind w:firstLine="720"/>
        <w:jc w:val="center"/>
        <w:rPr>
          <w:rFonts w:ascii="Times New Roman" w:hAnsi="Times New Roman" w:cs="Times New Roman"/>
          <w:sz w:val="24"/>
          <w:szCs w:val="24"/>
        </w:rPr>
      </w:pPr>
    </w:p>
    <w:p w:rsidR="00D75E94" w:rsidRDefault="00D75E94" w:rsidP="00736C4F">
      <w:pPr>
        <w:spacing w:after="0" w:line="480" w:lineRule="auto"/>
        <w:ind w:firstLine="720"/>
        <w:jc w:val="center"/>
        <w:rPr>
          <w:rFonts w:ascii="Times New Roman" w:hAnsi="Times New Roman" w:cs="Times New Roman"/>
          <w:sz w:val="24"/>
          <w:szCs w:val="24"/>
        </w:rPr>
      </w:pPr>
    </w:p>
    <w:p w:rsidR="00D75E94" w:rsidRDefault="00D75E94" w:rsidP="00736C4F">
      <w:pPr>
        <w:spacing w:after="0" w:line="480" w:lineRule="auto"/>
        <w:ind w:firstLine="720"/>
        <w:jc w:val="center"/>
        <w:rPr>
          <w:rFonts w:ascii="Times New Roman" w:hAnsi="Times New Roman" w:cs="Times New Roman"/>
          <w:sz w:val="24"/>
          <w:szCs w:val="24"/>
        </w:rPr>
      </w:pPr>
    </w:p>
    <w:p w:rsidR="00D75E94" w:rsidRDefault="00D75E94" w:rsidP="00736C4F">
      <w:pPr>
        <w:spacing w:after="0" w:line="480" w:lineRule="auto"/>
        <w:ind w:firstLine="720"/>
        <w:jc w:val="center"/>
        <w:rPr>
          <w:rFonts w:ascii="Times New Roman" w:hAnsi="Times New Roman" w:cs="Times New Roman"/>
          <w:sz w:val="24"/>
          <w:szCs w:val="24"/>
        </w:rPr>
      </w:pPr>
    </w:p>
    <w:p w:rsidR="00EA5B3C" w:rsidRDefault="00EA5B3C" w:rsidP="00EA5B3C">
      <w:pPr>
        <w:spacing w:after="0" w:line="480" w:lineRule="auto"/>
        <w:rPr>
          <w:rFonts w:ascii="Times New Roman" w:hAnsi="Times New Roman" w:cs="Times New Roman"/>
          <w:sz w:val="24"/>
          <w:szCs w:val="24"/>
        </w:rPr>
      </w:pPr>
    </w:p>
    <w:p w:rsidR="00EA5B3C" w:rsidRDefault="00DB76F4" w:rsidP="00DB76F4">
      <w:pPr>
        <w:tabs>
          <w:tab w:val="left" w:pos="4200"/>
        </w:tabs>
        <w:spacing w:after="0" w:line="480" w:lineRule="auto"/>
        <w:rPr>
          <w:rFonts w:ascii="Times New Roman" w:hAnsi="Times New Roman" w:cs="Times New Roman"/>
          <w:sz w:val="24"/>
          <w:szCs w:val="24"/>
        </w:rPr>
      </w:pPr>
      <w:r>
        <w:rPr>
          <w:rFonts w:ascii="Times New Roman" w:hAnsi="Times New Roman" w:cs="Times New Roman"/>
          <w:sz w:val="24"/>
          <w:szCs w:val="24"/>
        </w:rPr>
        <w:tab/>
      </w:r>
    </w:p>
    <w:p w:rsidR="00DB76F4" w:rsidRDefault="00DB76F4" w:rsidP="00EA5B3C">
      <w:pPr>
        <w:spacing w:after="0" w:line="480" w:lineRule="auto"/>
        <w:jc w:val="center"/>
        <w:rPr>
          <w:rFonts w:ascii="Times New Roman" w:hAnsi="Times New Roman" w:cs="Times New Roman"/>
          <w:sz w:val="24"/>
          <w:szCs w:val="24"/>
        </w:rPr>
      </w:pPr>
    </w:p>
    <w:p w:rsidR="00DB76F4" w:rsidRDefault="00DB76F4" w:rsidP="00EA5B3C">
      <w:pPr>
        <w:spacing w:after="0" w:line="480" w:lineRule="auto"/>
        <w:jc w:val="center"/>
        <w:rPr>
          <w:rFonts w:ascii="Times New Roman" w:hAnsi="Times New Roman" w:cs="Times New Roman"/>
          <w:sz w:val="24"/>
          <w:szCs w:val="24"/>
        </w:rPr>
      </w:pPr>
    </w:p>
    <w:p w:rsidR="00DE6AA7" w:rsidRDefault="00DE6AA7" w:rsidP="00EA5B3C">
      <w:pPr>
        <w:spacing w:after="0" w:line="480" w:lineRule="auto"/>
        <w:jc w:val="center"/>
        <w:rPr>
          <w:rFonts w:ascii="Times New Roman" w:hAnsi="Times New Roman" w:cs="Times New Roman"/>
          <w:sz w:val="24"/>
          <w:szCs w:val="24"/>
        </w:rPr>
      </w:pPr>
    </w:p>
    <w:p w:rsidR="00DE6AA7" w:rsidRDefault="00DE6AA7" w:rsidP="00EA5B3C">
      <w:pPr>
        <w:spacing w:after="0" w:line="480" w:lineRule="auto"/>
        <w:jc w:val="center"/>
        <w:rPr>
          <w:rFonts w:ascii="Times New Roman" w:hAnsi="Times New Roman" w:cs="Times New Roman"/>
          <w:sz w:val="24"/>
          <w:szCs w:val="24"/>
        </w:rPr>
      </w:pPr>
    </w:p>
    <w:p w:rsidR="00DE6AA7" w:rsidRDefault="00DE6AA7" w:rsidP="00EA5B3C">
      <w:pPr>
        <w:spacing w:after="0" w:line="480" w:lineRule="auto"/>
        <w:jc w:val="center"/>
        <w:rPr>
          <w:rFonts w:ascii="Times New Roman" w:hAnsi="Times New Roman" w:cs="Times New Roman"/>
          <w:sz w:val="24"/>
          <w:szCs w:val="24"/>
        </w:rPr>
      </w:pPr>
    </w:p>
    <w:p w:rsidR="00DE6AA7" w:rsidRDefault="00DE6AA7" w:rsidP="00EA5B3C">
      <w:pPr>
        <w:spacing w:after="0" w:line="480" w:lineRule="auto"/>
        <w:jc w:val="center"/>
        <w:rPr>
          <w:rFonts w:ascii="Times New Roman" w:hAnsi="Times New Roman" w:cs="Times New Roman"/>
          <w:sz w:val="24"/>
          <w:szCs w:val="24"/>
        </w:rPr>
      </w:pPr>
    </w:p>
    <w:p w:rsidR="00E4154B" w:rsidRDefault="00E4154B" w:rsidP="00EA5B3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rsidR="00E4154B" w:rsidRDefault="00E4154B" w:rsidP="00E4154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Chappell, Drew.  “Sneaking Out After Dark: Resistance, Agency, and the Postmodern Child in </w:t>
      </w:r>
    </w:p>
    <w:p w:rsidR="00E4154B" w:rsidRDefault="00E4154B" w:rsidP="00E4154B">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JK Rowling’s Harry Potter Series.”  </w:t>
      </w:r>
      <w:r>
        <w:rPr>
          <w:rFonts w:ascii="Times New Roman" w:hAnsi="Times New Roman" w:cs="Times New Roman"/>
          <w:i/>
          <w:sz w:val="24"/>
          <w:szCs w:val="24"/>
        </w:rPr>
        <w:t>Children’s Literature in Education</w:t>
      </w:r>
      <w:r>
        <w:rPr>
          <w:rFonts w:ascii="Times New Roman" w:hAnsi="Times New Roman" w:cs="Times New Roman"/>
          <w:sz w:val="24"/>
          <w:szCs w:val="24"/>
        </w:rPr>
        <w:t xml:space="preserve">, vol. 39, no. 4, </w:t>
      </w:r>
    </w:p>
    <w:p w:rsidR="00E4154B" w:rsidRDefault="00E4154B" w:rsidP="00E4154B">
      <w:pPr>
        <w:tabs>
          <w:tab w:val="left" w:pos="720"/>
          <w:tab w:val="left" w:pos="1440"/>
          <w:tab w:val="left" w:pos="2160"/>
          <w:tab w:val="left" w:pos="2988"/>
        </w:tabs>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2008, pp. 281-293. </w:t>
      </w:r>
    </w:p>
    <w:p w:rsidR="00EA5B3C" w:rsidRDefault="00EA5B3C" w:rsidP="00E4154B">
      <w:pPr>
        <w:tabs>
          <w:tab w:val="left" w:pos="720"/>
          <w:tab w:val="left" w:pos="1440"/>
          <w:tab w:val="left" w:pos="2160"/>
          <w:tab w:val="left" w:pos="2988"/>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Goodman, Lesley.  “Disappointing Fans: Fandom, Fictional Theory, and the Death of the </w:t>
      </w:r>
    </w:p>
    <w:p w:rsidR="00EA5B3C" w:rsidRPr="00EA5B3C" w:rsidRDefault="00EA5B3C" w:rsidP="00E4154B">
      <w:pPr>
        <w:tabs>
          <w:tab w:val="left" w:pos="720"/>
          <w:tab w:val="left" w:pos="1440"/>
          <w:tab w:val="left" w:pos="2160"/>
          <w:tab w:val="left" w:pos="2988"/>
        </w:tabs>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Author.”  </w:t>
      </w:r>
      <w:r>
        <w:rPr>
          <w:rFonts w:ascii="Times New Roman" w:hAnsi="Times New Roman" w:cs="Times New Roman"/>
          <w:i/>
          <w:sz w:val="24"/>
          <w:szCs w:val="24"/>
        </w:rPr>
        <w:t>The Journal of Popular Culture</w:t>
      </w:r>
      <w:r>
        <w:rPr>
          <w:rFonts w:ascii="Times New Roman" w:hAnsi="Times New Roman" w:cs="Times New Roman"/>
          <w:sz w:val="24"/>
          <w:szCs w:val="24"/>
        </w:rPr>
        <w:t>, vol. 48, no. 4, 2015, pp. 662-675.</w:t>
      </w:r>
    </w:p>
    <w:p w:rsidR="00E4154B" w:rsidRDefault="00E4154B" w:rsidP="00E4154B">
      <w:pPr>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Gupta, Suman.  “The Unthinkingness of Harry Potter.”  </w:t>
      </w:r>
      <w:r>
        <w:rPr>
          <w:rFonts w:ascii="Times New Roman" w:hAnsi="Times New Roman" w:cs="Times New Roman"/>
          <w:i/>
          <w:sz w:val="24"/>
          <w:szCs w:val="24"/>
        </w:rPr>
        <w:t xml:space="preserve">Children’s Literature: Classic Texts and </w:t>
      </w:r>
    </w:p>
    <w:p w:rsidR="00E4154B" w:rsidRDefault="00E4154B" w:rsidP="00E4154B">
      <w:pPr>
        <w:spacing w:after="0" w:line="480" w:lineRule="auto"/>
        <w:rPr>
          <w:rFonts w:ascii="Times New Roman" w:hAnsi="Times New Roman" w:cs="Times New Roman"/>
          <w:sz w:val="24"/>
          <w:szCs w:val="24"/>
        </w:rPr>
      </w:pPr>
      <w:r>
        <w:rPr>
          <w:rFonts w:ascii="Times New Roman" w:hAnsi="Times New Roman" w:cs="Times New Roman"/>
          <w:i/>
          <w:sz w:val="24"/>
          <w:szCs w:val="24"/>
        </w:rPr>
        <w:tab/>
        <w:t>Contemporary Trends</w:t>
      </w:r>
      <w:r>
        <w:rPr>
          <w:rFonts w:ascii="Times New Roman" w:hAnsi="Times New Roman" w:cs="Times New Roman"/>
          <w:sz w:val="24"/>
          <w:szCs w:val="24"/>
        </w:rPr>
        <w:t>, edited by Heather Montgomery and Nicola J. Watson, The Open</w:t>
      </w:r>
    </w:p>
    <w:p w:rsidR="00E4154B" w:rsidRDefault="00E4154B" w:rsidP="00E4154B">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University, 2009, pp. 297-303. </w:t>
      </w:r>
    </w:p>
    <w:p w:rsidR="00E4154B" w:rsidRDefault="00E4154B" w:rsidP="00E4154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Hintz, Carrie and Eric L. Tribunella.  </w:t>
      </w:r>
      <w:r>
        <w:rPr>
          <w:rFonts w:ascii="Times New Roman" w:hAnsi="Times New Roman" w:cs="Times New Roman"/>
          <w:i/>
          <w:sz w:val="24"/>
          <w:szCs w:val="24"/>
        </w:rPr>
        <w:t>Reading Children’s Literature: A Critical Introduction.</w:t>
      </w:r>
      <w:r>
        <w:rPr>
          <w:rFonts w:ascii="Times New Roman" w:hAnsi="Times New Roman" w:cs="Times New Roman"/>
          <w:sz w:val="24"/>
          <w:szCs w:val="24"/>
        </w:rPr>
        <w:t xml:space="preserve">  </w:t>
      </w:r>
    </w:p>
    <w:p w:rsidR="00E4154B" w:rsidRDefault="00E4154B" w:rsidP="00E4154B">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Bedford/St. Martin’s, 2013. </w:t>
      </w:r>
    </w:p>
    <w:p w:rsidR="00E4154B" w:rsidRDefault="00E4154B" w:rsidP="00E4154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Hutcheon, Linda.  </w:t>
      </w:r>
      <w:r>
        <w:rPr>
          <w:rFonts w:ascii="Times New Roman" w:hAnsi="Times New Roman" w:cs="Times New Roman"/>
          <w:i/>
          <w:sz w:val="24"/>
          <w:szCs w:val="24"/>
        </w:rPr>
        <w:t>A Theory of Adaptation</w:t>
      </w:r>
      <w:r>
        <w:rPr>
          <w:rFonts w:ascii="Times New Roman" w:hAnsi="Times New Roman" w:cs="Times New Roman"/>
          <w:sz w:val="24"/>
          <w:szCs w:val="24"/>
        </w:rPr>
        <w:t xml:space="preserve">.  Routledge, 2012. </w:t>
      </w:r>
    </w:p>
    <w:p w:rsidR="00E4154B" w:rsidRDefault="00E4154B" w:rsidP="00E4154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Hutcheon, Linda.  “Harry Potter and the Novice’s Confession.”  </w:t>
      </w:r>
      <w:r>
        <w:rPr>
          <w:rFonts w:ascii="Times New Roman" w:hAnsi="Times New Roman" w:cs="Times New Roman"/>
          <w:i/>
          <w:sz w:val="24"/>
          <w:szCs w:val="24"/>
        </w:rPr>
        <w:t>The Lion and the Unicorn</w:t>
      </w:r>
      <w:r>
        <w:rPr>
          <w:rFonts w:ascii="Times New Roman" w:hAnsi="Times New Roman" w:cs="Times New Roman"/>
          <w:sz w:val="24"/>
          <w:szCs w:val="24"/>
        </w:rPr>
        <w:t xml:space="preserve">, vol. </w:t>
      </w:r>
    </w:p>
    <w:p w:rsidR="00E4154B" w:rsidRDefault="00E4154B" w:rsidP="00E4154B">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32, 2008, pp. 169-179. </w:t>
      </w:r>
    </w:p>
    <w:p w:rsidR="00E4154B" w:rsidRDefault="00E4154B" w:rsidP="00E4154B">
      <w:pPr>
        <w:spacing w:after="0" w:line="480" w:lineRule="auto"/>
        <w:rPr>
          <w:rFonts w:ascii="Times New Roman" w:hAnsi="Times New Roman" w:cs="Times New Roman"/>
          <w:i/>
          <w:sz w:val="24"/>
          <w:szCs w:val="24"/>
        </w:rPr>
      </w:pPr>
      <w:proofErr w:type="spellStart"/>
      <w:r>
        <w:rPr>
          <w:rFonts w:ascii="Times New Roman" w:hAnsi="Times New Roman" w:cs="Times New Roman"/>
          <w:sz w:val="24"/>
          <w:szCs w:val="24"/>
        </w:rPr>
        <w:t>Pyles</w:t>
      </w:r>
      <w:proofErr w:type="spellEnd"/>
      <w:r>
        <w:rPr>
          <w:rFonts w:ascii="Times New Roman" w:hAnsi="Times New Roman" w:cs="Times New Roman"/>
          <w:sz w:val="24"/>
          <w:szCs w:val="24"/>
        </w:rPr>
        <w:t xml:space="preserve">, Marian S.  </w:t>
      </w:r>
      <w:r>
        <w:rPr>
          <w:rFonts w:ascii="Times New Roman" w:hAnsi="Times New Roman" w:cs="Times New Roman"/>
          <w:i/>
          <w:sz w:val="24"/>
          <w:szCs w:val="24"/>
        </w:rPr>
        <w:t xml:space="preserve">Death and Dying in Children’s and Young People’s Literature: A Survey and </w:t>
      </w:r>
    </w:p>
    <w:p w:rsidR="00E4154B" w:rsidRDefault="00E4154B" w:rsidP="00E4154B">
      <w:pPr>
        <w:spacing w:after="0" w:line="480" w:lineRule="auto"/>
        <w:rPr>
          <w:rFonts w:ascii="Times New Roman" w:hAnsi="Times New Roman" w:cs="Times New Roman"/>
          <w:sz w:val="24"/>
          <w:szCs w:val="24"/>
        </w:rPr>
      </w:pPr>
      <w:r>
        <w:rPr>
          <w:rFonts w:ascii="Times New Roman" w:hAnsi="Times New Roman" w:cs="Times New Roman"/>
          <w:i/>
          <w:sz w:val="24"/>
          <w:szCs w:val="24"/>
        </w:rPr>
        <w:tab/>
        <w:t>Bibliography</w:t>
      </w:r>
      <w:r>
        <w:rPr>
          <w:rFonts w:ascii="Times New Roman" w:hAnsi="Times New Roman" w:cs="Times New Roman"/>
          <w:sz w:val="24"/>
          <w:szCs w:val="24"/>
        </w:rPr>
        <w:t xml:space="preserve">.  McFarland &amp; Company, Inc., Publishers, 1988.  </w:t>
      </w:r>
    </w:p>
    <w:p w:rsidR="00E4154B" w:rsidRDefault="00E4154B" w:rsidP="00E4154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Rowling, J.K., Jack Thorne, and John Tiffany.  </w:t>
      </w:r>
      <w:r>
        <w:rPr>
          <w:rFonts w:ascii="Times New Roman" w:hAnsi="Times New Roman" w:cs="Times New Roman"/>
          <w:i/>
          <w:sz w:val="24"/>
          <w:szCs w:val="24"/>
        </w:rPr>
        <w:t>Harry Potter and the Cursed Child</w:t>
      </w:r>
      <w:r>
        <w:rPr>
          <w:rFonts w:ascii="Times New Roman" w:hAnsi="Times New Roman" w:cs="Times New Roman"/>
          <w:sz w:val="24"/>
          <w:szCs w:val="24"/>
        </w:rPr>
        <w:t>.  Harry Potter</w:t>
      </w:r>
    </w:p>
    <w:p w:rsidR="00E4154B" w:rsidRDefault="00E4154B" w:rsidP="00E4154B">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Theatrical Productions, 2016. </w:t>
      </w:r>
    </w:p>
    <w:p w:rsidR="003C22CC" w:rsidRDefault="003C22CC" w:rsidP="003C22C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Sainsbury, Lisa.  </w:t>
      </w:r>
      <w:r>
        <w:rPr>
          <w:rFonts w:ascii="Times New Roman" w:hAnsi="Times New Roman" w:cs="Times New Roman"/>
          <w:i/>
          <w:sz w:val="24"/>
          <w:szCs w:val="24"/>
        </w:rPr>
        <w:t>Ethics in British Children’s Literature: Unexamined Life</w:t>
      </w:r>
      <w:r>
        <w:rPr>
          <w:rFonts w:ascii="Times New Roman" w:hAnsi="Times New Roman" w:cs="Times New Roman"/>
          <w:sz w:val="24"/>
          <w:szCs w:val="24"/>
        </w:rPr>
        <w:t xml:space="preserve">.  Bloomsbury </w:t>
      </w:r>
    </w:p>
    <w:p w:rsidR="003C22CC" w:rsidRDefault="003C22CC" w:rsidP="003C22CC">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Publishing Plc, 2013.  </w:t>
      </w:r>
    </w:p>
    <w:p w:rsidR="00E4154B" w:rsidRPr="0027111D" w:rsidRDefault="00E4154B" w:rsidP="00E4154B">
      <w:pPr>
        <w:spacing w:after="0" w:line="480" w:lineRule="auto"/>
        <w:rPr>
          <w:rFonts w:ascii="Times New Roman" w:hAnsi="Times New Roman" w:cs="Times New Roman"/>
          <w:i/>
          <w:sz w:val="24"/>
          <w:szCs w:val="24"/>
        </w:rPr>
      </w:pPr>
      <w:proofErr w:type="spellStart"/>
      <w:r>
        <w:rPr>
          <w:rFonts w:ascii="Times New Roman" w:hAnsi="Times New Roman" w:cs="Times New Roman"/>
          <w:sz w:val="24"/>
          <w:szCs w:val="24"/>
        </w:rPr>
        <w:t>Strimel</w:t>
      </w:r>
      <w:proofErr w:type="spellEnd"/>
      <w:r>
        <w:rPr>
          <w:rFonts w:ascii="Times New Roman" w:hAnsi="Times New Roman" w:cs="Times New Roman"/>
          <w:sz w:val="24"/>
          <w:szCs w:val="24"/>
        </w:rPr>
        <w:t xml:space="preserve">, Courtney B.  “The Politics of Terror: Rereading </w:t>
      </w:r>
      <w:r>
        <w:rPr>
          <w:rFonts w:ascii="Times New Roman" w:hAnsi="Times New Roman" w:cs="Times New Roman"/>
          <w:i/>
          <w:sz w:val="24"/>
          <w:szCs w:val="24"/>
        </w:rPr>
        <w:t>Harry Potter</w:t>
      </w:r>
      <w:r>
        <w:rPr>
          <w:rFonts w:ascii="Times New Roman" w:hAnsi="Times New Roman" w:cs="Times New Roman"/>
          <w:sz w:val="24"/>
          <w:szCs w:val="24"/>
        </w:rPr>
        <w:t xml:space="preserve">.”  </w:t>
      </w:r>
      <w:r w:rsidRPr="0027111D">
        <w:rPr>
          <w:rFonts w:ascii="Times New Roman" w:hAnsi="Times New Roman" w:cs="Times New Roman"/>
          <w:i/>
          <w:sz w:val="24"/>
          <w:szCs w:val="24"/>
        </w:rPr>
        <w:t xml:space="preserve">Children’s Literature in </w:t>
      </w:r>
    </w:p>
    <w:p w:rsidR="00E4154B" w:rsidRDefault="00E4154B" w:rsidP="00E4154B">
      <w:pPr>
        <w:spacing w:after="0" w:line="480" w:lineRule="auto"/>
        <w:rPr>
          <w:rFonts w:ascii="Times New Roman" w:hAnsi="Times New Roman" w:cs="Times New Roman"/>
          <w:sz w:val="24"/>
          <w:szCs w:val="24"/>
        </w:rPr>
      </w:pPr>
      <w:r w:rsidRPr="0027111D">
        <w:rPr>
          <w:rFonts w:ascii="Times New Roman" w:hAnsi="Times New Roman" w:cs="Times New Roman"/>
          <w:i/>
          <w:sz w:val="24"/>
          <w:szCs w:val="24"/>
        </w:rPr>
        <w:tab/>
        <w:t>Education</w:t>
      </w:r>
      <w:r>
        <w:rPr>
          <w:rFonts w:ascii="Times New Roman" w:hAnsi="Times New Roman" w:cs="Times New Roman"/>
          <w:sz w:val="24"/>
          <w:szCs w:val="24"/>
        </w:rPr>
        <w:t xml:space="preserve">, vol. 35, no. 1, 2004, pp. 35-52. </w:t>
      </w:r>
    </w:p>
    <w:p w:rsidR="00DB76F4" w:rsidRDefault="00DB76F4" w:rsidP="00E4154B">
      <w:pPr>
        <w:spacing w:after="0" w:line="480" w:lineRule="auto"/>
        <w:rPr>
          <w:rFonts w:ascii="Times New Roman" w:hAnsi="Times New Roman" w:cs="Times New Roman"/>
          <w:sz w:val="24"/>
          <w:szCs w:val="24"/>
        </w:rPr>
      </w:pPr>
    </w:p>
    <w:p w:rsidR="00E4154B" w:rsidRDefault="00E4154B" w:rsidP="00E4154B">
      <w:pPr>
        <w:spacing w:after="0" w:line="480" w:lineRule="auto"/>
        <w:rPr>
          <w:rFonts w:ascii="Times New Roman" w:hAnsi="Times New Roman" w:cs="Times New Roman"/>
          <w:i/>
          <w:sz w:val="24"/>
          <w:szCs w:val="24"/>
        </w:rPr>
      </w:pPr>
      <w:r>
        <w:rPr>
          <w:rFonts w:ascii="Times New Roman" w:hAnsi="Times New Roman" w:cs="Times New Roman"/>
          <w:sz w:val="24"/>
          <w:szCs w:val="24"/>
        </w:rPr>
        <w:lastRenderedPageBreak/>
        <w:t xml:space="preserve">Zipes, Jack.  “The Phenomenon of Harry Potter, or </w:t>
      </w:r>
      <w:bookmarkStart w:id="0" w:name="_GoBack"/>
      <w:bookmarkEnd w:id="0"/>
      <w:r>
        <w:rPr>
          <w:rFonts w:ascii="Times New Roman" w:hAnsi="Times New Roman" w:cs="Times New Roman"/>
          <w:sz w:val="24"/>
          <w:szCs w:val="24"/>
        </w:rPr>
        <w:t xml:space="preserve">Why All the Talk?”  </w:t>
      </w:r>
      <w:r>
        <w:rPr>
          <w:rFonts w:ascii="Times New Roman" w:hAnsi="Times New Roman" w:cs="Times New Roman"/>
          <w:i/>
          <w:sz w:val="24"/>
          <w:szCs w:val="24"/>
        </w:rPr>
        <w:t>Children’s Literature:</w:t>
      </w:r>
    </w:p>
    <w:p w:rsidR="00E4154B" w:rsidRDefault="00E4154B" w:rsidP="00E4154B">
      <w:pPr>
        <w:spacing w:after="0" w:line="480" w:lineRule="auto"/>
        <w:rPr>
          <w:rFonts w:ascii="Times New Roman" w:hAnsi="Times New Roman" w:cs="Times New Roman"/>
          <w:sz w:val="24"/>
          <w:szCs w:val="24"/>
        </w:rPr>
      </w:pPr>
      <w:r>
        <w:rPr>
          <w:rFonts w:ascii="Times New Roman" w:hAnsi="Times New Roman" w:cs="Times New Roman"/>
          <w:i/>
          <w:sz w:val="24"/>
          <w:szCs w:val="24"/>
        </w:rPr>
        <w:tab/>
        <w:t>Classic Texts and Contemporary Trends</w:t>
      </w:r>
      <w:r>
        <w:rPr>
          <w:rFonts w:ascii="Times New Roman" w:hAnsi="Times New Roman" w:cs="Times New Roman"/>
          <w:sz w:val="24"/>
          <w:szCs w:val="24"/>
        </w:rPr>
        <w:t xml:space="preserve">, edited by Heather Montgomery and Nicola J. </w:t>
      </w:r>
    </w:p>
    <w:p w:rsidR="00E4154B" w:rsidRPr="00E4154B" w:rsidRDefault="00E4154B" w:rsidP="00E4154B">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Watson, Palgrave Macmillan, 2009, pp. 289-296. </w:t>
      </w:r>
    </w:p>
    <w:sectPr w:rsidR="00E4154B" w:rsidRPr="00E4154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FAC" w:rsidRDefault="00FE3FAC" w:rsidP="00367E03">
      <w:pPr>
        <w:spacing w:after="0" w:line="240" w:lineRule="auto"/>
      </w:pPr>
      <w:r>
        <w:separator/>
      </w:r>
    </w:p>
  </w:endnote>
  <w:endnote w:type="continuationSeparator" w:id="0">
    <w:p w:rsidR="00FE3FAC" w:rsidRDefault="00FE3FAC" w:rsidP="00367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FAC" w:rsidRDefault="00FE3FAC" w:rsidP="00367E03">
      <w:pPr>
        <w:spacing w:after="0" w:line="240" w:lineRule="auto"/>
      </w:pPr>
      <w:r>
        <w:separator/>
      </w:r>
    </w:p>
  </w:footnote>
  <w:footnote w:type="continuationSeparator" w:id="0">
    <w:p w:rsidR="00FE3FAC" w:rsidRDefault="00FE3FAC" w:rsidP="00367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247" w:rsidRPr="00367E03" w:rsidRDefault="00974247">
    <w:pPr>
      <w:pStyle w:val="Header"/>
      <w:jc w:val="right"/>
      <w:rPr>
        <w:rFonts w:ascii="Times New Roman" w:hAnsi="Times New Roman" w:cs="Times New Roman"/>
        <w:sz w:val="24"/>
        <w:szCs w:val="24"/>
      </w:rPr>
    </w:pPr>
    <w:r w:rsidRPr="00367E03">
      <w:rPr>
        <w:rFonts w:ascii="Times New Roman" w:hAnsi="Times New Roman" w:cs="Times New Roman"/>
        <w:sz w:val="24"/>
        <w:szCs w:val="24"/>
      </w:rPr>
      <w:t xml:space="preserve">Keane </w:t>
    </w:r>
    <w:sdt>
      <w:sdtPr>
        <w:rPr>
          <w:rFonts w:ascii="Times New Roman" w:hAnsi="Times New Roman" w:cs="Times New Roman"/>
          <w:sz w:val="24"/>
          <w:szCs w:val="24"/>
        </w:rPr>
        <w:id w:val="-1714648135"/>
        <w:docPartObj>
          <w:docPartGallery w:val="Page Numbers (Top of Page)"/>
          <w:docPartUnique/>
        </w:docPartObj>
      </w:sdtPr>
      <w:sdtEndPr>
        <w:rPr>
          <w:noProof/>
        </w:rPr>
      </w:sdtEndPr>
      <w:sdtContent>
        <w:r w:rsidRPr="00367E03">
          <w:rPr>
            <w:rFonts w:ascii="Times New Roman" w:hAnsi="Times New Roman" w:cs="Times New Roman"/>
            <w:sz w:val="24"/>
            <w:szCs w:val="24"/>
          </w:rPr>
          <w:fldChar w:fldCharType="begin"/>
        </w:r>
        <w:r w:rsidRPr="00367E03">
          <w:rPr>
            <w:rFonts w:ascii="Times New Roman" w:hAnsi="Times New Roman" w:cs="Times New Roman"/>
            <w:sz w:val="24"/>
            <w:szCs w:val="24"/>
          </w:rPr>
          <w:instrText xml:space="preserve"> PAGE   \* MERGEFORMAT </w:instrText>
        </w:r>
        <w:r w:rsidRPr="00367E03">
          <w:rPr>
            <w:rFonts w:ascii="Times New Roman" w:hAnsi="Times New Roman" w:cs="Times New Roman"/>
            <w:sz w:val="24"/>
            <w:szCs w:val="24"/>
          </w:rPr>
          <w:fldChar w:fldCharType="separate"/>
        </w:r>
        <w:r w:rsidR="00DE6AA7">
          <w:rPr>
            <w:rFonts w:ascii="Times New Roman" w:hAnsi="Times New Roman" w:cs="Times New Roman"/>
            <w:noProof/>
            <w:sz w:val="24"/>
            <w:szCs w:val="24"/>
          </w:rPr>
          <w:t>1</w:t>
        </w:r>
        <w:r w:rsidRPr="00367E03">
          <w:rPr>
            <w:rFonts w:ascii="Times New Roman" w:hAnsi="Times New Roman" w:cs="Times New Roman"/>
            <w:noProof/>
            <w:sz w:val="24"/>
            <w:szCs w:val="24"/>
          </w:rPr>
          <w:fldChar w:fldCharType="end"/>
        </w:r>
      </w:sdtContent>
    </w:sdt>
  </w:p>
  <w:p w:rsidR="00974247" w:rsidRDefault="009742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E03"/>
    <w:rsid w:val="00021A8C"/>
    <w:rsid w:val="00084AC8"/>
    <w:rsid w:val="000A2D4B"/>
    <w:rsid w:val="000A74C5"/>
    <w:rsid w:val="000C1B17"/>
    <w:rsid w:val="000C75F6"/>
    <w:rsid w:val="000E6CED"/>
    <w:rsid w:val="000F43E2"/>
    <w:rsid w:val="0017636D"/>
    <w:rsid w:val="00192C94"/>
    <w:rsid w:val="001D10D1"/>
    <w:rsid w:val="001F2C58"/>
    <w:rsid w:val="00213408"/>
    <w:rsid w:val="00233F1D"/>
    <w:rsid w:val="00236404"/>
    <w:rsid w:val="00275CFC"/>
    <w:rsid w:val="00281B41"/>
    <w:rsid w:val="002F28AC"/>
    <w:rsid w:val="00332210"/>
    <w:rsid w:val="003613EF"/>
    <w:rsid w:val="003623B9"/>
    <w:rsid w:val="00367E03"/>
    <w:rsid w:val="00395D63"/>
    <w:rsid w:val="003B6BBF"/>
    <w:rsid w:val="003C22CC"/>
    <w:rsid w:val="00412702"/>
    <w:rsid w:val="00413883"/>
    <w:rsid w:val="00455D3A"/>
    <w:rsid w:val="0046250A"/>
    <w:rsid w:val="00492E46"/>
    <w:rsid w:val="004D0B44"/>
    <w:rsid w:val="004F7B84"/>
    <w:rsid w:val="005747CE"/>
    <w:rsid w:val="0057570D"/>
    <w:rsid w:val="00577AD4"/>
    <w:rsid w:val="00580F1E"/>
    <w:rsid w:val="005A6A8A"/>
    <w:rsid w:val="005E2DC6"/>
    <w:rsid w:val="005F7024"/>
    <w:rsid w:val="00657C65"/>
    <w:rsid w:val="00660F6E"/>
    <w:rsid w:val="006722F8"/>
    <w:rsid w:val="00677EE0"/>
    <w:rsid w:val="0069050E"/>
    <w:rsid w:val="006D5C68"/>
    <w:rsid w:val="006E683C"/>
    <w:rsid w:val="006F4F07"/>
    <w:rsid w:val="00703CEB"/>
    <w:rsid w:val="00736C4F"/>
    <w:rsid w:val="007E3975"/>
    <w:rsid w:val="0082027D"/>
    <w:rsid w:val="00892C6B"/>
    <w:rsid w:val="008930B1"/>
    <w:rsid w:val="008C1B5E"/>
    <w:rsid w:val="008F12C7"/>
    <w:rsid w:val="008F5DAA"/>
    <w:rsid w:val="0090415E"/>
    <w:rsid w:val="00912716"/>
    <w:rsid w:val="00974247"/>
    <w:rsid w:val="00975FE7"/>
    <w:rsid w:val="009B2505"/>
    <w:rsid w:val="009D0271"/>
    <w:rsid w:val="009D41FF"/>
    <w:rsid w:val="009E2697"/>
    <w:rsid w:val="00A12DC1"/>
    <w:rsid w:val="00A25EC8"/>
    <w:rsid w:val="00A43F2D"/>
    <w:rsid w:val="00A44735"/>
    <w:rsid w:val="00A47A00"/>
    <w:rsid w:val="00A62FBE"/>
    <w:rsid w:val="00A65F57"/>
    <w:rsid w:val="00A83533"/>
    <w:rsid w:val="00AE27C5"/>
    <w:rsid w:val="00B10860"/>
    <w:rsid w:val="00B552D2"/>
    <w:rsid w:val="00B74FC7"/>
    <w:rsid w:val="00B76E17"/>
    <w:rsid w:val="00B901AE"/>
    <w:rsid w:val="00B90C78"/>
    <w:rsid w:val="00BB27B2"/>
    <w:rsid w:val="00BB418A"/>
    <w:rsid w:val="00BD2758"/>
    <w:rsid w:val="00C10DCB"/>
    <w:rsid w:val="00C23DED"/>
    <w:rsid w:val="00C85F13"/>
    <w:rsid w:val="00CE0FDF"/>
    <w:rsid w:val="00CE54D0"/>
    <w:rsid w:val="00D36FF3"/>
    <w:rsid w:val="00D522E0"/>
    <w:rsid w:val="00D61151"/>
    <w:rsid w:val="00D73594"/>
    <w:rsid w:val="00D75E94"/>
    <w:rsid w:val="00D77D6D"/>
    <w:rsid w:val="00DB76F4"/>
    <w:rsid w:val="00DC3AA1"/>
    <w:rsid w:val="00DC56DE"/>
    <w:rsid w:val="00DE6AA7"/>
    <w:rsid w:val="00DF5C82"/>
    <w:rsid w:val="00E20B00"/>
    <w:rsid w:val="00E4154B"/>
    <w:rsid w:val="00E4763B"/>
    <w:rsid w:val="00E64EE5"/>
    <w:rsid w:val="00EA5B3C"/>
    <w:rsid w:val="00EC5E73"/>
    <w:rsid w:val="00EE7CEE"/>
    <w:rsid w:val="00EF7682"/>
    <w:rsid w:val="00F01081"/>
    <w:rsid w:val="00F04ADC"/>
    <w:rsid w:val="00F41E9F"/>
    <w:rsid w:val="00F6448B"/>
    <w:rsid w:val="00FA08A6"/>
    <w:rsid w:val="00FB18F2"/>
    <w:rsid w:val="00FB1C5B"/>
    <w:rsid w:val="00FE3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242F4"/>
  <w15:chartTrackingRefBased/>
  <w15:docId w15:val="{05DD98DE-21C2-40B8-8843-94C1482C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7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E03"/>
  </w:style>
  <w:style w:type="paragraph" w:styleId="Footer">
    <w:name w:val="footer"/>
    <w:basedOn w:val="Normal"/>
    <w:link w:val="FooterChar"/>
    <w:uiPriority w:val="99"/>
    <w:unhideWhenUsed/>
    <w:rsid w:val="00367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E03"/>
  </w:style>
  <w:style w:type="paragraph" w:styleId="BalloonText">
    <w:name w:val="Balloon Text"/>
    <w:basedOn w:val="Normal"/>
    <w:link w:val="BalloonTextChar"/>
    <w:uiPriority w:val="99"/>
    <w:semiHidden/>
    <w:unhideWhenUsed/>
    <w:rsid w:val="00EC5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E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4E4E4-65D2-4C06-BBAA-B8AAFAB04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1469</TotalTime>
  <Pages>18</Pages>
  <Words>4274</Words>
  <Characters>24368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Karyn Keane</dc:creator>
  <cp:keywords/>
  <dc:description/>
  <cp:lastModifiedBy>Karyn Keane</cp:lastModifiedBy>
  <cp:revision>34</cp:revision>
  <cp:lastPrinted>2017-11-13T02:38:00Z</cp:lastPrinted>
  <dcterms:created xsi:type="dcterms:W3CDTF">2017-10-26T16:44:00Z</dcterms:created>
  <dcterms:modified xsi:type="dcterms:W3CDTF">2017-11-15T15:02:00Z</dcterms:modified>
</cp:coreProperties>
</file>