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90" w:rsidRPr="00BF386B" w:rsidRDefault="00C56090" w:rsidP="004C4649">
      <w:pPr>
        <w:spacing w:after="0" w:line="480" w:lineRule="auto"/>
        <w:rPr>
          <w:rFonts w:ascii="Times New Roman" w:hAnsi="Times New Roman" w:cs="Times New Roman"/>
          <w:sz w:val="24"/>
          <w:szCs w:val="24"/>
        </w:rPr>
      </w:pPr>
    </w:p>
    <w:p w:rsidR="00C56090" w:rsidRPr="00BF386B" w:rsidRDefault="00C56090" w:rsidP="004C4649">
      <w:pPr>
        <w:spacing w:after="0" w:line="480" w:lineRule="auto"/>
        <w:rPr>
          <w:rFonts w:ascii="Times New Roman" w:hAnsi="Times New Roman" w:cs="Times New Roman"/>
          <w:sz w:val="24"/>
          <w:szCs w:val="24"/>
        </w:rPr>
      </w:pPr>
    </w:p>
    <w:p w:rsidR="00C56090" w:rsidRPr="00BF386B" w:rsidRDefault="00C56090" w:rsidP="004C4649">
      <w:pPr>
        <w:spacing w:after="0" w:line="480" w:lineRule="auto"/>
        <w:rPr>
          <w:rFonts w:ascii="Times New Roman" w:hAnsi="Times New Roman" w:cs="Times New Roman"/>
          <w:sz w:val="24"/>
          <w:szCs w:val="24"/>
        </w:rPr>
      </w:pPr>
    </w:p>
    <w:p w:rsidR="00C56090" w:rsidRPr="00BF386B" w:rsidRDefault="00C56090" w:rsidP="004C4649">
      <w:pPr>
        <w:spacing w:after="0" w:line="480" w:lineRule="auto"/>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C56090" w:rsidRPr="00BF386B" w:rsidRDefault="00C56090"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t>THE MISOGYNY OF HOMER: LIFE FOR WOMEN IN ATHENS AND SPARTA</w:t>
      </w: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p>
    <w:p w:rsidR="00393BDB" w:rsidRPr="00BF386B" w:rsidRDefault="00393BDB"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t>Karyn J. Keane</w:t>
      </w:r>
    </w:p>
    <w:p w:rsidR="00393BDB" w:rsidRPr="00BF386B" w:rsidRDefault="00393BDB"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t>HIST 100: Foundations of Western Civilizations</w:t>
      </w:r>
    </w:p>
    <w:p w:rsidR="00393BDB" w:rsidRPr="00BF386B" w:rsidRDefault="00393BDB"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t>Section 05</w:t>
      </w:r>
    </w:p>
    <w:p w:rsidR="00393BDB" w:rsidRPr="00BF386B" w:rsidRDefault="00393BDB"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t>November 18, 2016</w:t>
      </w:r>
    </w:p>
    <w:p w:rsidR="008B387A" w:rsidRPr="00BF386B" w:rsidRDefault="00B10E2B"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lastRenderedPageBreak/>
        <w:t>T</w:t>
      </w:r>
      <w:bookmarkStart w:id="0" w:name="_GoBack"/>
      <w:bookmarkEnd w:id="0"/>
      <w:r w:rsidRPr="00BF386B">
        <w:rPr>
          <w:rFonts w:ascii="Times New Roman" w:hAnsi="Times New Roman" w:cs="Times New Roman"/>
          <w:sz w:val="24"/>
          <w:szCs w:val="24"/>
        </w:rPr>
        <w:t xml:space="preserve">hroughout </w:t>
      </w:r>
      <w:r w:rsidR="00D44B24" w:rsidRPr="00BF386B">
        <w:rPr>
          <w:rFonts w:ascii="Times New Roman" w:hAnsi="Times New Roman" w:cs="Times New Roman"/>
          <w:sz w:val="24"/>
          <w:szCs w:val="24"/>
        </w:rPr>
        <w:t xml:space="preserve">history, people’s tendency </w:t>
      </w:r>
      <w:r w:rsidR="00E30ECD" w:rsidRPr="00BF386B">
        <w:rPr>
          <w:rFonts w:ascii="Times New Roman" w:hAnsi="Times New Roman" w:cs="Times New Roman"/>
          <w:sz w:val="24"/>
          <w:szCs w:val="24"/>
        </w:rPr>
        <w:t xml:space="preserve">to subconsciously look to fictional characters for guidance has remained consistent.  </w:t>
      </w:r>
      <w:r w:rsidRPr="00BF386B">
        <w:rPr>
          <w:rFonts w:ascii="Times New Roman" w:hAnsi="Times New Roman" w:cs="Times New Roman"/>
          <w:sz w:val="24"/>
          <w:szCs w:val="24"/>
        </w:rPr>
        <w:t>Membe</w:t>
      </w:r>
      <w:r w:rsidR="00863AB0" w:rsidRPr="00BF386B">
        <w:rPr>
          <w:rFonts w:ascii="Times New Roman" w:hAnsi="Times New Roman" w:cs="Times New Roman"/>
          <w:sz w:val="24"/>
          <w:szCs w:val="24"/>
        </w:rPr>
        <w:t xml:space="preserve">rs of </w:t>
      </w:r>
      <w:r w:rsidR="001E3D98" w:rsidRPr="00BF386B">
        <w:rPr>
          <w:rFonts w:ascii="Times New Roman" w:hAnsi="Times New Roman" w:cs="Times New Roman"/>
          <w:sz w:val="24"/>
          <w:szCs w:val="24"/>
        </w:rPr>
        <w:t xml:space="preserve">modern </w:t>
      </w:r>
      <w:r w:rsidR="00863AB0" w:rsidRPr="00BF386B">
        <w:rPr>
          <w:rFonts w:ascii="Times New Roman" w:hAnsi="Times New Roman" w:cs="Times New Roman"/>
          <w:sz w:val="24"/>
          <w:szCs w:val="24"/>
        </w:rPr>
        <w:t xml:space="preserve">audiences everywhere </w:t>
      </w:r>
      <w:r w:rsidR="00E30ECD" w:rsidRPr="00BF386B">
        <w:rPr>
          <w:rFonts w:ascii="Times New Roman" w:hAnsi="Times New Roman" w:cs="Times New Roman"/>
          <w:sz w:val="24"/>
          <w:szCs w:val="24"/>
        </w:rPr>
        <w:t>continue to mimic the thoughts and actions</w:t>
      </w:r>
      <w:r w:rsidR="00863AB0" w:rsidRPr="00BF386B">
        <w:rPr>
          <w:rFonts w:ascii="Times New Roman" w:hAnsi="Times New Roman" w:cs="Times New Roman"/>
          <w:sz w:val="24"/>
          <w:szCs w:val="24"/>
        </w:rPr>
        <w:t xml:space="preserve"> of those th</w:t>
      </w:r>
      <w:r w:rsidR="001E3D98" w:rsidRPr="00BF386B">
        <w:rPr>
          <w:rFonts w:ascii="Times New Roman" w:hAnsi="Times New Roman" w:cs="Times New Roman"/>
          <w:sz w:val="24"/>
          <w:szCs w:val="24"/>
        </w:rPr>
        <w:t>ey admire</w:t>
      </w:r>
      <w:r w:rsidR="00863AB0" w:rsidRPr="00BF386B">
        <w:rPr>
          <w:rFonts w:ascii="Times New Roman" w:hAnsi="Times New Roman" w:cs="Times New Roman"/>
          <w:sz w:val="24"/>
          <w:szCs w:val="24"/>
        </w:rPr>
        <w:t xml:space="preserve">.  They take note of Harry Potter’s bravery in the face of death, </w:t>
      </w:r>
      <w:r w:rsidR="00C00605" w:rsidRPr="00BF386B">
        <w:rPr>
          <w:rFonts w:ascii="Times New Roman" w:hAnsi="Times New Roman" w:cs="Times New Roman"/>
          <w:sz w:val="24"/>
          <w:szCs w:val="24"/>
        </w:rPr>
        <w:t>the constantly vocalized resentment of Holden Caulfield</w:t>
      </w:r>
      <w:r w:rsidR="00863AB0" w:rsidRPr="00BF386B">
        <w:rPr>
          <w:rFonts w:ascii="Times New Roman" w:hAnsi="Times New Roman" w:cs="Times New Roman"/>
          <w:sz w:val="24"/>
          <w:szCs w:val="24"/>
        </w:rPr>
        <w:t xml:space="preserve">, and </w:t>
      </w:r>
      <w:r w:rsidR="00C00605" w:rsidRPr="00BF386B">
        <w:rPr>
          <w:rFonts w:ascii="Times New Roman" w:hAnsi="Times New Roman" w:cs="Times New Roman"/>
          <w:sz w:val="24"/>
          <w:szCs w:val="24"/>
        </w:rPr>
        <w:t>the general tolerance and kindness expressed by Atticus Finch.  They then attempt to incorporate (or avoid incorporating) these habits and mannerisms into their own actions</w:t>
      </w:r>
      <w:r w:rsidR="00E30ECD" w:rsidRPr="00BF386B">
        <w:rPr>
          <w:rFonts w:ascii="Times New Roman" w:hAnsi="Times New Roman" w:cs="Times New Roman"/>
          <w:sz w:val="24"/>
          <w:szCs w:val="24"/>
        </w:rPr>
        <w:t xml:space="preserve">.  Similar behavioral patterns </w:t>
      </w:r>
      <w:r w:rsidR="001E3D98" w:rsidRPr="00BF386B">
        <w:rPr>
          <w:rFonts w:ascii="Times New Roman" w:hAnsi="Times New Roman" w:cs="Times New Roman"/>
          <w:sz w:val="24"/>
          <w:szCs w:val="24"/>
        </w:rPr>
        <w:t>can be traced</w:t>
      </w:r>
      <w:r w:rsidR="00E30ECD" w:rsidRPr="00BF386B">
        <w:rPr>
          <w:rFonts w:ascii="Times New Roman" w:hAnsi="Times New Roman" w:cs="Times New Roman"/>
          <w:sz w:val="24"/>
          <w:szCs w:val="24"/>
        </w:rPr>
        <w:t xml:space="preserve"> back to much older</w:t>
      </w:r>
      <w:r w:rsidR="001E3D98" w:rsidRPr="00BF386B">
        <w:rPr>
          <w:rFonts w:ascii="Times New Roman" w:hAnsi="Times New Roman" w:cs="Times New Roman"/>
          <w:sz w:val="24"/>
          <w:szCs w:val="24"/>
        </w:rPr>
        <w:t xml:space="preserve"> roots, particularly those stemming from</w:t>
      </w:r>
      <w:r w:rsidR="00E30ECD" w:rsidRPr="00BF386B">
        <w:rPr>
          <w:rFonts w:ascii="Times New Roman" w:hAnsi="Times New Roman" w:cs="Times New Roman"/>
          <w:sz w:val="24"/>
          <w:szCs w:val="24"/>
        </w:rPr>
        <w:t xml:space="preserve"> the city-states of</w:t>
      </w:r>
      <w:r w:rsidR="001E3D98" w:rsidRPr="00BF386B">
        <w:rPr>
          <w:rFonts w:ascii="Times New Roman" w:hAnsi="Times New Roman" w:cs="Times New Roman"/>
          <w:sz w:val="24"/>
          <w:szCs w:val="24"/>
        </w:rPr>
        <w:t xml:space="preserve"> </w:t>
      </w:r>
      <w:r w:rsidR="00E30ECD" w:rsidRPr="00BF386B">
        <w:rPr>
          <w:rFonts w:ascii="Times New Roman" w:hAnsi="Times New Roman" w:cs="Times New Roman"/>
          <w:sz w:val="24"/>
          <w:szCs w:val="24"/>
        </w:rPr>
        <w:t>Ancient Greece.  As they developed a love for the heroic characters found in the tales</w:t>
      </w:r>
      <w:r w:rsidR="001E3D98" w:rsidRPr="00BF386B">
        <w:rPr>
          <w:rFonts w:ascii="Times New Roman" w:hAnsi="Times New Roman" w:cs="Times New Roman"/>
          <w:sz w:val="24"/>
          <w:szCs w:val="24"/>
        </w:rPr>
        <w:t xml:space="preserve"> of Homer, they absorbed many o</w:t>
      </w:r>
      <w:r w:rsidR="00E30ECD" w:rsidRPr="00BF386B">
        <w:rPr>
          <w:rFonts w:ascii="Times New Roman" w:hAnsi="Times New Roman" w:cs="Times New Roman"/>
          <w:sz w:val="24"/>
          <w:szCs w:val="24"/>
        </w:rPr>
        <w:t xml:space="preserve">f his ideas and slowly began to apply them to their daily lives.  Although Homerian heroes boasted a variety of admirable character traits, these characters had a tendency to treat women unfairly and promote inequality among the sexes.  </w:t>
      </w:r>
      <w:r w:rsidR="002941A7" w:rsidRPr="00BF386B">
        <w:rPr>
          <w:rFonts w:ascii="Times New Roman" w:hAnsi="Times New Roman" w:cs="Times New Roman"/>
          <w:sz w:val="24"/>
          <w:szCs w:val="24"/>
        </w:rPr>
        <w:t xml:space="preserve">Inspired by the misogynistic undertones of Homerian literature, men in the Greek city-states of Athens and Sparta regarded women as pieces of their property, exemplified by their marriage practices and familial customs.  </w:t>
      </w:r>
    </w:p>
    <w:p w:rsidR="00327F27" w:rsidRPr="00BF386B" w:rsidRDefault="00534AB4" w:rsidP="004C4649">
      <w:pPr>
        <w:spacing w:after="0" w:line="480" w:lineRule="auto"/>
        <w:rPr>
          <w:rFonts w:ascii="Times New Roman" w:hAnsi="Times New Roman" w:cs="Times New Roman"/>
          <w:sz w:val="24"/>
          <w:szCs w:val="24"/>
        </w:rPr>
      </w:pPr>
      <w:r w:rsidRPr="00BF386B">
        <w:rPr>
          <w:rFonts w:ascii="Times New Roman" w:hAnsi="Times New Roman" w:cs="Times New Roman"/>
          <w:sz w:val="24"/>
          <w:szCs w:val="24"/>
        </w:rPr>
        <w:tab/>
      </w:r>
      <w:r w:rsidR="008B387A" w:rsidRPr="00BF386B">
        <w:rPr>
          <w:rFonts w:ascii="Times New Roman" w:hAnsi="Times New Roman" w:cs="Times New Roman"/>
          <w:sz w:val="24"/>
          <w:szCs w:val="24"/>
        </w:rPr>
        <w:t>While the fa</w:t>
      </w:r>
      <w:r w:rsidR="00E7193E" w:rsidRPr="00BF386B">
        <w:rPr>
          <w:rFonts w:ascii="Times New Roman" w:hAnsi="Times New Roman" w:cs="Times New Roman"/>
          <w:sz w:val="24"/>
          <w:szCs w:val="24"/>
        </w:rPr>
        <w:t xml:space="preserve">med </w:t>
      </w:r>
      <w:r w:rsidR="00697527" w:rsidRPr="00BF386B">
        <w:rPr>
          <w:rFonts w:ascii="Times New Roman" w:hAnsi="Times New Roman" w:cs="Times New Roman"/>
          <w:sz w:val="24"/>
          <w:szCs w:val="24"/>
        </w:rPr>
        <w:t>literary works of Homer had settings</w:t>
      </w:r>
      <w:r w:rsidR="00E7193E" w:rsidRPr="00BF386B">
        <w:rPr>
          <w:rFonts w:ascii="Times New Roman" w:hAnsi="Times New Roman" w:cs="Times New Roman"/>
          <w:sz w:val="24"/>
          <w:szCs w:val="24"/>
        </w:rPr>
        <w:t xml:space="preserve"> </w:t>
      </w:r>
      <w:r w:rsidR="00697527" w:rsidRPr="00BF386B">
        <w:rPr>
          <w:rFonts w:ascii="Times New Roman" w:hAnsi="Times New Roman" w:cs="Times New Roman"/>
          <w:sz w:val="24"/>
          <w:szCs w:val="24"/>
        </w:rPr>
        <w:t>throughout different</w:t>
      </w:r>
      <w:r w:rsidR="008B387A" w:rsidRPr="00BF386B">
        <w:rPr>
          <w:rFonts w:ascii="Times New Roman" w:hAnsi="Times New Roman" w:cs="Times New Roman"/>
          <w:sz w:val="24"/>
          <w:szCs w:val="24"/>
        </w:rPr>
        <w:t xml:space="preserve"> parts of</w:t>
      </w:r>
      <w:r w:rsidR="00E7193E" w:rsidRPr="00BF386B">
        <w:rPr>
          <w:rFonts w:ascii="Times New Roman" w:hAnsi="Times New Roman" w:cs="Times New Roman"/>
          <w:sz w:val="24"/>
          <w:szCs w:val="24"/>
        </w:rPr>
        <w:t xml:space="preserve"> </w:t>
      </w:r>
      <w:r w:rsidR="00697527" w:rsidRPr="00BF386B">
        <w:rPr>
          <w:rFonts w:ascii="Times New Roman" w:hAnsi="Times New Roman" w:cs="Times New Roman"/>
          <w:sz w:val="24"/>
          <w:szCs w:val="24"/>
        </w:rPr>
        <w:t>A</w:t>
      </w:r>
      <w:r w:rsidR="00E7193E" w:rsidRPr="00BF386B">
        <w:rPr>
          <w:rFonts w:ascii="Times New Roman" w:hAnsi="Times New Roman" w:cs="Times New Roman"/>
          <w:sz w:val="24"/>
          <w:szCs w:val="24"/>
        </w:rPr>
        <w:t>ncient</w:t>
      </w:r>
      <w:r w:rsidR="008B387A" w:rsidRPr="00BF386B">
        <w:rPr>
          <w:rFonts w:ascii="Times New Roman" w:hAnsi="Times New Roman" w:cs="Times New Roman"/>
          <w:sz w:val="24"/>
          <w:szCs w:val="24"/>
        </w:rPr>
        <w:t xml:space="preserve"> Greece, </w:t>
      </w:r>
      <w:r w:rsidR="00E7193E" w:rsidRPr="00BF386B">
        <w:rPr>
          <w:rFonts w:ascii="Times New Roman" w:hAnsi="Times New Roman" w:cs="Times New Roman"/>
          <w:sz w:val="24"/>
          <w:szCs w:val="24"/>
        </w:rPr>
        <w:t xml:space="preserve">the </w:t>
      </w:r>
      <w:r w:rsidR="00697527" w:rsidRPr="00BF386B">
        <w:rPr>
          <w:rFonts w:ascii="Times New Roman" w:hAnsi="Times New Roman" w:cs="Times New Roman"/>
          <w:sz w:val="24"/>
          <w:szCs w:val="24"/>
        </w:rPr>
        <w:t xml:space="preserve">far-reaching impact of his words affected </w:t>
      </w:r>
      <w:r w:rsidR="00E7193E" w:rsidRPr="00BF386B">
        <w:rPr>
          <w:rFonts w:ascii="Times New Roman" w:hAnsi="Times New Roman" w:cs="Times New Roman"/>
          <w:sz w:val="24"/>
          <w:szCs w:val="24"/>
        </w:rPr>
        <w:t>the lifestyles of those residing</w:t>
      </w:r>
      <w:r w:rsidR="001A41F4" w:rsidRPr="00BF386B">
        <w:rPr>
          <w:rFonts w:ascii="Times New Roman" w:hAnsi="Times New Roman" w:cs="Times New Roman"/>
          <w:sz w:val="24"/>
          <w:szCs w:val="24"/>
        </w:rPr>
        <w:t xml:space="preserve"> in A</w:t>
      </w:r>
      <w:r w:rsidR="008B387A" w:rsidRPr="00BF386B">
        <w:rPr>
          <w:rFonts w:ascii="Times New Roman" w:hAnsi="Times New Roman" w:cs="Times New Roman"/>
          <w:sz w:val="24"/>
          <w:szCs w:val="24"/>
        </w:rPr>
        <w:t xml:space="preserve">thens and Sparta. </w:t>
      </w:r>
      <w:r w:rsidR="001A41F4" w:rsidRPr="00BF386B">
        <w:rPr>
          <w:rFonts w:ascii="Times New Roman" w:hAnsi="Times New Roman" w:cs="Times New Roman"/>
          <w:sz w:val="24"/>
          <w:szCs w:val="24"/>
        </w:rPr>
        <w:t xml:space="preserve"> Athenian and Spartan men held a deep admiration for the epic heroes described in Homerian</w:t>
      </w:r>
      <w:r w:rsidR="008B387A" w:rsidRPr="00BF386B">
        <w:rPr>
          <w:rFonts w:ascii="Times New Roman" w:hAnsi="Times New Roman" w:cs="Times New Roman"/>
          <w:sz w:val="24"/>
          <w:szCs w:val="24"/>
        </w:rPr>
        <w:t xml:space="preserve"> wor</w:t>
      </w:r>
      <w:r w:rsidR="00E7193E" w:rsidRPr="00BF386B">
        <w:rPr>
          <w:rFonts w:ascii="Times New Roman" w:hAnsi="Times New Roman" w:cs="Times New Roman"/>
          <w:sz w:val="24"/>
          <w:szCs w:val="24"/>
        </w:rPr>
        <w:t xml:space="preserve">ks and often </w:t>
      </w:r>
      <w:r w:rsidR="008B387A" w:rsidRPr="00BF386B">
        <w:rPr>
          <w:rFonts w:ascii="Times New Roman" w:hAnsi="Times New Roman" w:cs="Times New Roman"/>
          <w:sz w:val="24"/>
          <w:szCs w:val="24"/>
        </w:rPr>
        <w:t>modeled</w:t>
      </w:r>
      <w:r w:rsidR="00E7193E" w:rsidRPr="00BF386B">
        <w:rPr>
          <w:rFonts w:ascii="Times New Roman" w:hAnsi="Times New Roman" w:cs="Times New Roman"/>
          <w:sz w:val="24"/>
          <w:szCs w:val="24"/>
        </w:rPr>
        <w:t xml:space="preserve"> their behaviors (including </w:t>
      </w:r>
      <w:r w:rsidR="008B387A" w:rsidRPr="00BF386B">
        <w:rPr>
          <w:rFonts w:ascii="Times New Roman" w:hAnsi="Times New Roman" w:cs="Times New Roman"/>
          <w:sz w:val="24"/>
          <w:szCs w:val="24"/>
        </w:rPr>
        <w:t xml:space="preserve">their </w:t>
      </w:r>
      <w:r w:rsidR="00E7193E" w:rsidRPr="00BF386B">
        <w:rPr>
          <w:rFonts w:ascii="Times New Roman" w:hAnsi="Times New Roman" w:cs="Times New Roman"/>
          <w:sz w:val="24"/>
          <w:szCs w:val="24"/>
        </w:rPr>
        <w:t xml:space="preserve">treatment of women) after the </w:t>
      </w:r>
      <w:r w:rsidR="008B387A" w:rsidRPr="00BF386B">
        <w:rPr>
          <w:rFonts w:ascii="Times New Roman" w:hAnsi="Times New Roman" w:cs="Times New Roman"/>
          <w:sz w:val="24"/>
          <w:szCs w:val="24"/>
        </w:rPr>
        <w:t>actions</w:t>
      </w:r>
      <w:r w:rsidR="00E7193E" w:rsidRPr="00BF386B">
        <w:rPr>
          <w:rFonts w:ascii="Times New Roman" w:hAnsi="Times New Roman" w:cs="Times New Roman"/>
          <w:sz w:val="24"/>
          <w:szCs w:val="24"/>
        </w:rPr>
        <w:t xml:space="preserve"> of these characters.  In </w:t>
      </w:r>
      <w:proofErr w:type="gramStart"/>
      <w:r w:rsidR="00E7193E" w:rsidRPr="00BF386B">
        <w:rPr>
          <w:rFonts w:ascii="Times New Roman" w:hAnsi="Times New Roman" w:cs="Times New Roman"/>
          <w:i/>
          <w:sz w:val="24"/>
          <w:szCs w:val="24"/>
        </w:rPr>
        <w:t>The</w:t>
      </w:r>
      <w:proofErr w:type="gramEnd"/>
      <w:r w:rsidR="00E7193E" w:rsidRPr="00BF386B">
        <w:rPr>
          <w:rFonts w:ascii="Times New Roman" w:hAnsi="Times New Roman" w:cs="Times New Roman"/>
          <w:i/>
          <w:sz w:val="24"/>
          <w:szCs w:val="24"/>
        </w:rPr>
        <w:t xml:space="preserve"> World of Odysseus, </w:t>
      </w:r>
      <w:r w:rsidR="00403F53" w:rsidRPr="00BF386B">
        <w:rPr>
          <w:rFonts w:ascii="Times New Roman" w:hAnsi="Times New Roman" w:cs="Times New Roman"/>
          <w:sz w:val="24"/>
          <w:szCs w:val="24"/>
        </w:rPr>
        <w:t>one author attempts to convey</w:t>
      </w:r>
      <w:r w:rsidR="00327F27" w:rsidRPr="00BF386B">
        <w:rPr>
          <w:rFonts w:ascii="Times New Roman" w:hAnsi="Times New Roman" w:cs="Times New Roman"/>
          <w:sz w:val="24"/>
          <w:szCs w:val="24"/>
        </w:rPr>
        <w:t xml:space="preserve"> the s</w:t>
      </w:r>
      <w:r w:rsidR="00605090" w:rsidRPr="00BF386B">
        <w:rPr>
          <w:rFonts w:ascii="Times New Roman" w:hAnsi="Times New Roman" w:cs="Times New Roman"/>
          <w:sz w:val="24"/>
          <w:szCs w:val="24"/>
        </w:rPr>
        <w:t>everity of Homer’s anti-feminist</w:t>
      </w:r>
      <w:r w:rsidR="00327F27" w:rsidRPr="00BF386B">
        <w:rPr>
          <w:rFonts w:ascii="Times New Roman" w:hAnsi="Times New Roman" w:cs="Times New Roman"/>
          <w:sz w:val="24"/>
          <w:szCs w:val="24"/>
        </w:rPr>
        <w:t xml:space="preserve"> themes: </w:t>
      </w:r>
    </w:p>
    <w:p w:rsidR="00327F27" w:rsidRPr="00BF386B" w:rsidRDefault="00327F27" w:rsidP="004C4649">
      <w:pPr>
        <w:spacing w:after="0" w:line="480" w:lineRule="auto"/>
        <w:ind w:left="1440"/>
        <w:rPr>
          <w:rFonts w:ascii="Times New Roman" w:hAnsi="Times New Roman" w:cs="Times New Roman"/>
          <w:sz w:val="24"/>
          <w:szCs w:val="24"/>
          <w:vertAlign w:val="superscript"/>
        </w:rPr>
      </w:pPr>
      <w:r w:rsidRPr="00BF386B">
        <w:rPr>
          <w:rFonts w:ascii="Times New Roman" w:hAnsi="Times New Roman" w:cs="Times New Roman"/>
          <w:sz w:val="24"/>
          <w:szCs w:val="24"/>
        </w:rPr>
        <w:t xml:space="preserve">“There is no mistaking the fact that Homer fully reveals what remained true for the whole of antiquity, that women were held to be naturally inferior and therefore limited in their function to the production of offspring and the performance of </w:t>
      </w:r>
      <w:r w:rsidRPr="00BF386B">
        <w:rPr>
          <w:rFonts w:ascii="Times New Roman" w:hAnsi="Times New Roman" w:cs="Times New Roman"/>
          <w:sz w:val="24"/>
          <w:szCs w:val="24"/>
        </w:rPr>
        <w:lastRenderedPageBreak/>
        <w:t>household duties, and that the meaningful social relationships and the strong personal attachments were s</w:t>
      </w:r>
      <w:r w:rsidR="00A46D7C" w:rsidRPr="00BF386B">
        <w:rPr>
          <w:rFonts w:ascii="Times New Roman" w:hAnsi="Times New Roman" w:cs="Times New Roman"/>
          <w:sz w:val="24"/>
          <w:szCs w:val="24"/>
        </w:rPr>
        <w:t>ought and found among men.”</w:t>
      </w:r>
      <w:r w:rsidR="00A46D7C" w:rsidRPr="00BF386B">
        <w:rPr>
          <w:rFonts w:ascii="Times New Roman" w:hAnsi="Times New Roman" w:cs="Times New Roman"/>
          <w:sz w:val="24"/>
          <w:szCs w:val="24"/>
          <w:vertAlign w:val="superscript"/>
        </w:rPr>
        <w:t>1</w:t>
      </w:r>
    </w:p>
    <w:p w:rsidR="002941A7" w:rsidRPr="00BF386B" w:rsidRDefault="008B387A" w:rsidP="004C4649">
      <w:pPr>
        <w:spacing w:after="0" w:line="480" w:lineRule="auto"/>
        <w:ind w:firstLine="720"/>
        <w:rPr>
          <w:rFonts w:ascii="Times New Roman" w:hAnsi="Times New Roman" w:cs="Times New Roman"/>
          <w:sz w:val="24"/>
          <w:szCs w:val="24"/>
          <w:vertAlign w:val="superscript"/>
        </w:rPr>
      </w:pPr>
      <w:r w:rsidRPr="00BF386B">
        <w:rPr>
          <w:rFonts w:ascii="Times New Roman" w:hAnsi="Times New Roman" w:cs="Times New Roman"/>
          <w:sz w:val="24"/>
          <w:szCs w:val="24"/>
        </w:rPr>
        <w:t>As a result</w:t>
      </w:r>
      <w:r w:rsidR="00327F27" w:rsidRPr="00BF386B">
        <w:rPr>
          <w:rFonts w:ascii="Times New Roman" w:hAnsi="Times New Roman" w:cs="Times New Roman"/>
          <w:sz w:val="24"/>
          <w:szCs w:val="24"/>
        </w:rPr>
        <w:t xml:space="preserve"> of </w:t>
      </w:r>
      <w:r w:rsidR="00403F53" w:rsidRPr="00BF386B">
        <w:rPr>
          <w:rFonts w:ascii="Times New Roman" w:hAnsi="Times New Roman" w:cs="Times New Roman"/>
          <w:sz w:val="24"/>
          <w:szCs w:val="24"/>
        </w:rPr>
        <w:t>Homer’s negative influence on male audiences</w:t>
      </w:r>
      <w:r w:rsidRPr="00BF386B">
        <w:rPr>
          <w:rFonts w:ascii="Times New Roman" w:hAnsi="Times New Roman" w:cs="Times New Roman"/>
          <w:sz w:val="24"/>
          <w:szCs w:val="24"/>
        </w:rPr>
        <w:t>, w</w:t>
      </w:r>
      <w:r w:rsidR="00534AB4" w:rsidRPr="00BF386B">
        <w:rPr>
          <w:rFonts w:ascii="Times New Roman" w:hAnsi="Times New Roman" w:cs="Times New Roman"/>
          <w:sz w:val="24"/>
          <w:szCs w:val="24"/>
        </w:rPr>
        <w:t>omen living in Sparta and Athens</w:t>
      </w:r>
      <w:r w:rsidR="00403F53" w:rsidRPr="00BF386B">
        <w:rPr>
          <w:rFonts w:ascii="Times New Roman" w:hAnsi="Times New Roman" w:cs="Times New Roman"/>
          <w:sz w:val="24"/>
          <w:szCs w:val="24"/>
        </w:rPr>
        <w:t xml:space="preserve"> found themselves subject to </w:t>
      </w:r>
      <w:r w:rsidR="00534AB4" w:rsidRPr="00BF386B">
        <w:rPr>
          <w:rFonts w:ascii="Times New Roman" w:hAnsi="Times New Roman" w:cs="Times New Roman"/>
          <w:sz w:val="24"/>
          <w:szCs w:val="24"/>
        </w:rPr>
        <w:t>inequality</w:t>
      </w:r>
      <w:r w:rsidRPr="00BF386B">
        <w:rPr>
          <w:rFonts w:ascii="Times New Roman" w:hAnsi="Times New Roman" w:cs="Times New Roman"/>
          <w:sz w:val="24"/>
          <w:szCs w:val="24"/>
        </w:rPr>
        <w:t xml:space="preserve"> and unfair treatment</w:t>
      </w:r>
      <w:r w:rsidR="004C50BB" w:rsidRPr="00BF386B">
        <w:rPr>
          <w:rFonts w:ascii="Times New Roman" w:hAnsi="Times New Roman" w:cs="Times New Roman"/>
          <w:sz w:val="24"/>
          <w:szCs w:val="24"/>
        </w:rPr>
        <w:t xml:space="preserve"> </w:t>
      </w:r>
      <w:r w:rsidR="006437FB" w:rsidRPr="00BF386B">
        <w:rPr>
          <w:rFonts w:ascii="Times New Roman" w:hAnsi="Times New Roman" w:cs="Times New Roman"/>
          <w:sz w:val="24"/>
          <w:szCs w:val="24"/>
        </w:rPr>
        <w:t xml:space="preserve">at the hands of their male counterparts </w:t>
      </w:r>
      <w:r w:rsidRPr="00BF386B">
        <w:rPr>
          <w:rFonts w:ascii="Times New Roman" w:hAnsi="Times New Roman" w:cs="Times New Roman"/>
          <w:sz w:val="24"/>
          <w:szCs w:val="24"/>
        </w:rPr>
        <w:t>throug</w:t>
      </w:r>
      <w:r w:rsidR="006437FB" w:rsidRPr="00BF386B">
        <w:rPr>
          <w:rFonts w:ascii="Times New Roman" w:hAnsi="Times New Roman" w:cs="Times New Roman"/>
          <w:sz w:val="24"/>
          <w:szCs w:val="24"/>
        </w:rPr>
        <w:t>hout their</w:t>
      </w:r>
      <w:r w:rsidR="00403F53" w:rsidRPr="00BF386B">
        <w:rPr>
          <w:rFonts w:ascii="Times New Roman" w:hAnsi="Times New Roman" w:cs="Times New Roman"/>
          <w:sz w:val="24"/>
          <w:szCs w:val="24"/>
        </w:rPr>
        <w:t xml:space="preserve"> lives.  </w:t>
      </w:r>
      <w:r w:rsidR="006437FB" w:rsidRPr="00BF386B">
        <w:rPr>
          <w:rFonts w:ascii="Times New Roman" w:hAnsi="Times New Roman" w:cs="Times New Roman"/>
          <w:sz w:val="24"/>
          <w:szCs w:val="24"/>
        </w:rPr>
        <w:t xml:space="preserve">This mistreatment extended into multiple social realms, including the institution of marriage as women in these city-states </w:t>
      </w:r>
      <w:r w:rsidR="00403F53" w:rsidRPr="00BF386B">
        <w:rPr>
          <w:rFonts w:ascii="Times New Roman" w:hAnsi="Times New Roman" w:cs="Times New Roman"/>
          <w:sz w:val="24"/>
          <w:szCs w:val="24"/>
        </w:rPr>
        <w:t xml:space="preserve">were frequently </w:t>
      </w:r>
      <w:r w:rsidRPr="00BF386B">
        <w:rPr>
          <w:rFonts w:ascii="Times New Roman" w:hAnsi="Times New Roman" w:cs="Times New Roman"/>
          <w:sz w:val="24"/>
          <w:szCs w:val="24"/>
        </w:rPr>
        <w:t>forced t</w:t>
      </w:r>
      <w:r w:rsidR="002941A7" w:rsidRPr="00BF386B">
        <w:rPr>
          <w:rFonts w:ascii="Times New Roman" w:hAnsi="Times New Roman" w:cs="Times New Roman"/>
          <w:sz w:val="24"/>
          <w:szCs w:val="24"/>
        </w:rPr>
        <w:t xml:space="preserve">o tolerate </w:t>
      </w:r>
      <w:r w:rsidR="004C50BB" w:rsidRPr="00BF386B">
        <w:rPr>
          <w:rFonts w:ascii="Times New Roman" w:hAnsi="Times New Roman" w:cs="Times New Roman"/>
          <w:sz w:val="24"/>
          <w:szCs w:val="24"/>
        </w:rPr>
        <w:t xml:space="preserve">polygamous relationships and </w:t>
      </w:r>
      <w:r w:rsidRPr="00BF386B">
        <w:rPr>
          <w:rFonts w:ascii="Times New Roman" w:hAnsi="Times New Roman" w:cs="Times New Roman"/>
          <w:sz w:val="24"/>
          <w:szCs w:val="24"/>
        </w:rPr>
        <w:t xml:space="preserve">numerous </w:t>
      </w:r>
      <w:r w:rsidR="004C50BB" w:rsidRPr="00BF386B">
        <w:rPr>
          <w:rFonts w:ascii="Times New Roman" w:hAnsi="Times New Roman" w:cs="Times New Roman"/>
          <w:sz w:val="24"/>
          <w:szCs w:val="24"/>
        </w:rPr>
        <w:t>extramarital affairs</w:t>
      </w:r>
      <w:r w:rsidR="00534AB4" w:rsidRPr="00BF386B">
        <w:rPr>
          <w:rFonts w:ascii="Times New Roman" w:hAnsi="Times New Roman" w:cs="Times New Roman"/>
          <w:sz w:val="24"/>
          <w:szCs w:val="24"/>
        </w:rPr>
        <w:t xml:space="preserve">.  </w:t>
      </w:r>
      <w:r w:rsidR="000C71DF" w:rsidRPr="00BF386B">
        <w:rPr>
          <w:rFonts w:ascii="Times New Roman" w:hAnsi="Times New Roman" w:cs="Times New Roman"/>
          <w:sz w:val="24"/>
          <w:szCs w:val="24"/>
        </w:rPr>
        <w:t>One</w:t>
      </w:r>
      <w:r w:rsidRPr="00BF386B">
        <w:rPr>
          <w:rFonts w:ascii="Times New Roman" w:hAnsi="Times New Roman" w:cs="Times New Roman"/>
          <w:sz w:val="24"/>
          <w:szCs w:val="24"/>
        </w:rPr>
        <w:t xml:space="preserve"> </w:t>
      </w:r>
      <w:r w:rsidR="000C71DF" w:rsidRPr="00BF386B">
        <w:rPr>
          <w:rFonts w:ascii="Times New Roman" w:hAnsi="Times New Roman" w:cs="Times New Roman"/>
          <w:sz w:val="24"/>
          <w:szCs w:val="24"/>
        </w:rPr>
        <w:t>fictional case</w:t>
      </w:r>
      <w:r w:rsidR="00605090" w:rsidRPr="00BF386B">
        <w:rPr>
          <w:rFonts w:ascii="Times New Roman" w:hAnsi="Times New Roman" w:cs="Times New Roman"/>
          <w:sz w:val="24"/>
          <w:szCs w:val="24"/>
        </w:rPr>
        <w:t xml:space="preserve"> can be found in</w:t>
      </w:r>
      <w:r w:rsidRPr="00BF386B">
        <w:rPr>
          <w:rFonts w:ascii="Times New Roman" w:hAnsi="Times New Roman" w:cs="Times New Roman"/>
          <w:sz w:val="24"/>
          <w:szCs w:val="24"/>
        </w:rPr>
        <w:t xml:space="preserve"> Homer’s</w:t>
      </w:r>
      <w:r w:rsidR="00534AB4" w:rsidRPr="00BF386B">
        <w:rPr>
          <w:rFonts w:ascii="Times New Roman" w:hAnsi="Times New Roman" w:cs="Times New Roman"/>
          <w:sz w:val="24"/>
          <w:szCs w:val="24"/>
        </w:rPr>
        <w:t xml:space="preserve"> </w:t>
      </w:r>
      <w:r w:rsidR="00534AB4" w:rsidRPr="00BF386B">
        <w:rPr>
          <w:rFonts w:ascii="Times New Roman" w:hAnsi="Times New Roman" w:cs="Times New Roman"/>
          <w:i/>
          <w:sz w:val="24"/>
          <w:szCs w:val="24"/>
        </w:rPr>
        <w:t>Iliad</w:t>
      </w:r>
      <w:r w:rsidRPr="00BF386B">
        <w:rPr>
          <w:rFonts w:ascii="Times New Roman" w:hAnsi="Times New Roman" w:cs="Times New Roman"/>
          <w:sz w:val="24"/>
          <w:szCs w:val="24"/>
        </w:rPr>
        <w:t>, in which the</w:t>
      </w:r>
      <w:r w:rsidR="00534AB4" w:rsidRPr="00BF386B">
        <w:rPr>
          <w:rFonts w:ascii="Times New Roman" w:hAnsi="Times New Roman" w:cs="Times New Roman"/>
          <w:sz w:val="24"/>
          <w:szCs w:val="24"/>
        </w:rPr>
        <w:t xml:space="preserve"> chieftains</w:t>
      </w:r>
      <w:r w:rsidR="002941A7" w:rsidRPr="00BF386B">
        <w:rPr>
          <w:rFonts w:ascii="Times New Roman" w:hAnsi="Times New Roman" w:cs="Times New Roman"/>
          <w:sz w:val="24"/>
          <w:szCs w:val="24"/>
        </w:rPr>
        <w:t xml:space="preserve">’ legitimate wives were forced to tolerate their husbands keeping </w:t>
      </w:r>
      <w:r w:rsidR="00534AB4" w:rsidRPr="00BF386B">
        <w:rPr>
          <w:rFonts w:ascii="Times New Roman" w:hAnsi="Times New Roman" w:cs="Times New Roman"/>
          <w:sz w:val="24"/>
          <w:szCs w:val="24"/>
        </w:rPr>
        <w:t xml:space="preserve">multiple female concubines (who </w:t>
      </w:r>
      <w:r w:rsidR="00826106" w:rsidRPr="00BF386B">
        <w:rPr>
          <w:rFonts w:ascii="Times New Roman" w:hAnsi="Times New Roman" w:cs="Times New Roman"/>
          <w:sz w:val="24"/>
          <w:szCs w:val="24"/>
        </w:rPr>
        <w:t>were often slaves)</w:t>
      </w:r>
      <w:r w:rsidR="002941A7" w:rsidRPr="00BF386B">
        <w:rPr>
          <w:rFonts w:ascii="Times New Roman" w:hAnsi="Times New Roman" w:cs="Times New Roman"/>
          <w:sz w:val="24"/>
          <w:szCs w:val="24"/>
        </w:rPr>
        <w:t xml:space="preserve"> at all times</w:t>
      </w:r>
      <w:r w:rsidR="00A46D7C" w:rsidRPr="00BF386B">
        <w:rPr>
          <w:rFonts w:ascii="Times New Roman" w:hAnsi="Times New Roman" w:cs="Times New Roman"/>
          <w:sz w:val="24"/>
          <w:szCs w:val="24"/>
        </w:rPr>
        <w:t>.</w:t>
      </w:r>
      <w:proofErr w:type="gramStart"/>
      <w:r w:rsidR="00C00605" w:rsidRPr="00BF386B">
        <w:rPr>
          <w:rFonts w:ascii="Times New Roman" w:hAnsi="Times New Roman" w:cs="Times New Roman"/>
          <w:sz w:val="24"/>
          <w:szCs w:val="24"/>
          <w:vertAlign w:val="superscript"/>
        </w:rPr>
        <w:t>2</w:t>
      </w:r>
      <w:r w:rsidR="00C00605" w:rsidRPr="00BF386B">
        <w:rPr>
          <w:rFonts w:ascii="Times New Roman" w:hAnsi="Times New Roman" w:cs="Times New Roman"/>
          <w:sz w:val="24"/>
          <w:szCs w:val="24"/>
        </w:rPr>
        <w:t xml:space="preserve">  Additionally</w:t>
      </w:r>
      <w:proofErr w:type="gramEnd"/>
      <w:r w:rsidR="00534AB4" w:rsidRPr="00BF386B">
        <w:rPr>
          <w:rFonts w:ascii="Times New Roman" w:hAnsi="Times New Roman" w:cs="Times New Roman"/>
          <w:sz w:val="24"/>
          <w:szCs w:val="24"/>
        </w:rPr>
        <w:t xml:space="preserve">, in </w:t>
      </w:r>
      <w:r w:rsidR="00C00605" w:rsidRPr="00BF386B">
        <w:rPr>
          <w:rFonts w:ascii="Times New Roman" w:hAnsi="Times New Roman" w:cs="Times New Roman"/>
          <w:i/>
          <w:sz w:val="24"/>
          <w:szCs w:val="24"/>
        </w:rPr>
        <w:t>The</w:t>
      </w:r>
      <w:r w:rsidR="00534AB4" w:rsidRPr="00BF386B">
        <w:rPr>
          <w:rFonts w:ascii="Times New Roman" w:hAnsi="Times New Roman" w:cs="Times New Roman"/>
          <w:i/>
          <w:sz w:val="24"/>
          <w:szCs w:val="24"/>
        </w:rPr>
        <w:t xml:space="preserve"> Odyssey</w:t>
      </w:r>
      <w:r w:rsidR="004C50BB" w:rsidRPr="00BF386B">
        <w:rPr>
          <w:rFonts w:ascii="Times New Roman" w:hAnsi="Times New Roman" w:cs="Times New Roman"/>
          <w:sz w:val="24"/>
          <w:szCs w:val="24"/>
        </w:rPr>
        <w:t xml:space="preserve">, Homer’s portrayal of </w:t>
      </w:r>
      <w:r w:rsidR="00534AB4" w:rsidRPr="00BF386B">
        <w:rPr>
          <w:rFonts w:ascii="Times New Roman" w:hAnsi="Times New Roman" w:cs="Times New Roman"/>
          <w:sz w:val="24"/>
          <w:szCs w:val="24"/>
        </w:rPr>
        <w:t>Odysseus as a morally sound hero</w:t>
      </w:r>
      <w:r w:rsidR="00826106" w:rsidRPr="00BF386B">
        <w:rPr>
          <w:rFonts w:ascii="Times New Roman" w:hAnsi="Times New Roman" w:cs="Times New Roman"/>
          <w:sz w:val="24"/>
          <w:szCs w:val="24"/>
        </w:rPr>
        <w:t xml:space="preserve"> can be regarded as a </w:t>
      </w:r>
      <w:r w:rsidR="004C50BB" w:rsidRPr="00BF386B">
        <w:rPr>
          <w:rFonts w:ascii="Times New Roman" w:hAnsi="Times New Roman" w:cs="Times New Roman"/>
          <w:sz w:val="24"/>
          <w:szCs w:val="24"/>
        </w:rPr>
        <w:t>misogynistic</w:t>
      </w:r>
      <w:r w:rsidR="00826106" w:rsidRPr="00BF386B">
        <w:rPr>
          <w:rFonts w:ascii="Times New Roman" w:hAnsi="Times New Roman" w:cs="Times New Roman"/>
          <w:sz w:val="24"/>
          <w:szCs w:val="24"/>
        </w:rPr>
        <w:t xml:space="preserve"> gesture</w:t>
      </w:r>
      <w:r w:rsidR="004C50BB" w:rsidRPr="00BF386B">
        <w:rPr>
          <w:rFonts w:ascii="Times New Roman" w:hAnsi="Times New Roman" w:cs="Times New Roman"/>
          <w:sz w:val="24"/>
          <w:szCs w:val="24"/>
        </w:rPr>
        <w:t xml:space="preserve">.  While Penelope remained completely faithful to her husband throughout his absence (despite being pursued by numerous men), Odysseus enjoyed </w:t>
      </w:r>
      <w:r w:rsidR="00534AB4" w:rsidRPr="00BF386B">
        <w:rPr>
          <w:rFonts w:ascii="Times New Roman" w:hAnsi="Times New Roman" w:cs="Times New Roman"/>
          <w:sz w:val="24"/>
          <w:szCs w:val="24"/>
        </w:rPr>
        <w:t xml:space="preserve">two </w:t>
      </w:r>
      <w:r w:rsidR="006437FB" w:rsidRPr="00BF386B">
        <w:rPr>
          <w:rFonts w:ascii="Times New Roman" w:hAnsi="Times New Roman" w:cs="Times New Roman"/>
          <w:sz w:val="24"/>
          <w:szCs w:val="24"/>
        </w:rPr>
        <w:t xml:space="preserve">lustful </w:t>
      </w:r>
      <w:r w:rsidR="00534AB4" w:rsidRPr="00BF386B">
        <w:rPr>
          <w:rFonts w:ascii="Times New Roman" w:hAnsi="Times New Roman" w:cs="Times New Roman"/>
          <w:sz w:val="24"/>
          <w:szCs w:val="24"/>
        </w:rPr>
        <w:t xml:space="preserve">affairs </w:t>
      </w:r>
      <w:r w:rsidR="004C50BB" w:rsidRPr="00BF386B">
        <w:rPr>
          <w:rFonts w:ascii="Times New Roman" w:hAnsi="Times New Roman" w:cs="Times New Roman"/>
          <w:sz w:val="24"/>
          <w:szCs w:val="24"/>
        </w:rPr>
        <w:t>with Circe and Calypso</w:t>
      </w:r>
      <w:r w:rsidR="002941A7" w:rsidRPr="00BF386B">
        <w:rPr>
          <w:rFonts w:ascii="Times New Roman" w:hAnsi="Times New Roman" w:cs="Times New Roman"/>
          <w:sz w:val="24"/>
          <w:szCs w:val="24"/>
        </w:rPr>
        <w:t>.</w:t>
      </w:r>
      <w:r w:rsidR="00704F2D" w:rsidRPr="00BF386B">
        <w:rPr>
          <w:rFonts w:ascii="Times New Roman" w:hAnsi="Times New Roman" w:cs="Times New Roman"/>
          <w:sz w:val="24"/>
          <w:szCs w:val="24"/>
          <w:vertAlign w:val="superscript"/>
        </w:rPr>
        <w:t>3</w:t>
      </w:r>
    </w:p>
    <w:p w:rsidR="002941A7" w:rsidRPr="00BF386B" w:rsidRDefault="004552A1"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  </w:t>
      </w:r>
      <w:r w:rsidR="002941A7" w:rsidRPr="00BF386B">
        <w:rPr>
          <w:rFonts w:ascii="Times New Roman" w:hAnsi="Times New Roman" w:cs="Times New Roman"/>
          <w:sz w:val="24"/>
          <w:szCs w:val="24"/>
        </w:rPr>
        <w:t>Influenced by Homer’s messages, Athenian and Spartan governments maintained sexist legislation regarding the repercussions for committing adultery.  In both city-states, a man whose wife had committed adultery was automatically entitled to file for divorce; however, a woman whose husband h</w:t>
      </w:r>
      <w:r w:rsidR="00DD6F59" w:rsidRPr="00BF386B">
        <w:rPr>
          <w:rFonts w:ascii="Times New Roman" w:hAnsi="Times New Roman" w:cs="Times New Roman"/>
          <w:sz w:val="24"/>
          <w:szCs w:val="24"/>
        </w:rPr>
        <w:t xml:space="preserve">ad committed adultery remained </w:t>
      </w:r>
      <w:r w:rsidR="002941A7" w:rsidRPr="00BF386B">
        <w:rPr>
          <w:rFonts w:ascii="Times New Roman" w:hAnsi="Times New Roman" w:cs="Times New Roman"/>
          <w:sz w:val="24"/>
          <w:szCs w:val="24"/>
        </w:rPr>
        <w:t>bou</w:t>
      </w:r>
      <w:r w:rsidR="00DD6F59" w:rsidRPr="00BF386B">
        <w:rPr>
          <w:rFonts w:ascii="Times New Roman" w:hAnsi="Times New Roman" w:cs="Times New Roman"/>
          <w:sz w:val="24"/>
          <w:szCs w:val="24"/>
        </w:rPr>
        <w:t>nd to him and unable to file for</w:t>
      </w:r>
      <w:r w:rsidR="00704F2D" w:rsidRPr="00BF386B">
        <w:rPr>
          <w:rFonts w:ascii="Times New Roman" w:hAnsi="Times New Roman" w:cs="Times New Roman"/>
          <w:sz w:val="24"/>
          <w:szCs w:val="24"/>
        </w:rPr>
        <w:t xml:space="preserve"> divorce</w:t>
      </w:r>
      <w:r w:rsidR="002941A7" w:rsidRPr="00BF386B">
        <w:rPr>
          <w:rFonts w:ascii="Times New Roman" w:hAnsi="Times New Roman" w:cs="Times New Roman"/>
          <w:sz w:val="24"/>
          <w:szCs w:val="24"/>
        </w:rPr>
        <w:t>.</w:t>
      </w:r>
      <w:r w:rsidR="00704F2D" w:rsidRPr="00BF386B">
        <w:rPr>
          <w:rFonts w:ascii="Times New Roman" w:hAnsi="Times New Roman" w:cs="Times New Roman"/>
          <w:sz w:val="24"/>
          <w:szCs w:val="24"/>
          <w:vertAlign w:val="superscript"/>
        </w:rPr>
        <w:t>4</w:t>
      </w:r>
      <w:r w:rsidR="002941A7" w:rsidRPr="00BF386B">
        <w:rPr>
          <w:rFonts w:ascii="Times New Roman" w:hAnsi="Times New Roman" w:cs="Times New Roman"/>
          <w:sz w:val="24"/>
          <w:szCs w:val="24"/>
        </w:rPr>
        <w:t xml:space="preserve">  The romanticizing of male adultery (and conversely, the hypocritical condemnation of disloyal women) contained in Homerian works mirrors the similarly unfair status-quo that women in Athens and Sparta were forced to deal with: that </w:t>
      </w:r>
      <w:r w:rsidR="00DD6F59" w:rsidRPr="00BF386B">
        <w:rPr>
          <w:rFonts w:ascii="Times New Roman" w:hAnsi="Times New Roman" w:cs="Times New Roman"/>
          <w:sz w:val="24"/>
          <w:szCs w:val="24"/>
        </w:rPr>
        <w:t>male infidelity could</w:t>
      </w:r>
      <w:r w:rsidR="002941A7" w:rsidRPr="00BF386B">
        <w:rPr>
          <w:rFonts w:ascii="Times New Roman" w:hAnsi="Times New Roman" w:cs="Times New Roman"/>
          <w:sz w:val="24"/>
          <w:szCs w:val="24"/>
        </w:rPr>
        <w:t xml:space="preserve"> be tolerated (and in many cases, encouraged)</w:t>
      </w:r>
      <w:r w:rsidR="00DD6F59" w:rsidRPr="00BF386B">
        <w:rPr>
          <w:rFonts w:ascii="Times New Roman" w:hAnsi="Times New Roman" w:cs="Times New Roman"/>
          <w:sz w:val="24"/>
          <w:szCs w:val="24"/>
        </w:rPr>
        <w:t xml:space="preserve"> while women had to remain faithful</w:t>
      </w:r>
      <w:r w:rsidR="002941A7" w:rsidRPr="00BF386B">
        <w:rPr>
          <w:rFonts w:ascii="Times New Roman" w:hAnsi="Times New Roman" w:cs="Times New Roman"/>
          <w:sz w:val="24"/>
          <w:szCs w:val="24"/>
        </w:rPr>
        <w:t xml:space="preserve"> to their husbands.  Homer’s literature contributed significantly to these marital inequalities throughout Athens and Sparta.  </w:t>
      </w:r>
    </w:p>
    <w:p w:rsidR="00DD6F59" w:rsidRPr="00BF386B" w:rsidRDefault="004552A1"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lastRenderedPageBreak/>
        <w:t>Additionally, Homerian works frequently portrayed women as only useful in furthering the success of their husbands</w:t>
      </w:r>
      <w:r w:rsidR="00DD6F59" w:rsidRPr="00BF386B">
        <w:rPr>
          <w:rFonts w:ascii="Times New Roman" w:hAnsi="Times New Roman" w:cs="Times New Roman"/>
          <w:sz w:val="24"/>
          <w:szCs w:val="24"/>
        </w:rPr>
        <w:t>.  An example of this</w:t>
      </w:r>
      <w:r w:rsidRPr="00BF386B">
        <w:rPr>
          <w:rFonts w:ascii="Times New Roman" w:hAnsi="Times New Roman" w:cs="Times New Roman"/>
          <w:sz w:val="24"/>
          <w:szCs w:val="24"/>
        </w:rPr>
        <w:t xml:space="preserve"> can be found in </w:t>
      </w:r>
      <w:r w:rsidRPr="00BF386B">
        <w:rPr>
          <w:rFonts w:ascii="Times New Roman" w:hAnsi="Times New Roman" w:cs="Times New Roman"/>
          <w:i/>
          <w:sz w:val="24"/>
          <w:szCs w:val="24"/>
        </w:rPr>
        <w:t xml:space="preserve">Iliad </w:t>
      </w:r>
      <w:r w:rsidR="00DD6F59" w:rsidRPr="00BF386B">
        <w:rPr>
          <w:rFonts w:ascii="Times New Roman" w:hAnsi="Times New Roman" w:cs="Times New Roman"/>
          <w:sz w:val="24"/>
          <w:szCs w:val="24"/>
        </w:rPr>
        <w:t>through the subtly demeaning plot surrounding Penelope and Odysseus</w:t>
      </w:r>
      <w:r w:rsidRPr="00BF386B">
        <w:rPr>
          <w:rFonts w:ascii="Times New Roman" w:hAnsi="Times New Roman" w:cs="Times New Roman"/>
          <w:sz w:val="24"/>
          <w:szCs w:val="24"/>
        </w:rPr>
        <w:t>.  When Odysseus returns home</w:t>
      </w:r>
      <w:r w:rsidR="00DD6F59" w:rsidRPr="00BF386B">
        <w:rPr>
          <w:rFonts w:ascii="Times New Roman" w:hAnsi="Times New Roman" w:cs="Times New Roman"/>
          <w:sz w:val="24"/>
          <w:szCs w:val="24"/>
        </w:rPr>
        <w:t xml:space="preserve"> from his journey</w:t>
      </w:r>
      <w:r w:rsidRPr="00BF386B">
        <w:rPr>
          <w:rFonts w:ascii="Times New Roman" w:hAnsi="Times New Roman" w:cs="Times New Roman"/>
          <w:sz w:val="24"/>
          <w:szCs w:val="24"/>
        </w:rPr>
        <w:t>, Penelope proves vitally important and helpful to Odysseus as she assists him in regaini</w:t>
      </w:r>
      <w:r w:rsidR="001F02D2" w:rsidRPr="00BF386B">
        <w:rPr>
          <w:rFonts w:ascii="Times New Roman" w:hAnsi="Times New Roman" w:cs="Times New Roman"/>
          <w:sz w:val="24"/>
          <w:szCs w:val="24"/>
        </w:rPr>
        <w:t>ng the throne</w:t>
      </w:r>
      <w:r w:rsidR="00C00605" w:rsidRPr="00BF386B">
        <w:rPr>
          <w:rFonts w:ascii="Times New Roman" w:hAnsi="Times New Roman" w:cs="Times New Roman"/>
          <w:sz w:val="24"/>
          <w:szCs w:val="24"/>
        </w:rPr>
        <w:t>.</w:t>
      </w:r>
      <w:proofErr w:type="gramStart"/>
      <w:r w:rsidR="001F02D2" w:rsidRPr="00BF386B">
        <w:rPr>
          <w:rFonts w:ascii="Times New Roman" w:hAnsi="Times New Roman" w:cs="Times New Roman"/>
          <w:sz w:val="24"/>
          <w:szCs w:val="24"/>
          <w:vertAlign w:val="superscript"/>
        </w:rPr>
        <w:t>5</w:t>
      </w:r>
      <w:r w:rsidR="00DD6F59" w:rsidRPr="00BF386B">
        <w:rPr>
          <w:rFonts w:ascii="Times New Roman" w:hAnsi="Times New Roman" w:cs="Times New Roman"/>
          <w:sz w:val="24"/>
          <w:szCs w:val="24"/>
        </w:rPr>
        <w:t xml:space="preserve">  Though</w:t>
      </w:r>
      <w:proofErr w:type="gramEnd"/>
      <w:r w:rsidRPr="00BF386B">
        <w:rPr>
          <w:rFonts w:ascii="Times New Roman" w:hAnsi="Times New Roman" w:cs="Times New Roman"/>
          <w:sz w:val="24"/>
          <w:szCs w:val="24"/>
        </w:rPr>
        <w:t xml:space="preserve"> a female character committing such a feat may initiall</w:t>
      </w:r>
      <w:r w:rsidR="00DD6F59" w:rsidRPr="00BF386B">
        <w:rPr>
          <w:rFonts w:ascii="Times New Roman" w:hAnsi="Times New Roman" w:cs="Times New Roman"/>
          <w:sz w:val="24"/>
          <w:szCs w:val="24"/>
        </w:rPr>
        <w:t>y appear to be a positive portrayal of women’s importance in Greek society,</w:t>
      </w:r>
      <w:r w:rsidRPr="00BF386B">
        <w:rPr>
          <w:rFonts w:ascii="Times New Roman" w:hAnsi="Times New Roman" w:cs="Times New Roman"/>
          <w:sz w:val="24"/>
          <w:szCs w:val="24"/>
        </w:rPr>
        <w:t xml:space="preserve"> one can conclude the opposite upon further examination.  </w:t>
      </w:r>
      <w:r w:rsidR="00DD6F59" w:rsidRPr="00BF386B">
        <w:rPr>
          <w:rFonts w:ascii="Times New Roman" w:hAnsi="Times New Roman" w:cs="Times New Roman"/>
          <w:sz w:val="24"/>
          <w:szCs w:val="24"/>
        </w:rPr>
        <w:t xml:space="preserve">In his work, Homer made the discreet implication </w:t>
      </w:r>
      <w:r w:rsidRPr="00BF386B">
        <w:rPr>
          <w:rFonts w:ascii="Times New Roman" w:hAnsi="Times New Roman" w:cs="Times New Roman"/>
          <w:sz w:val="24"/>
          <w:szCs w:val="24"/>
        </w:rPr>
        <w:t>that Penelope only triumphs through helping her husband achieve success and glory.  Thi</w:t>
      </w:r>
      <w:r w:rsidR="00DD6F59" w:rsidRPr="00BF386B">
        <w:rPr>
          <w:rFonts w:ascii="Times New Roman" w:hAnsi="Times New Roman" w:cs="Times New Roman"/>
          <w:sz w:val="24"/>
          <w:szCs w:val="24"/>
        </w:rPr>
        <w:t>s element in the story is indicative of</w:t>
      </w:r>
      <w:r w:rsidRPr="00BF386B">
        <w:rPr>
          <w:rFonts w:ascii="Times New Roman" w:hAnsi="Times New Roman" w:cs="Times New Roman"/>
          <w:sz w:val="24"/>
          <w:szCs w:val="24"/>
        </w:rPr>
        <w:t xml:space="preserve"> the </w:t>
      </w:r>
      <w:r w:rsidR="00DD6F59" w:rsidRPr="00BF386B">
        <w:rPr>
          <w:rFonts w:ascii="Times New Roman" w:hAnsi="Times New Roman" w:cs="Times New Roman"/>
          <w:sz w:val="24"/>
          <w:szCs w:val="24"/>
        </w:rPr>
        <w:t xml:space="preserve">widespread </w:t>
      </w:r>
      <w:r w:rsidRPr="00BF386B">
        <w:rPr>
          <w:rFonts w:ascii="Times New Roman" w:hAnsi="Times New Roman" w:cs="Times New Roman"/>
          <w:sz w:val="24"/>
          <w:szCs w:val="24"/>
        </w:rPr>
        <w:t xml:space="preserve">Ancient Greek mindset that women exist only to benefit men, further perpetuating their </w:t>
      </w:r>
      <w:r w:rsidR="00DD6F59" w:rsidRPr="00BF386B">
        <w:rPr>
          <w:rFonts w:ascii="Times New Roman" w:hAnsi="Times New Roman" w:cs="Times New Roman"/>
          <w:sz w:val="24"/>
          <w:szCs w:val="24"/>
        </w:rPr>
        <w:t xml:space="preserve">generally </w:t>
      </w:r>
      <w:r w:rsidRPr="00BF386B">
        <w:rPr>
          <w:rFonts w:ascii="Times New Roman" w:hAnsi="Times New Roman" w:cs="Times New Roman"/>
          <w:sz w:val="24"/>
          <w:szCs w:val="24"/>
        </w:rPr>
        <w:t xml:space="preserve">unfair treatment.  </w:t>
      </w:r>
      <w:r w:rsidR="00DD6F59" w:rsidRPr="00BF386B">
        <w:rPr>
          <w:rFonts w:ascii="Times New Roman" w:hAnsi="Times New Roman" w:cs="Times New Roman"/>
          <w:sz w:val="24"/>
          <w:szCs w:val="24"/>
        </w:rPr>
        <w:t xml:space="preserve">Several historical examples of this mentality exist in Athens and Sparta. </w:t>
      </w:r>
    </w:p>
    <w:p w:rsidR="006F1924" w:rsidRPr="00BF386B" w:rsidRDefault="00DD6F59"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Numerous Athenian men elected to marry solely to further their own success.  One author writes that “many Athenians in fact decided to marry, not only in order to obtain a son, but also to</w:t>
      </w:r>
      <w:r w:rsidR="001F02D2" w:rsidRPr="00BF386B">
        <w:rPr>
          <w:rFonts w:ascii="Times New Roman" w:hAnsi="Times New Roman" w:cs="Times New Roman"/>
          <w:sz w:val="24"/>
          <w:szCs w:val="24"/>
        </w:rPr>
        <w:t xml:space="preserve"> make sure of a good housewife”</w:t>
      </w:r>
      <w:r w:rsidR="00C00605" w:rsidRPr="00BF386B">
        <w:rPr>
          <w:rFonts w:ascii="Times New Roman" w:hAnsi="Times New Roman" w:cs="Times New Roman"/>
          <w:sz w:val="24"/>
          <w:szCs w:val="24"/>
        </w:rPr>
        <w:t>.</w:t>
      </w:r>
      <w:proofErr w:type="gramStart"/>
      <w:r w:rsidR="00C00605" w:rsidRPr="00BF386B">
        <w:rPr>
          <w:rFonts w:ascii="Times New Roman" w:hAnsi="Times New Roman" w:cs="Times New Roman"/>
          <w:sz w:val="24"/>
          <w:szCs w:val="24"/>
          <w:vertAlign w:val="superscript"/>
        </w:rPr>
        <w:t xml:space="preserve">6 </w:t>
      </w:r>
      <w:r w:rsidR="00C00605" w:rsidRPr="00BF386B">
        <w:rPr>
          <w:rFonts w:ascii="Times New Roman" w:hAnsi="Times New Roman" w:cs="Times New Roman"/>
          <w:sz w:val="24"/>
          <w:szCs w:val="24"/>
        </w:rPr>
        <w:t xml:space="preserve"> </w:t>
      </w:r>
      <w:r w:rsidRPr="00BF386B">
        <w:rPr>
          <w:rFonts w:ascii="Times New Roman" w:hAnsi="Times New Roman" w:cs="Times New Roman"/>
          <w:sz w:val="24"/>
          <w:szCs w:val="24"/>
        </w:rPr>
        <w:t>Such</w:t>
      </w:r>
      <w:proofErr w:type="gramEnd"/>
      <w:r w:rsidRPr="00BF386B">
        <w:rPr>
          <w:rFonts w:ascii="Times New Roman" w:hAnsi="Times New Roman" w:cs="Times New Roman"/>
          <w:sz w:val="24"/>
          <w:szCs w:val="24"/>
        </w:rPr>
        <w:t xml:space="preserve"> practic</w:t>
      </w:r>
      <w:r w:rsidR="006F1924" w:rsidRPr="00BF386B">
        <w:rPr>
          <w:rFonts w:ascii="Times New Roman" w:hAnsi="Times New Roman" w:cs="Times New Roman"/>
          <w:sz w:val="24"/>
          <w:szCs w:val="24"/>
        </w:rPr>
        <w:t>es demonstrate how Greek women served the condescending purpose of helping men achieve social and financial prosperity.  Unfortunately, providing assistance to men came at a high cost f</w:t>
      </w:r>
      <w:r w:rsidR="00D65E18" w:rsidRPr="00BF386B">
        <w:rPr>
          <w:rFonts w:ascii="Times New Roman" w:hAnsi="Times New Roman" w:cs="Times New Roman"/>
          <w:sz w:val="24"/>
          <w:szCs w:val="24"/>
        </w:rPr>
        <w:t>or Athenian women, who could be married off as early as fourteen</w:t>
      </w:r>
      <w:r w:rsidR="001F02D2" w:rsidRPr="00BF386B">
        <w:rPr>
          <w:rFonts w:ascii="Times New Roman" w:hAnsi="Times New Roman" w:cs="Times New Roman"/>
          <w:sz w:val="24"/>
          <w:szCs w:val="24"/>
        </w:rPr>
        <w:t xml:space="preserve"> years old</w:t>
      </w:r>
      <w:r w:rsidR="00C00605" w:rsidRPr="00BF386B">
        <w:rPr>
          <w:rFonts w:ascii="Times New Roman" w:hAnsi="Times New Roman" w:cs="Times New Roman"/>
          <w:sz w:val="24"/>
          <w:szCs w:val="24"/>
        </w:rPr>
        <w:t>.</w:t>
      </w:r>
      <w:proofErr w:type="gramStart"/>
      <w:r w:rsidR="001F02D2" w:rsidRPr="00BF386B">
        <w:rPr>
          <w:rFonts w:ascii="Times New Roman" w:hAnsi="Times New Roman" w:cs="Times New Roman"/>
          <w:sz w:val="24"/>
          <w:szCs w:val="24"/>
          <w:vertAlign w:val="superscript"/>
        </w:rPr>
        <w:t>7</w:t>
      </w:r>
      <w:r w:rsidR="00D65E18" w:rsidRPr="00BF386B">
        <w:rPr>
          <w:rFonts w:ascii="Times New Roman" w:hAnsi="Times New Roman" w:cs="Times New Roman"/>
          <w:sz w:val="24"/>
          <w:szCs w:val="24"/>
        </w:rPr>
        <w:t xml:space="preserve">  </w:t>
      </w:r>
      <w:r w:rsidR="006F1924" w:rsidRPr="00BF386B">
        <w:rPr>
          <w:rFonts w:ascii="Times New Roman" w:hAnsi="Times New Roman" w:cs="Times New Roman"/>
          <w:sz w:val="24"/>
          <w:szCs w:val="24"/>
        </w:rPr>
        <w:t>Marriages</w:t>
      </w:r>
      <w:proofErr w:type="gramEnd"/>
      <w:r w:rsidR="006F1924" w:rsidRPr="00BF386B">
        <w:rPr>
          <w:rFonts w:ascii="Times New Roman" w:hAnsi="Times New Roman" w:cs="Times New Roman"/>
          <w:sz w:val="24"/>
          <w:szCs w:val="24"/>
        </w:rPr>
        <w:t xml:space="preserve"> between freeborn citizens consisted </w:t>
      </w:r>
      <w:r w:rsidR="002410AA" w:rsidRPr="00BF386B">
        <w:rPr>
          <w:rFonts w:ascii="Times New Roman" w:hAnsi="Times New Roman" w:cs="Times New Roman"/>
          <w:sz w:val="24"/>
          <w:szCs w:val="24"/>
        </w:rPr>
        <w:t>of a formal ceremony known as “p</w:t>
      </w:r>
      <w:r w:rsidR="006F1924" w:rsidRPr="00BF386B">
        <w:rPr>
          <w:rFonts w:ascii="Times New Roman" w:hAnsi="Times New Roman" w:cs="Times New Roman"/>
          <w:sz w:val="24"/>
          <w:szCs w:val="24"/>
        </w:rPr>
        <w:t>ledging” in which the bridegroom and his future wife’s “</w:t>
      </w:r>
      <w:proofErr w:type="spellStart"/>
      <w:r w:rsidR="006F1924" w:rsidRPr="00BF386B">
        <w:rPr>
          <w:rFonts w:ascii="Times New Roman" w:hAnsi="Times New Roman" w:cs="Times New Roman"/>
          <w:sz w:val="24"/>
          <w:szCs w:val="24"/>
        </w:rPr>
        <w:t>kyrios</w:t>
      </w:r>
      <w:proofErr w:type="spellEnd"/>
      <w:r w:rsidR="006F1924" w:rsidRPr="00BF386B">
        <w:rPr>
          <w:rFonts w:ascii="Times New Roman" w:hAnsi="Times New Roman" w:cs="Times New Roman"/>
          <w:sz w:val="24"/>
          <w:szCs w:val="24"/>
        </w:rPr>
        <w:t xml:space="preserve">” (her father or legal guardian) entered into a binding oral contract regarding the conditions of the marriage.  Historians have not determined </w:t>
      </w:r>
      <w:r w:rsidR="002410AA" w:rsidRPr="00BF386B">
        <w:rPr>
          <w:rFonts w:ascii="Times New Roman" w:hAnsi="Times New Roman" w:cs="Times New Roman"/>
          <w:sz w:val="24"/>
          <w:szCs w:val="24"/>
        </w:rPr>
        <w:t>whether the bride attended the p</w:t>
      </w:r>
      <w:r w:rsidR="006F1924" w:rsidRPr="00BF386B">
        <w:rPr>
          <w:rFonts w:ascii="Times New Roman" w:hAnsi="Times New Roman" w:cs="Times New Roman"/>
          <w:sz w:val="24"/>
          <w:szCs w:val="24"/>
        </w:rPr>
        <w:t>ledging ceremony; however, if she did,</w:t>
      </w:r>
      <w:r w:rsidR="00B42A20" w:rsidRPr="00BF386B">
        <w:rPr>
          <w:rFonts w:ascii="Times New Roman" w:hAnsi="Times New Roman" w:cs="Times New Roman"/>
          <w:sz w:val="24"/>
          <w:szCs w:val="24"/>
        </w:rPr>
        <w:t xml:space="preserve"> she certainly did not play a </w:t>
      </w:r>
      <w:r w:rsidR="006F1924" w:rsidRPr="00BF386B">
        <w:rPr>
          <w:rFonts w:ascii="Times New Roman" w:hAnsi="Times New Roman" w:cs="Times New Roman"/>
          <w:sz w:val="24"/>
          <w:szCs w:val="24"/>
        </w:rPr>
        <w:t>significant role in the outcome of the procedure and her consent rema</w:t>
      </w:r>
      <w:r w:rsidR="004E307F" w:rsidRPr="00BF386B">
        <w:rPr>
          <w:rFonts w:ascii="Times New Roman" w:hAnsi="Times New Roman" w:cs="Times New Roman"/>
          <w:sz w:val="24"/>
          <w:szCs w:val="24"/>
        </w:rPr>
        <w:t>ined a matter of irrelevance</w:t>
      </w:r>
      <w:r w:rsidR="00C00605" w:rsidRPr="00BF386B">
        <w:rPr>
          <w:rFonts w:ascii="Times New Roman" w:hAnsi="Times New Roman" w:cs="Times New Roman"/>
          <w:sz w:val="24"/>
          <w:szCs w:val="24"/>
        </w:rPr>
        <w:t>.</w:t>
      </w:r>
      <w:proofErr w:type="gramStart"/>
      <w:r w:rsidR="004E307F" w:rsidRPr="00BF386B">
        <w:rPr>
          <w:rFonts w:ascii="Times New Roman" w:hAnsi="Times New Roman" w:cs="Times New Roman"/>
          <w:sz w:val="24"/>
          <w:szCs w:val="24"/>
          <w:vertAlign w:val="superscript"/>
        </w:rPr>
        <w:t>8</w:t>
      </w:r>
      <w:r w:rsidR="00C00605" w:rsidRPr="00BF386B">
        <w:rPr>
          <w:rFonts w:ascii="Times New Roman" w:hAnsi="Times New Roman" w:cs="Times New Roman"/>
          <w:sz w:val="24"/>
          <w:szCs w:val="24"/>
        </w:rPr>
        <w:t xml:space="preserve">  </w:t>
      </w:r>
      <w:r w:rsidR="006F1924" w:rsidRPr="00BF386B">
        <w:rPr>
          <w:rFonts w:ascii="Times New Roman" w:hAnsi="Times New Roman" w:cs="Times New Roman"/>
          <w:sz w:val="24"/>
          <w:szCs w:val="24"/>
        </w:rPr>
        <w:t>These</w:t>
      </w:r>
      <w:proofErr w:type="gramEnd"/>
      <w:r w:rsidR="006F1924" w:rsidRPr="00BF386B">
        <w:rPr>
          <w:rFonts w:ascii="Times New Roman" w:hAnsi="Times New Roman" w:cs="Times New Roman"/>
          <w:sz w:val="24"/>
          <w:szCs w:val="24"/>
        </w:rPr>
        <w:t xml:space="preserve"> inhuman procedures reflected the </w:t>
      </w:r>
      <w:r w:rsidR="006F1924" w:rsidRPr="00BF386B">
        <w:rPr>
          <w:rFonts w:ascii="Times New Roman" w:hAnsi="Times New Roman" w:cs="Times New Roman"/>
          <w:sz w:val="24"/>
          <w:szCs w:val="24"/>
        </w:rPr>
        <w:lastRenderedPageBreak/>
        <w:t xml:space="preserve">mindsets of Athenian men as they entered into marriages, influenced by the misogynistic descriptions of Homer’s works. </w:t>
      </w:r>
    </w:p>
    <w:p w:rsidR="00D65E18" w:rsidRPr="00BF386B" w:rsidRDefault="00D65E18"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Though women in Sparta received slightly different treatment from those living in </w:t>
      </w:r>
      <w:r w:rsidR="00B42A20" w:rsidRPr="00BF386B">
        <w:rPr>
          <w:rFonts w:ascii="Times New Roman" w:hAnsi="Times New Roman" w:cs="Times New Roman"/>
          <w:sz w:val="24"/>
          <w:szCs w:val="24"/>
        </w:rPr>
        <w:t>Athens, Spartan men were still</w:t>
      </w:r>
      <w:r w:rsidRPr="00BF386B">
        <w:rPr>
          <w:rFonts w:ascii="Times New Roman" w:hAnsi="Times New Roman" w:cs="Times New Roman"/>
          <w:sz w:val="24"/>
          <w:szCs w:val="24"/>
        </w:rPr>
        <w:t xml:space="preserve"> influenced by the anti-feminist work of Homer.  Thus, Spartan women received a similar lack of respect throughout their lives.  This began at an ear</w:t>
      </w:r>
      <w:r w:rsidR="005A33E7" w:rsidRPr="00BF386B">
        <w:rPr>
          <w:rFonts w:ascii="Times New Roman" w:hAnsi="Times New Roman" w:cs="Times New Roman"/>
          <w:sz w:val="24"/>
          <w:szCs w:val="24"/>
        </w:rPr>
        <w:t xml:space="preserve">ly age as </w:t>
      </w:r>
      <w:r w:rsidRPr="00BF386B">
        <w:rPr>
          <w:rFonts w:ascii="Times New Roman" w:hAnsi="Times New Roman" w:cs="Times New Roman"/>
          <w:sz w:val="24"/>
          <w:szCs w:val="24"/>
        </w:rPr>
        <w:t xml:space="preserve">young Spartan girls received their educations.  Though they were forced to physically train alongside the boys, they </w:t>
      </w:r>
      <w:r w:rsidR="005A33E7" w:rsidRPr="00BF386B">
        <w:rPr>
          <w:rFonts w:ascii="Times New Roman" w:hAnsi="Times New Roman" w:cs="Times New Roman"/>
          <w:sz w:val="24"/>
          <w:szCs w:val="24"/>
        </w:rPr>
        <w:t xml:space="preserve">never accompanied them to school and </w:t>
      </w:r>
      <w:r w:rsidRPr="00BF386B">
        <w:rPr>
          <w:rFonts w:ascii="Times New Roman" w:hAnsi="Times New Roman" w:cs="Times New Roman"/>
          <w:sz w:val="24"/>
          <w:szCs w:val="24"/>
        </w:rPr>
        <w:t>received little to no academic educ</w:t>
      </w:r>
      <w:r w:rsidR="005A33E7" w:rsidRPr="00BF386B">
        <w:rPr>
          <w:rFonts w:ascii="Times New Roman" w:hAnsi="Times New Roman" w:cs="Times New Roman"/>
          <w:sz w:val="24"/>
          <w:szCs w:val="24"/>
        </w:rPr>
        <w:t xml:space="preserve">ation.  Typically, Spartan girls </w:t>
      </w:r>
      <w:r w:rsidRPr="00BF386B">
        <w:rPr>
          <w:rFonts w:ascii="Times New Roman" w:hAnsi="Times New Roman" w:cs="Times New Roman"/>
          <w:sz w:val="24"/>
          <w:szCs w:val="24"/>
        </w:rPr>
        <w:t>were taught only arbitrary household tasks that would prepare them to assist their future hus</w:t>
      </w:r>
      <w:r w:rsidR="004E307F" w:rsidRPr="00BF386B">
        <w:rPr>
          <w:rFonts w:ascii="Times New Roman" w:hAnsi="Times New Roman" w:cs="Times New Roman"/>
          <w:sz w:val="24"/>
          <w:szCs w:val="24"/>
        </w:rPr>
        <w:t>bands and sons</w:t>
      </w:r>
      <w:r w:rsidR="00C00605" w:rsidRPr="00BF386B">
        <w:rPr>
          <w:rFonts w:ascii="Times New Roman" w:hAnsi="Times New Roman" w:cs="Times New Roman"/>
          <w:sz w:val="24"/>
          <w:szCs w:val="24"/>
        </w:rPr>
        <w:t>.</w:t>
      </w:r>
      <w:proofErr w:type="gramStart"/>
      <w:r w:rsidR="004E307F" w:rsidRPr="00BF386B">
        <w:rPr>
          <w:rFonts w:ascii="Times New Roman" w:hAnsi="Times New Roman" w:cs="Times New Roman"/>
          <w:sz w:val="24"/>
          <w:szCs w:val="24"/>
          <w:vertAlign w:val="superscript"/>
        </w:rPr>
        <w:t>9</w:t>
      </w:r>
      <w:r w:rsidR="00C00605" w:rsidRPr="00BF386B">
        <w:rPr>
          <w:rFonts w:ascii="Times New Roman" w:hAnsi="Times New Roman" w:cs="Times New Roman"/>
          <w:sz w:val="24"/>
          <w:szCs w:val="24"/>
        </w:rPr>
        <w:t xml:space="preserve">  </w:t>
      </w:r>
      <w:r w:rsidR="005A33E7" w:rsidRPr="00BF386B">
        <w:rPr>
          <w:rFonts w:ascii="Times New Roman" w:hAnsi="Times New Roman" w:cs="Times New Roman"/>
          <w:sz w:val="24"/>
          <w:szCs w:val="24"/>
        </w:rPr>
        <w:t>These</w:t>
      </w:r>
      <w:proofErr w:type="gramEnd"/>
      <w:r w:rsidR="005A33E7" w:rsidRPr="00BF386B">
        <w:rPr>
          <w:rFonts w:ascii="Times New Roman" w:hAnsi="Times New Roman" w:cs="Times New Roman"/>
          <w:sz w:val="24"/>
          <w:szCs w:val="24"/>
        </w:rPr>
        <w:t xml:space="preserve"> customs serv</w:t>
      </w:r>
      <w:r w:rsidR="002410AA" w:rsidRPr="00BF386B">
        <w:rPr>
          <w:rFonts w:ascii="Times New Roman" w:hAnsi="Times New Roman" w:cs="Times New Roman"/>
          <w:sz w:val="24"/>
          <w:szCs w:val="24"/>
        </w:rPr>
        <w:t>e as examples of Homer’s messages (in which</w:t>
      </w:r>
      <w:r w:rsidR="005A33E7" w:rsidRPr="00BF386B">
        <w:rPr>
          <w:rFonts w:ascii="Times New Roman" w:hAnsi="Times New Roman" w:cs="Times New Roman"/>
          <w:sz w:val="24"/>
          <w:szCs w:val="24"/>
        </w:rPr>
        <w:t xml:space="preserve"> women serve only to help their husbands) in action.  </w:t>
      </w:r>
    </w:p>
    <w:p w:rsidR="001C59D3" w:rsidRPr="00BF386B" w:rsidRDefault="005A33E7"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These unfair practices extended into Spartan marriage as well.  </w:t>
      </w:r>
      <w:r w:rsidR="002410AA" w:rsidRPr="00BF386B">
        <w:rPr>
          <w:rFonts w:ascii="Times New Roman" w:hAnsi="Times New Roman" w:cs="Times New Roman"/>
          <w:sz w:val="24"/>
          <w:szCs w:val="24"/>
        </w:rPr>
        <w:t xml:space="preserve">In </w:t>
      </w:r>
      <w:r w:rsidR="002410AA" w:rsidRPr="00BF386B">
        <w:rPr>
          <w:rFonts w:ascii="Times New Roman" w:hAnsi="Times New Roman" w:cs="Times New Roman"/>
          <w:i/>
          <w:sz w:val="24"/>
          <w:szCs w:val="24"/>
        </w:rPr>
        <w:t>Love in Ancient Greece</w:t>
      </w:r>
      <w:r w:rsidR="002410AA" w:rsidRPr="00BF386B">
        <w:rPr>
          <w:rFonts w:ascii="Times New Roman" w:hAnsi="Times New Roman" w:cs="Times New Roman"/>
          <w:sz w:val="24"/>
          <w:szCs w:val="24"/>
        </w:rPr>
        <w:t xml:space="preserve">, </w:t>
      </w:r>
      <w:proofErr w:type="spellStart"/>
      <w:r w:rsidR="002410AA" w:rsidRPr="00BF386B">
        <w:rPr>
          <w:rFonts w:ascii="Times New Roman" w:hAnsi="Times New Roman" w:cs="Times New Roman"/>
          <w:sz w:val="24"/>
          <w:szCs w:val="24"/>
        </w:rPr>
        <w:t>Flacelière</w:t>
      </w:r>
      <w:proofErr w:type="spellEnd"/>
      <w:r w:rsidR="001C59D3" w:rsidRPr="00BF386B">
        <w:rPr>
          <w:rFonts w:ascii="Times New Roman" w:hAnsi="Times New Roman" w:cs="Times New Roman"/>
          <w:sz w:val="24"/>
          <w:szCs w:val="24"/>
        </w:rPr>
        <w:t xml:space="preserve"> describes marriage in the city-state as “a process of abduction” in which youn</w:t>
      </w:r>
      <w:r w:rsidRPr="00BF386B">
        <w:rPr>
          <w:rFonts w:ascii="Times New Roman" w:hAnsi="Times New Roman" w:cs="Times New Roman"/>
          <w:sz w:val="24"/>
          <w:szCs w:val="24"/>
        </w:rPr>
        <w:t xml:space="preserve">g wives were forcefully </w:t>
      </w:r>
      <w:r w:rsidR="001C59D3" w:rsidRPr="00BF386B">
        <w:rPr>
          <w:rFonts w:ascii="Times New Roman" w:hAnsi="Times New Roman" w:cs="Times New Roman"/>
          <w:sz w:val="24"/>
          <w:szCs w:val="24"/>
        </w:rPr>
        <w:t>taken fr</w:t>
      </w:r>
      <w:r w:rsidR="00A22BB5" w:rsidRPr="00BF386B">
        <w:rPr>
          <w:rFonts w:ascii="Times New Roman" w:hAnsi="Times New Roman" w:cs="Times New Roman"/>
          <w:sz w:val="24"/>
          <w:szCs w:val="24"/>
        </w:rPr>
        <w:t>om their homes.  After being given a</w:t>
      </w:r>
      <w:r w:rsidRPr="00BF386B">
        <w:rPr>
          <w:rFonts w:ascii="Times New Roman" w:hAnsi="Times New Roman" w:cs="Times New Roman"/>
          <w:sz w:val="24"/>
          <w:szCs w:val="24"/>
        </w:rPr>
        <w:t xml:space="preserve"> butchered</w:t>
      </w:r>
      <w:r w:rsidR="00A22BB5" w:rsidRPr="00BF386B">
        <w:rPr>
          <w:rFonts w:ascii="Times New Roman" w:hAnsi="Times New Roman" w:cs="Times New Roman"/>
          <w:sz w:val="24"/>
          <w:szCs w:val="24"/>
        </w:rPr>
        <w:t xml:space="preserve"> </w:t>
      </w:r>
      <w:r w:rsidRPr="00BF386B">
        <w:rPr>
          <w:rFonts w:ascii="Times New Roman" w:hAnsi="Times New Roman" w:cs="Times New Roman"/>
          <w:sz w:val="24"/>
          <w:szCs w:val="24"/>
        </w:rPr>
        <w:t>haircut and men’s clothing, the woman would lay in</w:t>
      </w:r>
      <w:r w:rsidR="00A22BB5" w:rsidRPr="00BF386B">
        <w:rPr>
          <w:rFonts w:ascii="Times New Roman" w:hAnsi="Times New Roman" w:cs="Times New Roman"/>
          <w:sz w:val="24"/>
          <w:szCs w:val="24"/>
        </w:rPr>
        <w:t xml:space="preserve"> waiti</w:t>
      </w:r>
      <w:r w:rsidRPr="00BF386B">
        <w:rPr>
          <w:rFonts w:ascii="Times New Roman" w:hAnsi="Times New Roman" w:cs="Times New Roman"/>
          <w:sz w:val="24"/>
          <w:szCs w:val="24"/>
        </w:rPr>
        <w:t>ng on a straw mattress for her</w:t>
      </w:r>
      <w:r w:rsidR="00A22BB5" w:rsidRPr="00BF386B">
        <w:rPr>
          <w:rFonts w:ascii="Times New Roman" w:hAnsi="Times New Roman" w:cs="Times New Roman"/>
          <w:sz w:val="24"/>
          <w:szCs w:val="24"/>
        </w:rPr>
        <w:t xml:space="preserve"> future hu</w:t>
      </w:r>
      <w:r w:rsidRPr="00BF386B">
        <w:rPr>
          <w:rFonts w:ascii="Times New Roman" w:hAnsi="Times New Roman" w:cs="Times New Roman"/>
          <w:sz w:val="24"/>
          <w:szCs w:val="24"/>
        </w:rPr>
        <w:t xml:space="preserve">sband to arrive.  After </w:t>
      </w:r>
      <w:r w:rsidR="006B38D6" w:rsidRPr="00BF386B">
        <w:rPr>
          <w:rFonts w:ascii="Times New Roman" w:hAnsi="Times New Roman" w:cs="Times New Roman"/>
          <w:sz w:val="24"/>
          <w:szCs w:val="24"/>
        </w:rPr>
        <w:t>the bridegroom and his</w:t>
      </w:r>
      <w:r w:rsidRPr="00BF386B">
        <w:rPr>
          <w:rFonts w:ascii="Times New Roman" w:hAnsi="Times New Roman" w:cs="Times New Roman"/>
          <w:sz w:val="24"/>
          <w:szCs w:val="24"/>
        </w:rPr>
        <w:t xml:space="preserve"> male friends</w:t>
      </w:r>
      <w:r w:rsidR="00A22BB5" w:rsidRPr="00BF386B">
        <w:rPr>
          <w:rFonts w:ascii="Times New Roman" w:hAnsi="Times New Roman" w:cs="Times New Roman"/>
          <w:sz w:val="24"/>
          <w:szCs w:val="24"/>
        </w:rPr>
        <w:t xml:space="preserve"> had dined together and gone about</w:t>
      </w:r>
      <w:r w:rsidR="006B38D6" w:rsidRPr="00BF386B">
        <w:rPr>
          <w:rFonts w:ascii="Times New Roman" w:hAnsi="Times New Roman" w:cs="Times New Roman"/>
          <w:sz w:val="24"/>
          <w:szCs w:val="24"/>
        </w:rPr>
        <w:t xml:space="preserve"> their normal routines, he would visit his wife i</w:t>
      </w:r>
      <w:r w:rsidR="00A22BB5" w:rsidRPr="00BF386B">
        <w:rPr>
          <w:rFonts w:ascii="Times New Roman" w:hAnsi="Times New Roman" w:cs="Times New Roman"/>
          <w:sz w:val="24"/>
          <w:szCs w:val="24"/>
        </w:rPr>
        <w:t>n secret, employing every possible precaution to ensur</w:t>
      </w:r>
      <w:r w:rsidR="006B38D6" w:rsidRPr="00BF386B">
        <w:rPr>
          <w:rFonts w:ascii="Times New Roman" w:hAnsi="Times New Roman" w:cs="Times New Roman"/>
          <w:sz w:val="24"/>
          <w:szCs w:val="24"/>
        </w:rPr>
        <w:t>e that they were not discovered.  Numerous historians contend that because of these stealthy habits, husbands would often receive children without having ev</w:t>
      </w:r>
      <w:r w:rsidR="004E307F" w:rsidRPr="00BF386B">
        <w:rPr>
          <w:rFonts w:ascii="Times New Roman" w:hAnsi="Times New Roman" w:cs="Times New Roman"/>
          <w:sz w:val="24"/>
          <w:szCs w:val="24"/>
        </w:rPr>
        <w:t>er seen their wives by daylight</w:t>
      </w:r>
      <w:r w:rsidR="00C00605" w:rsidRPr="00BF386B">
        <w:rPr>
          <w:rFonts w:ascii="Times New Roman" w:hAnsi="Times New Roman" w:cs="Times New Roman"/>
          <w:sz w:val="24"/>
          <w:szCs w:val="24"/>
        </w:rPr>
        <w:t>.</w:t>
      </w:r>
      <w:proofErr w:type="gramStart"/>
      <w:r w:rsidR="004E307F" w:rsidRPr="00BF386B">
        <w:rPr>
          <w:rFonts w:ascii="Times New Roman" w:hAnsi="Times New Roman" w:cs="Times New Roman"/>
          <w:sz w:val="24"/>
          <w:szCs w:val="24"/>
          <w:vertAlign w:val="superscript"/>
        </w:rPr>
        <w:t>10</w:t>
      </w:r>
      <w:r w:rsidR="002410AA" w:rsidRPr="00BF386B">
        <w:rPr>
          <w:rFonts w:ascii="Times New Roman" w:hAnsi="Times New Roman" w:cs="Times New Roman"/>
          <w:sz w:val="24"/>
          <w:szCs w:val="24"/>
        </w:rPr>
        <w:t xml:space="preserve">  This</w:t>
      </w:r>
      <w:proofErr w:type="gramEnd"/>
      <w:r w:rsidR="002410AA" w:rsidRPr="00BF386B">
        <w:rPr>
          <w:rFonts w:ascii="Times New Roman" w:hAnsi="Times New Roman" w:cs="Times New Roman"/>
          <w:sz w:val="24"/>
          <w:szCs w:val="24"/>
        </w:rPr>
        <w:t xml:space="preserve"> practice demonstrates the unfair idea that </w:t>
      </w:r>
      <w:r w:rsidR="00A22BB5" w:rsidRPr="00BF386B">
        <w:rPr>
          <w:rFonts w:ascii="Times New Roman" w:hAnsi="Times New Roman" w:cs="Times New Roman"/>
          <w:sz w:val="24"/>
          <w:szCs w:val="24"/>
        </w:rPr>
        <w:t>spending t</w:t>
      </w:r>
      <w:r w:rsidR="002410AA" w:rsidRPr="00BF386B">
        <w:rPr>
          <w:rFonts w:ascii="Times New Roman" w:hAnsi="Times New Roman" w:cs="Times New Roman"/>
          <w:sz w:val="24"/>
          <w:szCs w:val="24"/>
        </w:rPr>
        <w:t>ime in the company of a woman was</w:t>
      </w:r>
      <w:r w:rsidR="00A22BB5" w:rsidRPr="00BF386B">
        <w:rPr>
          <w:rFonts w:ascii="Times New Roman" w:hAnsi="Times New Roman" w:cs="Times New Roman"/>
          <w:sz w:val="24"/>
          <w:szCs w:val="24"/>
        </w:rPr>
        <w:t xml:space="preserve"> regarded as a shameful activity</w:t>
      </w:r>
      <w:r w:rsidR="002410AA" w:rsidRPr="00BF386B">
        <w:rPr>
          <w:rFonts w:ascii="Times New Roman" w:hAnsi="Times New Roman" w:cs="Times New Roman"/>
          <w:sz w:val="24"/>
          <w:szCs w:val="24"/>
        </w:rPr>
        <w:t xml:space="preserve"> that</w:t>
      </w:r>
      <w:r w:rsidR="006B38D6" w:rsidRPr="00BF386B">
        <w:rPr>
          <w:rFonts w:ascii="Times New Roman" w:hAnsi="Times New Roman" w:cs="Times New Roman"/>
          <w:sz w:val="24"/>
          <w:szCs w:val="24"/>
        </w:rPr>
        <w:t xml:space="preserve"> should only be done in an effort to conceive children</w:t>
      </w:r>
      <w:r w:rsidR="002410AA" w:rsidRPr="00BF386B">
        <w:rPr>
          <w:rFonts w:ascii="Times New Roman" w:hAnsi="Times New Roman" w:cs="Times New Roman"/>
          <w:sz w:val="24"/>
          <w:szCs w:val="24"/>
        </w:rPr>
        <w:t xml:space="preserve">, further perpetuating their mistreatment.  </w:t>
      </w:r>
    </w:p>
    <w:p w:rsidR="004C50BB" w:rsidRPr="00BF386B" w:rsidRDefault="006B38D6"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Additionally, both poleis</w:t>
      </w:r>
      <w:r w:rsidR="002410AA" w:rsidRPr="00BF386B">
        <w:rPr>
          <w:rFonts w:ascii="Times New Roman" w:hAnsi="Times New Roman" w:cs="Times New Roman"/>
          <w:sz w:val="24"/>
          <w:szCs w:val="24"/>
        </w:rPr>
        <w:t xml:space="preserve"> reflected disrespectful Homerian ideals about women through limiting</w:t>
      </w:r>
      <w:r w:rsidRPr="00BF386B">
        <w:rPr>
          <w:rFonts w:ascii="Times New Roman" w:hAnsi="Times New Roman" w:cs="Times New Roman"/>
          <w:sz w:val="24"/>
          <w:szCs w:val="24"/>
        </w:rPr>
        <w:t xml:space="preserve"> the amount of societal power that </w:t>
      </w:r>
      <w:r w:rsidR="002410AA" w:rsidRPr="00BF386B">
        <w:rPr>
          <w:rFonts w:ascii="Times New Roman" w:hAnsi="Times New Roman" w:cs="Times New Roman"/>
          <w:sz w:val="24"/>
          <w:szCs w:val="24"/>
        </w:rPr>
        <w:t xml:space="preserve">they could hold.  Finley describes the world created by </w:t>
      </w:r>
      <w:r w:rsidR="002410AA" w:rsidRPr="00BF386B">
        <w:rPr>
          <w:rFonts w:ascii="Times New Roman" w:hAnsi="Times New Roman" w:cs="Times New Roman"/>
          <w:sz w:val="24"/>
          <w:szCs w:val="24"/>
        </w:rPr>
        <w:lastRenderedPageBreak/>
        <w:t xml:space="preserve">Homer in </w:t>
      </w:r>
      <w:r w:rsidR="002410AA" w:rsidRPr="00BF386B">
        <w:rPr>
          <w:rFonts w:ascii="Times New Roman" w:hAnsi="Times New Roman" w:cs="Times New Roman"/>
          <w:i/>
          <w:sz w:val="24"/>
          <w:szCs w:val="24"/>
        </w:rPr>
        <w:t xml:space="preserve">The Odyssey </w:t>
      </w:r>
      <w:r w:rsidR="002410AA" w:rsidRPr="00BF386B">
        <w:rPr>
          <w:rFonts w:ascii="Times New Roman" w:hAnsi="Times New Roman" w:cs="Times New Roman"/>
          <w:sz w:val="24"/>
          <w:szCs w:val="24"/>
        </w:rPr>
        <w:t>as a sexist environment, stating “not only was this a man’s world, it was one in which the inferior status of women was neither concealed nor idealized.”</w:t>
      </w:r>
      <w:r w:rsidR="002410AA" w:rsidRPr="00BF386B">
        <w:rPr>
          <w:rFonts w:ascii="Times New Roman" w:hAnsi="Times New Roman" w:cs="Times New Roman"/>
          <w:sz w:val="24"/>
          <w:szCs w:val="24"/>
          <w:vertAlign w:val="superscript"/>
        </w:rPr>
        <w:t xml:space="preserve">11 </w:t>
      </w:r>
      <w:r w:rsidR="002410AA" w:rsidRPr="00BF386B">
        <w:rPr>
          <w:rFonts w:ascii="Times New Roman" w:hAnsi="Times New Roman" w:cs="Times New Roman"/>
          <w:sz w:val="24"/>
          <w:szCs w:val="24"/>
        </w:rPr>
        <w:t xml:space="preserve"> </w:t>
      </w:r>
      <w:r w:rsidR="00BF386B" w:rsidRPr="00BF386B">
        <w:rPr>
          <w:rFonts w:ascii="Times New Roman" w:hAnsi="Times New Roman" w:cs="Times New Roman"/>
          <w:sz w:val="24"/>
          <w:szCs w:val="24"/>
        </w:rPr>
        <w:t xml:space="preserve">Due to strong feelings of intimidation, </w:t>
      </w:r>
      <w:r w:rsidR="002410AA" w:rsidRPr="00BF386B">
        <w:rPr>
          <w:rFonts w:ascii="Times New Roman" w:hAnsi="Times New Roman" w:cs="Times New Roman"/>
          <w:sz w:val="24"/>
          <w:szCs w:val="24"/>
        </w:rPr>
        <w:t>Athenians</w:t>
      </w:r>
      <w:r w:rsidR="00B10E2B" w:rsidRPr="00BF386B">
        <w:rPr>
          <w:rFonts w:ascii="Times New Roman" w:hAnsi="Times New Roman" w:cs="Times New Roman"/>
          <w:sz w:val="24"/>
          <w:szCs w:val="24"/>
        </w:rPr>
        <w:t xml:space="preserve"> frequently expressed sentiments of disgust and hatred when confronted with intelligent women such</w:t>
      </w:r>
      <w:r w:rsidR="004E307F" w:rsidRPr="00BF386B">
        <w:rPr>
          <w:rFonts w:ascii="Times New Roman" w:hAnsi="Times New Roman" w:cs="Times New Roman"/>
          <w:sz w:val="24"/>
          <w:szCs w:val="24"/>
        </w:rPr>
        <w:t xml:space="preserve"> as Pericles’ lover, Aspasia</w:t>
      </w:r>
      <w:r w:rsidR="00C00605" w:rsidRPr="00BF386B">
        <w:rPr>
          <w:rFonts w:ascii="Times New Roman" w:hAnsi="Times New Roman" w:cs="Times New Roman"/>
          <w:sz w:val="24"/>
          <w:szCs w:val="24"/>
        </w:rPr>
        <w:t>.</w:t>
      </w:r>
      <w:r w:rsidR="00BF386B" w:rsidRPr="00BF386B">
        <w:rPr>
          <w:rFonts w:ascii="Times New Roman" w:hAnsi="Times New Roman" w:cs="Times New Roman"/>
          <w:sz w:val="24"/>
          <w:szCs w:val="24"/>
          <w:vertAlign w:val="superscript"/>
        </w:rPr>
        <w:t>12</w:t>
      </w:r>
      <w:r w:rsidR="00B10E2B" w:rsidRPr="00BF386B">
        <w:rPr>
          <w:rFonts w:ascii="Times New Roman" w:hAnsi="Times New Roman" w:cs="Times New Roman"/>
          <w:sz w:val="24"/>
          <w:szCs w:val="24"/>
        </w:rPr>
        <w:t xml:space="preserve">  Athenian government also excluded women from participation in the </w:t>
      </w:r>
      <w:proofErr w:type="spellStart"/>
      <w:r w:rsidR="00B10E2B" w:rsidRPr="00BF386B">
        <w:rPr>
          <w:rFonts w:ascii="Times New Roman" w:hAnsi="Times New Roman" w:cs="Times New Roman"/>
          <w:sz w:val="24"/>
          <w:szCs w:val="24"/>
        </w:rPr>
        <w:t>Aeropagus</w:t>
      </w:r>
      <w:proofErr w:type="spellEnd"/>
      <w:r w:rsidR="00B10E2B" w:rsidRPr="00BF386B">
        <w:rPr>
          <w:rFonts w:ascii="Times New Roman" w:hAnsi="Times New Roman" w:cs="Times New Roman"/>
          <w:sz w:val="24"/>
          <w:szCs w:val="24"/>
        </w:rPr>
        <w:t xml:space="preserve"> or serving in elected positions, which were reserved solely for free-born men over the</w:t>
      </w:r>
      <w:r w:rsidR="004E307F" w:rsidRPr="00BF386B">
        <w:rPr>
          <w:rFonts w:ascii="Times New Roman" w:hAnsi="Times New Roman" w:cs="Times New Roman"/>
          <w:sz w:val="24"/>
          <w:szCs w:val="24"/>
        </w:rPr>
        <w:t xml:space="preserve"> age of 18</w:t>
      </w:r>
      <w:r w:rsidR="00C00605" w:rsidRPr="00BF386B">
        <w:rPr>
          <w:rFonts w:ascii="Times New Roman" w:hAnsi="Times New Roman" w:cs="Times New Roman"/>
          <w:sz w:val="24"/>
          <w:szCs w:val="24"/>
        </w:rPr>
        <w:t>.</w:t>
      </w:r>
      <w:r w:rsidR="00BF386B" w:rsidRPr="00BF386B">
        <w:rPr>
          <w:rFonts w:ascii="Times New Roman" w:hAnsi="Times New Roman" w:cs="Times New Roman"/>
          <w:sz w:val="24"/>
          <w:szCs w:val="24"/>
          <w:vertAlign w:val="superscript"/>
        </w:rPr>
        <w:t>13</w:t>
      </w:r>
      <w:r w:rsidR="00B10E2B" w:rsidRPr="00BF386B">
        <w:rPr>
          <w:rFonts w:ascii="Times New Roman" w:hAnsi="Times New Roman" w:cs="Times New Roman"/>
          <w:sz w:val="24"/>
          <w:szCs w:val="24"/>
        </w:rPr>
        <w:t xml:space="preserve">  Similar conditions could be found within the ruling dual monarchy of Sparta, in which even women of royal families had no </w:t>
      </w:r>
      <w:r w:rsidR="004E307F" w:rsidRPr="00BF386B">
        <w:rPr>
          <w:rFonts w:ascii="Times New Roman" w:hAnsi="Times New Roman" w:cs="Times New Roman"/>
          <w:sz w:val="24"/>
          <w:szCs w:val="24"/>
        </w:rPr>
        <w:t>true power</w:t>
      </w:r>
      <w:r w:rsidR="00C00605" w:rsidRPr="00BF386B">
        <w:rPr>
          <w:rFonts w:ascii="Times New Roman" w:hAnsi="Times New Roman" w:cs="Times New Roman"/>
          <w:sz w:val="24"/>
          <w:szCs w:val="24"/>
        </w:rPr>
        <w:t>.</w:t>
      </w:r>
      <w:r w:rsidR="00BF386B" w:rsidRPr="00BF386B">
        <w:rPr>
          <w:rFonts w:ascii="Times New Roman" w:hAnsi="Times New Roman" w:cs="Times New Roman"/>
          <w:sz w:val="24"/>
          <w:szCs w:val="24"/>
          <w:vertAlign w:val="superscript"/>
        </w:rPr>
        <w:t>14</w:t>
      </w:r>
      <w:r w:rsidR="00B10E2B" w:rsidRPr="00BF386B">
        <w:rPr>
          <w:rFonts w:ascii="Times New Roman" w:hAnsi="Times New Roman" w:cs="Times New Roman"/>
          <w:sz w:val="24"/>
          <w:szCs w:val="24"/>
        </w:rPr>
        <w:t xml:space="preserve">  </w:t>
      </w:r>
      <w:r w:rsidR="00BF386B" w:rsidRPr="00BF386B">
        <w:rPr>
          <w:rFonts w:ascii="Times New Roman" w:hAnsi="Times New Roman" w:cs="Times New Roman"/>
          <w:sz w:val="24"/>
          <w:szCs w:val="24"/>
        </w:rPr>
        <w:t xml:space="preserve">These unjust restrictions limited women and kept them under the control of their dominant male counterparts.  </w:t>
      </w:r>
    </w:p>
    <w:p w:rsidR="00D44B24" w:rsidRPr="00BF386B" w:rsidRDefault="00D44B24"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The discreetly misogynistic themes promoted throughout Homerian literature served as a negative influence over the Athenian and Spartan men and led them to mistr</w:t>
      </w:r>
      <w:r w:rsidR="00BF386B" w:rsidRPr="00BF386B">
        <w:rPr>
          <w:rFonts w:ascii="Times New Roman" w:hAnsi="Times New Roman" w:cs="Times New Roman"/>
          <w:sz w:val="24"/>
          <w:szCs w:val="24"/>
        </w:rPr>
        <w:t>eat women living in these city-states</w:t>
      </w:r>
      <w:r w:rsidRPr="00BF386B">
        <w:rPr>
          <w:rFonts w:ascii="Times New Roman" w:hAnsi="Times New Roman" w:cs="Times New Roman"/>
          <w:sz w:val="24"/>
          <w:szCs w:val="24"/>
        </w:rPr>
        <w:t>.  Historical evidence</w:t>
      </w:r>
      <w:r w:rsidR="00BF386B" w:rsidRPr="00BF386B">
        <w:rPr>
          <w:rFonts w:ascii="Times New Roman" w:hAnsi="Times New Roman" w:cs="Times New Roman"/>
          <w:sz w:val="24"/>
          <w:szCs w:val="24"/>
        </w:rPr>
        <w:t xml:space="preserve"> of this phenomenon</w:t>
      </w:r>
      <w:r w:rsidRPr="00BF386B">
        <w:rPr>
          <w:rFonts w:ascii="Times New Roman" w:hAnsi="Times New Roman" w:cs="Times New Roman"/>
          <w:sz w:val="24"/>
          <w:szCs w:val="24"/>
        </w:rPr>
        <w:t xml:space="preserve"> can be found through examination of their oppressive marriage proceedings, anti-feminist familial customs, an</w:t>
      </w:r>
      <w:r w:rsidR="00BF386B" w:rsidRPr="00BF386B">
        <w:rPr>
          <w:rFonts w:ascii="Times New Roman" w:hAnsi="Times New Roman" w:cs="Times New Roman"/>
          <w:sz w:val="24"/>
          <w:szCs w:val="24"/>
        </w:rPr>
        <w:t>d the efforts they employed</w:t>
      </w:r>
      <w:r w:rsidRPr="00BF386B">
        <w:rPr>
          <w:rFonts w:ascii="Times New Roman" w:hAnsi="Times New Roman" w:cs="Times New Roman"/>
          <w:sz w:val="24"/>
          <w:szCs w:val="24"/>
        </w:rPr>
        <w:t xml:space="preserve"> to prevent women from gaining power in government and society.  Even in today’s world, audiences frequently become affected by the messages and ideas of characters from books, television shows, films, and theatrical performances.  With this knowledge in mind, one should consider the values that they promote by mimicking the actions of these seemingly admirable characters.  </w:t>
      </w:r>
    </w:p>
    <w:p w:rsidR="00A46D7C" w:rsidRPr="00BF386B" w:rsidRDefault="00A46D7C" w:rsidP="004C4649">
      <w:pPr>
        <w:spacing w:after="0" w:line="480" w:lineRule="auto"/>
        <w:rPr>
          <w:rFonts w:ascii="Times New Roman" w:hAnsi="Times New Roman" w:cs="Times New Roman"/>
          <w:sz w:val="24"/>
          <w:szCs w:val="24"/>
        </w:rPr>
      </w:pPr>
    </w:p>
    <w:p w:rsidR="00A46D7C" w:rsidRPr="00BF386B" w:rsidRDefault="00A46D7C" w:rsidP="004C4649">
      <w:pPr>
        <w:spacing w:after="0" w:line="480" w:lineRule="auto"/>
        <w:rPr>
          <w:rFonts w:ascii="Times New Roman" w:hAnsi="Times New Roman" w:cs="Times New Roman"/>
          <w:sz w:val="24"/>
          <w:szCs w:val="24"/>
        </w:rPr>
      </w:pPr>
    </w:p>
    <w:p w:rsidR="00A46D7C" w:rsidRPr="00BF386B" w:rsidRDefault="00A46D7C" w:rsidP="004C4649">
      <w:pPr>
        <w:spacing w:after="0" w:line="480" w:lineRule="auto"/>
        <w:rPr>
          <w:rFonts w:ascii="Times New Roman" w:hAnsi="Times New Roman" w:cs="Times New Roman"/>
          <w:sz w:val="24"/>
          <w:szCs w:val="24"/>
        </w:rPr>
      </w:pPr>
    </w:p>
    <w:p w:rsidR="00A46D7C" w:rsidRPr="00BF386B" w:rsidRDefault="00A46D7C" w:rsidP="004C4649">
      <w:pPr>
        <w:spacing w:after="0" w:line="480" w:lineRule="auto"/>
        <w:rPr>
          <w:rFonts w:ascii="Times New Roman" w:hAnsi="Times New Roman" w:cs="Times New Roman"/>
          <w:sz w:val="24"/>
          <w:szCs w:val="24"/>
        </w:rPr>
      </w:pPr>
    </w:p>
    <w:p w:rsidR="00BF386B" w:rsidRPr="00BF386B" w:rsidRDefault="00BF386B" w:rsidP="004C4649">
      <w:pPr>
        <w:spacing w:after="0" w:line="480" w:lineRule="auto"/>
        <w:rPr>
          <w:rFonts w:ascii="Times New Roman" w:hAnsi="Times New Roman" w:cs="Times New Roman"/>
          <w:sz w:val="24"/>
          <w:szCs w:val="24"/>
        </w:rPr>
      </w:pPr>
    </w:p>
    <w:p w:rsidR="004E307F" w:rsidRPr="00BF386B" w:rsidRDefault="004E307F"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lastRenderedPageBreak/>
        <w:t>Notes</w:t>
      </w:r>
    </w:p>
    <w:p w:rsidR="00A46D7C" w:rsidRPr="00BF386B" w:rsidRDefault="00A46D7C"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1. M. I. Finley, </w:t>
      </w:r>
      <w:r w:rsidRPr="00BF386B">
        <w:rPr>
          <w:rFonts w:ascii="Times New Roman" w:hAnsi="Times New Roman" w:cs="Times New Roman"/>
          <w:i/>
          <w:sz w:val="24"/>
          <w:szCs w:val="24"/>
        </w:rPr>
        <w:t xml:space="preserve">The World of Odysseus </w:t>
      </w:r>
      <w:r w:rsidRPr="00BF386B">
        <w:rPr>
          <w:rFonts w:ascii="Times New Roman" w:hAnsi="Times New Roman" w:cs="Times New Roman"/>
          <w:sz w:val="24"/>
          <w:szCs w:val="24"/>
        </w:rPr>
        <w:t>(Cleveland and New York: The Worl</w:t>
      </w:r>
      <w:r w:rsidR="00704F2D" w:rsidRPr="00BF386B">
        <w:rPr>
          <w:rFonts w:ascii="Times New Roman" w:hAnsi="Times New Roman" w:cs="Times New Roman"/>
          <w:sz w:val="24"/>
          <w:szCs w:val="24"/>
        </w:rPr>
        <w:t xml:space="preserve">d Publishing Company, 1954), </w:t>
      </w:r>
      <w:r w:rsidRPr="00BF386B">
        <w:rPr>
          <w:rFonts w:ascii="Times New Roman" w:hAnsi="Times New Roman" w:cs="Times New Roman"/>
          <w:sz w:val="24"/>
          <w:szCs w:val="24"/>
        </w:rPr>
        <w:t xml:space="preserve">138.  </w:t>
      </w:r>
    </w:p>
    <w:p w:rsidR="00A46D7C" w:rsidRPr="00BF386B" w:rsidRDefault="00A46D7C"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2.  Robert </w:t>
      </w:r>
      <w:proofErr w:type="spellStart"/>
      <w:r w:rsidRPr="00BF386B">
        <w:rPr>
          <w:rFonts w:ascii="Times New Roman" w:hAnsi="Times New Roman" w:cs="Times New Roman"/>
          <w:sz w:val="24"/>
          <w:szCs w:val="24"/>
        </w:rPr>
        <w:t>Flacelière</w:t>
      </w:r>
      <w:proofErr w:type="spellEnd"/>
      <w:r w:rsidRPr="00BF386B">
        <w:rPr>
          <w:rFonts w:ascii="Times New Roman" w:hAnsi="Times New Roman" w:cs="Times New Roman"/>
          <w:sz w:val="24"/>
          <w:szCs w:val="24"/>
        </w:rPr>
        <w:t xml:space="preserve">, </w:t>
      </w:r>
      <w:r w:rsidRPr="00BF386B">
        <w:rPr>
          <w:rFonts w:ascii="Times New Roman" w:hAnsi="Times New Roman" w:cs="Times New Roman"/>
          <w:i/>
          <w:sz w:val="24"/>
          <w:szCs w:val="24"/>
        </w:rPr>
        <w:t>Love in Ancient Greece</w:t>
      </w:r>
      <w:r w:rsidRPr="00BF386B">
        <w:rPr>
          <w:rFonts w:ascii="Times New Roman" w:hAnsi="Times New Roman" w:cs="Times New Roman"/>
          <w:sz w:val="24"/>
          <w:szCs w:val="24"/>
        </w:rPr>
        <w:t xml:space="preserve"> (New York: Crown Publishers, Inc., </w:t>
      </w:r>
      <w:r w:rsidR="00704F2D" w:rsidRPr="00BF386B">
        <w:rPr>
          <w:rFonts w:ascii="Times New Roman" w:hAnsi="Times New Roman" w:cs="Times New Roman"/>
          <w:sz w:val="24"/>
          <w:szCs w:val="24"/>
        </w:rPr>
        <w:t xml:space="preserve">1962), 9. </w:t>
      </w:r>
    </w:p>
    <w:p w:rsidR="00704F2D" w:rsidRPr="00BF386B" w:rsidRDefault="00704F2D"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3. Homer, </w:t>
      </w:r>
      <w:r w:rsidRPr="00BF386B">
        <w:rPr>
          <w:rFonts w:ascii="Times New Roman" w:hAnsi="Times New Roman" w:cs="Times New Roman"/>
          <w:i/>
          <w:sz w:val="24"/>
          <w:szCs w:val="24"/>
        </w:rPr>
        <w:t>The Odyssey</w:t>
      </w:r>
      <w:r w:rsidRPr="00BF386B">
        <w:rPr>
          <w:rFonts w:ascii="Times New Roman" w:hAnsi="Times New Roman" w:cs="Times New Roman"/>
          <w:sz w:val="24"/>
          <w:szCs w:val="24"/>
        </w:rPr>
        <w:t>, trans. Albert Cook (New York: W. W. Norton &amp; Company, Inc., 1967), 3.</w:t>
      </w:r>
    </w:p>
    <w:p w:rsidR="00704F2D" w:rsidRPr="00BF386B" w:rsidRDefault="001F02D2"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4. </w:t>
      </w:r>
      <w:proofErr w:type="spellStart"/>
      <w:r w:rsidRPr="00BF386B">
        <w:rPr>
          <w:rFonts w:ascii="Times New Roman" w:hAnsi="Times New Roman" w:cs="Times New Roman"/>
          <w:sz w:val="24"/>
          <w:szCs w:val="24"/>
        </w:rPr>
        <w:t>Flacelière</w:t>
      </w:r>
      <w:proofErr w:type="spellEnd"/>
      <w:r w:rsidRPr="00BF386B">
        <w:rPr>
          <w:rFonts w:ascii="Times New Roman" w:hAnsi="Times New Roman" w:cs="Times New Roman"/>
          <w:sz w:val="24"/>
          <w:szCs w:val="24"/>
        </w:rPr>
        <w:t xml:space="preserve">, </w:t>
      </w:r>
      <w:r w:rsidRPr="00BF386B">
        <w:rPr>
          <w:rFonts w:ascii="Times New Roman" w:hAnsi="Times New Roman" w:cs="Times New Roman"/>
          <w:i/>
          <w:sz w:val="24"/>
          <w:szCs w:val="24"/>
        </w:rPr>
        <w:t>Love in Ancient Greece,</w:t>
      </w:r>
      <w:r w:rsidRPr="00BF386B">
        <w:rPr>
          <w:rFonts w:ascii="Times New Roman" w:hAnsi="Times New Roman" w:cs="Times New Roman"/>
          <w:sz w:val="24"/>
          <w:szCs w:val="24"/>
        </w:rPr>
        <w:t xml:space="preserve"> 117.  </w:t>
      </w:r>
    </w:p>
    <w:p w:rsidR="001F02D2" w:rsidRPr="00BF386B" w:rsidRDefault="001F02D2" w:rsidP="004C4649">
      <w:pPr>
        <w:spacing w:after="0" w:line="480" w:lineRule="auto"/>
        <w:ind w:left="720"/>
        <w:rPr>
          <w:rFonts w:ascii="Times New Roman" w:hAnsi="Times New Roman" w:cs="Times New Roman"/>
          <w:sz w:val="24"/>
          <w:szCs w:val="24"/>
        </w:rPr>
      </w:pPr>
      <w:r w:rsidRPr="00BF386B">
        <w:rPr>
          <w:rFonts w:ascii="Times New Roman" w:hAnsi="Times New Roman" w:cs="Times New Roman"/>
          <w:sz w:val="24"/>
          <w:szCs w:val="24"/>
        </w:rPr>
        <w:t xml:space="preserve">5. Homer, </w:t>
      </w:r>
      <w:r w:rsidRPr="00BF386B">
        <w:rPr>
          <w:rFonts w:ascii="Times New Roman" w:hAnsi="Times New Roman" w:cs="Times New Roman"/>
          <w:i/>
          <w:sz w:val="24"/>
          <w:szCs w:val="24"/>
        </w:rPr>
        <w:t>The Odyssey,</w:t>
      </w:r>
      <w:r w:rsidRPr="00BF386B">
        <w:rPr>
          <w:rFonts w:ascii="Times New Roman" w:hAnsi="Times New Roman" w:cs="Times New Roman"/>
          <w:sz w:val="24"/>
          <w:szCs w:val="24"/>
        </w:rPr>
        <w:t xml:space="preserve"> 235. </w:t>
      </w:r>
      <w:r w:rsidRPr="00BF386B">
        <w:rPr>
          <w:rFonts w:ascii="Times New Roman" w:hAnsi="Times New Roman" w:cs="Times New Roman"/>
          <w:sz w:val="24"/>
          <w:szCs w:val="24"/>
        </w:rPr>
        <w:br/>
        <w:t xml:space="preserve">6. </w:t>
      </w:r>
      <w:proofErr w:type="spellStart"/>
      <w:r w:rsidRPr="00BF386B">
        <w:rPr>
          <w:rFonts w:ascii="Times New Roman" w:hAnsi="Times New Roman" w:cs="Times New Roman"/>
          <w:sz w:val="24"/>
          <w:szCs w:val="24"/>
        </w:rPr>
        <w:t>Flacelière</w:t>
      </w:r>
      <w:proofErr w:type="spellEnd"/>
      <w:r w:rsidRPr="00BF386B">
        <w:rPr>
          <w:rFonts w:ascii="Times New Roman" w:hAnsi="Times New Roman" w:cs="Times New Roman"/>
          <w:sz w:val="24"/>
          <w:szCs w:val="24"/>
        </w:rPr>
        <w:t xml:space="preserve">, </w:t>
      </w:r>
      <w:r w:rsidRPr="00BF386B">
        <w:rPr>
          <w:rFonts w:ascii="Times New Roman" w:hAnsi="Times New Roman" w:cs="Times New Roman"/>
          <w:i/>
          <w:sz w:val="24"/>
          <w:szCs w:val="24"/>
        </w:rPr>
        <w:t>Love in Ancient Greece</w:t>
      </w:r>
      <w:r w:rsidRPr="00BF386B">
        <w:rPr>
          <w:rFonts w:ascii="Times New Roman" w:hAnsi="Times New Roman" w:cs="Times New Roman"/>
          <w:sz w:val="24"/>
          <w:szCs w:val="24"/>
        </w:rPr>
        <w:t>, 111.</w:t>
      </w:r>
    </w:p>
    <w:p w:rsidR="001F02D2" w:rsidRPr="00BF386B" w:rsidRDefault="001F02D2"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7. Joshua Cole and Carol </w:t>
      </w:r>
      <w:proofErr w:type="spellStart"/>
      <w:r w:rsidRPr="00BF386B">
        <w:rPr>
          <w:rFonts w:ascii="Times New Roman" w:hAnsi="Times New Roman" w:cs="Times New Roman"/>
          <w:sz w:val="24"/>
          <w:szCs w:val="24"/>
        </w:rPr>
        <w:t>Symes</w:t>
      </w:r>
      <w:proofErr w:type="spellEnd"/>
      <w:r w:rsidRPr="00BF386B">
        <w:rPr>
          <w:rFonts w:ascii="Times New Roman" w:hAnsi="Times New Roman" w:cs="Times New Roman"/>
          <w:sz w:val="24"/>
          <w:szCs w:val="24"/>
        </w:rPr>
        <w:t xml:space="preserve">, </w:t>
      </w:r>
      <w:r w:rsidRPr="00BF386B">
        <w:rPr>
          <w:rFonts w:ascii="Times New Roman" w:hAnsi="Times New Roman" w:cs="Times New Roman"/>
          <w:i/>
          <w:sz w:val="24"/>
          <w:szCs w:val="24"/>
        </w:rPr>
        <w:t>Western Civilizations</w:t>
      </w:r>
      <w:r w:rsidRPr="00BF386B">
        <w:rPr>
          <w:rFonts w:ascii="Times New Roman" w:hAnsi="Times New Roman" w:cs="Times New Roman"/>
          <w:sz w:val="24"/>
          <w:szCs w:val="24"/>
        </w:rPr>
        <w:t xml:space="preserve"> (New York: W. W. Norton &amp; Company, 2012), 75. </w:t>
      </w:r>
    </w:p>
    <w:p w:rsidR="001F02D2" w:rsidRPr="00BF386B" w:rsidRDefault="001F02D2"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8. </w:t>
      </w:r>
      <w:proofErr w:type="spellStart"/>
      <w:r w:rsidR="004E307F" w:rsidRPr="00BF386B">
        <w:rPr>
          <w:rFonts w:ascii="Times New Roman" w:hAnsi="Times New Roman" w:cs="Times New Roman"/>
          <w:sz w:val="24"/>
          <w:szCs w:val="24"/>
        </w:rPr>
        <w:t>Flacelière</w:t>
      </w:r>
      <w:proofErr w:type="spellEnd"/>
      <w:r w:rsidR="004E307F" w:rsidRPr="00BF386B">
        <w:rPr>
          <w:rFonts w:ascii="Times New Roman" w:hAnsi="Times New Roman" w:cs="Times New Roman"/>
          <w:sz w:val="24"/>
          <w:szCs w:val="24"/>
        </w:rPr>
        <w:t>,</w:t>
      </w:r>
      <w:r w:rsidR="004E307F" w:rsidRPr="00BF386B">
        <w:rPr>
          <w:rFonts w:ascii="Times New Roman" w:hAnsi="Times New Roman" w:cs="Times New Roman"/>
          <w:sz w:val="24"/>
          <w:szCs w:val="24"/>
        </w:rPr>
        <w:t xml:space="preserve"> </w:t>
      </w:r>
      <w:r w:rsidR="004E307F" w:rsidRPr="00BF386B">
        <w:rPr>
          <w:rFonts w:ascii="Times New Roman" w:hAnsi="Times New Roman" w:cs="Times New Roman"/>
          <w:i/>
          <w:sz w:val="24"/>
          <w:szCs w:val="24"/>
        </w:rPr>
        <w:t>Love in Ancient Greece,</w:t>
      </w:r>
      <w:r w:rsidR="004E307F" w:rsidRPr="00BF386B">
        <w:rPr>
          <w:rFonts w:ascii="Times New Roman" w:hAnsi="Times New Roman" w:cs="Times New Roman"/>
          <w:sz w:val="24"/>
          <w:szCs w:val="24"/>
        </w:rPr>
        <w:t xml:space="preserve"> 113. </w:t>
      </w:r>
    </w:p>
    <w:p w:rsidR="004E307F" w:rsidRPr="00BF386B" w:rsidRDefault="004E307F"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9. Ibid., 109.</w:t>
      </w:r>
    </w:p>
    <w:p w:rsidR="00BF386B" w:rsidRPr="00BF386B" w:rsidRDefault="004E307F"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10. Ibid., 115.</w:t>
      </w:r>
    </w:p>
    <w:p w:rsidR="004E307F" w:rsidRPr="00BF386B" w:rsidRDefault="00BF386B"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 xml:space="preserve">11. Finley, </w:t>
      </w:r>
      <w:r w:rsidRPr="00BF386B">
        <w:rPr>
          <w:rFonts w:ascii="Times New Roman" w:hAnsi="Times New Roman" w:cs="Times New Roman"/>
          <w:i/>
          <w:sz w:val="24"/>
          <w:szCs w:val="24"/>
        </w:rPr>
        <w:t xml:space="preserve">The World of Odysseus, </w:t>
      </w:r>
      <w:r w:rsidRPr="00BF386B">
        <w:rPr>
          <w:rFonts w:ascii="Times New Roman" w:hAnsi="Times New Roman" w:cs="Times New Roman"/>
          <w:sz w:val="24"/>
          <w:szCs w:val="24"/>
        </w:rPr>
        <w:t xml:space="preserve">136.  </w:t>
      </w:r>
      <w:r w:rsidR="004E307F" w:rsidRPr="00BF386B">
        <w:rPr>
          <w:rFonts w:ascii="Times New Roman" w:hAnsi="Times New Roman" w:cs="Times New Roman"/>
          <w:sz w:val="24"/>
          <w:szCs w:val="24"/>
        </w:rPr>
        <w:t xml:space="preserve"> </w:t>
      </w:r>
    </w:p>
    <w:p w:rsidR="004E307F" w:rsidRPr="00BF386B" w:rsidRDefault="00BF386B"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12</w:t>
      </w:r>
      <w:r w:rsidR="004E307F" w:rsidRPr="00BF386B">
        <w:rPr>
          <w:rFonts w:ascii="Times New Roman" w:hAnsi="Times New Roman" w:cs="Times New Roman"/>
          <w:sz w:val="24"/>
          <w:szCs w:val="24"/>
        </w:rPr>
        <w:t xml:space="preserve">. </w:t>
      </w:r>
      <w:proofErr w:type="spellStart"/>
      <w:r w:rsidRPr="00BF386B">
        <w:rPr>
          <w:rFonts w:ascii="Times New Roman" w:hAnsi="Times New Roman" w:cs="Times New Roman"/>
          <w:sz w:val="24"/>
          <w:szCs w:val="24"/>
        </w:rPr>
        <w:t>Flacelière</w:t>
      </w:r>
      <w:proofErr w:type="spellEnd"/>
      <w:r w:rsidRPr="00BF386B">
        <w:rPr>
          <w:rFonts w:ascii="Times New Roman" w:hAnsi="Times New Roman" w:cs="Times New Roman"/>
          <w:sz w:val="24"/>
          <w:szCs w:val="24"/>
        </w:rPr>
        <w:t xml:space="preserve">, </w:t>
      </w:r>
      <w:r w:rsidRPr="00BF386B">
        <w:rPr>
          <w:rFonts w:ascii="Times New Roman" w:hAnsi="Times New Roman" w:cs="Times New Roman"/>
          <w:i/>
          <w:sz w:val="24"/>
          <w:szCs w:val="24"/>
        </w:rPr>
        <w:t>Love in Ancient Greece</w:t>
      </w:r>
      <w:r w:rsidR="004E307F" w:rsidRPr="00BF386B">
        <w:rPr>
          <w:rFonts w:ascii="Times New Roman" w:hAnsi="Times New Roman" w:cs="Times New Roman"/>
          <w:sz w:val="24"/>
          <w:szCs w:val="24"/>
        </w:rPr>
        <w:t xml:space="preserve">, 118. </w:t>
      </w:r>
    </w:p>
    <w:p w:rsidR="004E307F" w:rsidRPr="00BF386B" w:rsidRDefault="00BF386B"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13</w:t>
      </w:r>
      <w:r w:rsidR="004E307F" w:rsidRPr="00BF386B">
        <w:rPr>
          <w:rFonts w:ascii="Times New Roman" w:hAnsi="Times New Roman" w:cs="Times New Roman"/>
          <w:sz w:val="24"/>
          <w:szCs w:val="24"/>
        </w:rPr>
        <w:t xml:space="preserve">. Cole and </w:t>
      </w:r>
      <w:proofErr w:type="spellStart"/>
      <w:r w:rsidR="004E307F" w:rsidRPr="00BF386B">
        <w:rPr>
          <w:rFonts w:ascii="Times New Roman" w:hAnsi="Times New Roman" w:cs="Times New Roman"/>
          <w:sz w:val="24"/>
          <w:szCs w:val="24"/>
        </w:rPr>
        <w:t>Symes</w:t>
      </w:r>
      <w:proofErr w:type="spellEnd"/>
      <w:r w:rsidR="004E307F" w:rsidRPr="00BF386B">
        <w:rPr>
          <w:rFonts w:ascii="Times New Roman" w:hAnsi="Times New Roman" w:cs="Times New Roman"/>
          <w:sz w:val="24"/>
          <w:szCs w:val="24"/>
        </w:rPr>
        <w:t xml:space="preserve">, </w:t>
      </w:r>
      <w:r w:rsidR="004E307F" w:rsidRPr="00BF386B">
        <w:rPr>
          <w:rFonts w:ascii="Times New Roman" w:hAnsi="Times New Roman" w:cs="Times New Roman"/>
          <w:i/>
          <w:sz w:val="24"/>
          <w:szCs w:val="24"/>
        </w:rPr>
        <w:t xml:space="preserve">Western Civilizations, </w:t>
      </w:r>
      <w:r w:rsidR="004E307F" w:rsidRPr="00BF386B">
        <w:rPr>
          <w:rFonts w:ascii="Times New Roman" w:hAnsi="Times New Roman" w:cs="Times New Roman"/>
          <w:sz w:val="24"/>
          <w:szCs w:val="24"/>
        </w:rPr>
        <w:t xml:space="preserve">65. </w:t>
      </w:r>
    </w:p>
    <w:p w:rsidR="004E307F" w:rsidRPr="00BF386B" w:rsidRDefault="00BF386B" w:rsidP="004C4649">
      <w:pPr>
        <w:spacing w:after="0" w:line="480" w:lineRule="auto"/>
        <w:ind w:firstLine="720"/>
        <w:rPr>
          <w:rFonts w:ascii="Times New Roman" w:hAnsi="Times New Roman" w:cs="Times New Roman"/>
          <w:sz w:val="24"/>
          <w:szCs w:val="24"/>
        </w:rPr>
      </w:pPr>
      <w:r w:rsidRPr="00BF386B">
        <w:rPr>
          <w:rFonts w:ascii="Times New Roman" w:hAnsi="Times New Roman" w:cs="Times New Roman"/>
          <w:sz w:val="24"/>
          <w:szCs w:val="24"/>
        </w:rPr>
        <w:t>14</w:t>
      </w:r>
      <w:r w:rsidR="004E307F" w:rsidRPr="00BF386B">
        <w:rPr>
          <w:rFonts w:ascii="Times New Roman" w:hAnsi="Times New Roman" w:cs="Times New Roman"/>
          <w:sz w:val="24"/>
          <w:szCs w:val="24"/>
        </w:rPr>
        <w:t xml:space="preserve">. Ibid., 66. </w:t>
      </w:r>
    </w:p>
    <w:p w:rsidR="001F02D2" w:rsidRPr="00BF386B" w:rsidRDefault="001F02D2" w:rsidP="004C4649">
      <w:pPr>
        <w:spacing w:after="0" w:line="480" w:lineRule="auto"/>
        <w:rPr>
          <w:rFonts w:ascii="Times New Roman" w:hAnsi="Times New Roman" w:cs="Times New Roman"/>
          <w:sz w:val="24"/>
          <w:szCs w:val="24"/>
        </w:rPr>
      </w:pPr>
    </w:p>
    <w:p w:rsidR="004E307F" w:rsidRPr="00BF386B" w:rsidRDefault="004E307F" w:rsidP="004C4649">
      <w:pPr>
        <w:spacing w:after="0" w:line="480" w:lineRule="auto"/>
        <w:rPr>
          <w:rFonts w:ascii="Times New Roman" w:hAnsi="Times New Roman" w:cs="Times New Roman"/>
          <w:sz w:val="24"/>
          <w:szCs w:val="24"/>
        </w:rPr>
      </w:pPr>
    </w:p>
    <w:p w:rsidR="004E307F" w:rsidRPr="00BF386B" w:rsidRDefault="004E307F" w:rsidP="004C4649">
      <w:pPr>
        <w:spacing w:after="0" w:line="480" w:lineRule="auto"/>
        <w:rPr>
          <w:rFonts w:ascii="Times New Roman" w:hAnsi="Times New Roman" w:cs="Times New Roman"/>
          <w:sz w:val="24"/>
          <w:szCs w:val="24"/>
        </w:rPr>
      </w:pPr>
    </w:p>
    <w:p w:rsidR="00BF386B" w:rsidRPr="00BF386B" w:rsidRDefault="00BF386B" w:rsidP="004C4649">
      <w:pPr>
        <w:spacing w:after="0" w:line="480" w:lineRule="auto"/>
        <w:rPr>
          <w:rFonts w:ascii="Times New Roman" w:hAnsi="Times New Roman" w:cs="Times New Roman"/>
          <w:sz w:val="24"/>
          <w:szCs w:val="24"/>
        </w:rPr>
      </w:pPr>
    </w:p>
    <w:p w:rsidR="004E307F" w:rsidRPr="00BF386B" w:rsidRDefault="004E307F" w:rsidP="004C4649">
      <w:pPr>
        <w:spacing w:after="0" w:line="480" w:lineRule="auto"/>
        <w:jc w:val="center"/>
        <w:rPr>
          <w:rFonts w:ascii="Times New Roman" w:hAnsi="Times New Roman" w:cs="Times New Roman"/>
          <w:sz w:val="24"/>
          <w:szCs w:val="24"/>
        </w:rPr>
      </w:pPr>
      <w:r w:rsidRPr="00BF386B">
        <w:rPr>
          <w:rFonts w:ascii="Times New Roman" w:hAnsi="Times New Roman" w:cs="Times New Roman"/>
          <w:sz w:val="24"/>
          <w:szCs w:val="24"/>
        </w:rPr>
        <w:lastRenderedPageBreak/>
        <w:t>Bibliography</w:t>
      </w:r>
    </w:p>
    <w:p w:rsidR="004E307F" w:rsidRPr="00BF386B" w:rsidRDefault="004E307F" w:rsidP="004C4649">
      <w:pPr>
        <w:spacing w:after="0" w:line="480" w:lineRule="auto"/>
        <w:rPr>
          <w:rFonts w:ascii="Times New Roman" w:hAnsi="Times New Roman" w:cs="Times New Roman"/>
          <w:sz w:val="24"/>
          <w:szCs w:val="24"/>
        </w:rPr>
      </w:pPr>
      <w:r w:rsidRPr="00BF386B">
        <w:rPr>
          <w:rFonts w:ascii="Times New Roman" w:hAnsi="Times New Roman" w:cs="Times New Roman"/>
          <w:sz w:val="24"/>
          <w:szCs w:val="24"/>
        </w:rPr>
        <w:t xml:space="preserve">Cole, Joshua and </w:t>
      </w:r>
      <w:r w:rsidR="00C56090" w:rsidRPr="00BF386B">
        <w:rPr>
          <w:rFonts w:ascii="Times New Roman" w:hAnsi="Times New Roman" w:cs="Times New Roman"/>
          <w:sz w:val="24"/>
          <w:szCs w:val="24"/>
        </w:rPr>
        <w:t xml:space="preserve">Carol </w:t>
      </w:r>
      <w:proofErr w:type="spellStart"/>
      <w:r w:rsidR="00C56090" w:rsidRPr="00BF386B">
        <w:rPr>
          <w:rFonts w:ascii="Times New Roman" w:hAnsi="Times New Roman" w:cs="Times New Roman"/>
          <w:sz w:val="24"/>
          <w:szCs w:val="24"/>
        </w:rPr>
        <w:t>Symes</w:t>
      </w:r>
      <w:proofErr w:type="spellEnd"/>
      <w:r w:rsidR="00C56090" w:rsidRPr="00BF386B">
        <w:rPr>
          <w:rFonts w:ascii="Times New Roman" w:hAnsi="Times New Roman" w:cs="Times New Roman"/>
          <w:sz w:val="24"/>
          <w:szCs w:val="24"/>
        </w:rPr>
        <w:t xml:space="preserve">.  </w:t>
      </w:r>
      <w:r w:rsidR="00C56090" w:rsidRPr="00BF386B">
        <w:rPr>
          <w:rFonts w:ascii="Times New Roman" w:hAnsi="Times New Roman" w:cs="Times New Roman"/>
          <w:i/>
          <w:sz w:val="24"/>
          <w:szCs w:val="24"/>
        </w:rPr>
        <w:t xml:space="preserve">Western Civilizations.  </w:t>
      </w:r>
      <w:r w:rsidR="00C56090" w:rsidRPr="00BF386B">
        <w:rPr>
          <w:rFonts w:ascii="Times New Roman" w:hAnsi="Times New Roman" w:cs="Times New Roman"/>
          <w:sz w:val="24"/>
          <w:szCs w:val="24"/>
        </w:rPr>
        <w:t xml:space="preserve">New York: W. W. Norton &amp; Company, </w:t>
      </w:r>
    </w:p>
    <w:p w:rsidR="00C56090" w:rsidRPr="00BF386B" w:rsidRDefault="00C56090" w:rsidP="004C4649">
      <w:pPr>
        <w:spacing w:after="0" w:line="480" w:lineRule="auto"/>
        <w:rPr>
          <w:rFonts w:ascii="Times New Roman" w:hAnsi="Times New Roman" w:cs="Times New Roman"/>
          <w:sz w:val="24"/>
          <w:szCs w:val="24"/>
        </w:rPr>
      </w:pPr>
      <w:r w:rsidRPr="00BF386B">
        <w:rPr>
          <w:rFonts w:ascii="Times New Roman" w:hAnsi="Times New Roman" w:cs="Times New Roman"/>
          <w:sz w:val="24"/>
          <w:szCs w:val="24"/>
        </w:rPr>
        <w:tab/>
        <w:t xml:space="preserve">2012. </w:t>
      </w:r>
    </w:p>
    <w:p w:rsidR="00C56090" w:rsidRPr="00BF386B" w:rsidRDefault="00C56090" w:rsidP="004C4649">
      <w:pPr>
        <w:spacing w:after="0" w:line="480" w:lineRule="auto"/>
        <w:rPr>
          <w:rFonts w:ascii="Times New Roman" w:hAnsi="Times New Roman" w:cs="Times New Roman"/>
          <w:sz w:val="24"/>
          <w:szCs w:val="24"/>
        </w:rPr>
      </w:pPr>
      <w:r w:rsidRPr="00BF386B">
        <w:rPr>
          <w:rFonts w:ascii="Times New Roman" w:hAnsi="Times New Roman" w:cs="Times New Roman"/>
          <w:sz w:val="24"/>
          <w:szCs w:val="24"/>
        </w:rPr>
        <w:t xml:space="preserve">Finley, M. I.  </w:t>
      </w:r>
      <w:r w:rsidRPr="00BF386B">
        <w:rPr>
          <w:rFonts w:ascii="Times New Roman" w:hAnsi="Times New Roman" w:cs="Times New Roman"/>
          <w:i/>
          <w:sz w:val="24"/>
          <w:szCs w:val="24"/>
        </w:rPr>
        <w:t>The World of Odysseus.</w:t>
      </w:r>
      <w:r w:rsidRPr="00BF386B">
        <w:rPr>
          <w:rFonts w:ascii="Times New Roman" w:hAnsi="Times New Roman" w:cs="Times New Roman"/>
          <w:sz w:val="24"/>
          <w:szCs w:val="24"/>
        </w:rPr>
        <w:t xml:space="preserve">  Cleveland and New York:  Crown Publishers, Inc., 1954.  </w:t>
      </w:r>
    </w:p>
    <w:p w:rsidR="00C56090" w:rsidRPr="00BF386B" w:rsidRDefault="00C56090" w:rsidP="004C4649">
      <w:pPr>
        <w:spacing w:after="0" w:line="480" w:lineRule="auto"/>
        <w:rPr>
          <w:rFonts w:ascii="Times New Roman" w:hAnsi="Times New Roman" w:cs="Times New Roman"/>
          <w:sz w:val="24"/>
          <w:szCs w:val="24"/>
        </w:rPr>
      </w:pPr>
      <w:proofErr w:type="spellStart"/>
      <w:r w:rsidRPr="00BF386B">
        <w:rPr>
          <w:rFonts w:ascii="Times New Roman" w:hAnsi="Times New Roman" w:cs="Times New Roman"/>
          <w:sz w:val="24"/>
          <w:szCs w:val="24"/>
        </w:rPr>
        <w:t>Flacelière</w:t>
      </w:r>
      <w:proofErr w:type="spellEnd"/>
      <w:r w:rsidRPr="00BF386B">
        <w:rPr>
          <w:rFonts w:ascii="Times New Roman" w:hAnsi="Times New Roman" w:cs="Times New Roman"/>
          <w:sz w:val="24"/>
          <w:szCs w:val="24"/>
        </w:rPr>
        <w:t xml:space="preserve">, Robert.  </w:t>
      </w:r>
      <w:r w:rsidRPr="00BF386B">
        <w:rPr>
          <w:rFonts w:ascii="Times New Roman" w:hAnsi="Times New Roman" w:cs="Times New Roman"/>
          <w:i/>
          <w:sz w:val="24"/>
          <w:szCs w:val="24"/>
        </w:rPr>
        <w:t xml:space="preserve">Love in Ancient Greece.  </w:t>
      </w:r>
      <w:r w:rsidRPr="00BF386B">
        <w:rPr>
          <w:rFonts w:ascii="Times New Roman" w:hAnsi="Times New Roman" w:cs="Times New Roman"/>
          <w:sz w:val="24"/>
          <w:szCs w:val="24"/>
        </w:rPr>
        <w:t>New York: Crown Publishers, Inc., 1962.</w:t>
      </w:r>
    </w:p>
    <w:p w:rsidR="00C56090" w:rsidRPr="00BF386B" w:rsidRDefault="00C56090" w:rsidP="004C4649">
      <w:pPr>
        <w:spacing w:after="0" w:line="480" w:lineRule="auto"/>
        <w:rPr>
          <w:rFonts w:ascii="Times New Roman" w:hAnsi="Times New Roman" w:cs="Times New Roman"/>
          <w:sz w:val="24"/>
          <w:szCs w:val="24"/>
        </w:rPr>
      </w:pPr>
      <w:r w:rsidRPr="00BF386B">
        <w:rPr>
          <w:rFonts w:ascii="Times New Roman" w:hAnsi="Times New Roman" w:cs="Times New Roman"/>
          <w:sz w:val="24"/>
          <w:szCs w:val="24"/>
        </w:rPr>
        <w:t xml:space="preserve">Homer.  </w:t>
      </w:r>
      <w:r w:rsidRPr="00BF386B">
        <w:rPr>
          <w:rFonts w:ascii="Times New Roman" w:hAnsi="Times New Roman" w:cs="Times New Roman"/>
          <w:i/>
          <w:sz w:val="24"/>
          <w:szCs w:val="24"/>
        </w:rPr>
        <w:t xml:space="preserve">The Odyssey.  </w:t>
      </w:r>
      <w:r w:rsidRPr="00BF386B">
        <w:rPr>
          <w:rFonts w:ascii="Times New Roman" w:hAnsi="Times New Roman" w:cs="Times New Roman"/>
          <w:sz w:val="24"/>
          <w:szCs w:val="24"/>
        </w:rPr>
        <w:t xml:space="preserve">Translated by Albert Cook.  New York: W. W. Norton &amp; Company, </w:t>
      </w:r>
    </w:p>
    <w:p w:rsidR="00C56090" w:rsidRPr="00BF386B" w:rsidRDefault="00C56090" w:rsidP="004C4649">
      <w:pPr>
        <w:spacing w:after="0" w:line="480" w:lineRule="auto"/>
        <w:rPr>
          <w:rFonts w:ascii="Times New Roman" w:hAnsi="Times New Roman" w:cs="Times New Roman"/>
          <w:sz w:val="24"/>
          <w:szCs w:val="24"/>
        </w:rPr>
      </w:pPr>
      <w:r w:rsidRPr="00BF386B">
        <w:rPr>
          <w:rFonts w:ascii="Times New Roman" w:hAnsi="Times New Roman" w:cs="Times New Roman"/>
          <w:sz w:val="24"/>
          <w:szCs w:val="24"/>
        </w:rPr>
        <w:tab/>
        <w:t xml:space="preserve">1967. </w:t>
      </w:r>
    </w:p>
    <w:p w:rsidR="00C56090" w:rsidRPr="00C56090" w:rsidRDefault="00C56090" w:rsidP="004E307F">
      <w:pPr>
        <w:spacing w:after="0" w:line="480" w:lineRule="auto"/>
        <w:rPr>
          <w:rFonts w:ascii="Times New Roman" w:hAnsi="Times New Roman" w:cs="Times New Roman"/>
          <w:sz w:val="24"/>
          <w:szCs w:val="24"/>
        </w:rPr>
      </w:pPr>
    </w:p>
    <w:p w:rsidR="004E307F" w:rsidRPr="001F02D2" w:rsidRDefault="004E307F" w:rsidP="004E307F">
      <w:pPr>
        <w:spacing w:after="0" w:line="480" w:lineRule="auto"/>
        <w:rPr>
          <w:rFonts w:ascii="Times New Roman" w:hAnsi="Times New Roman" w:cs="Times New Roman"/>
          <w:sz w:val="24"/>
          <w:szCs w:val="24"/>
        </w:rPr>
      </w:pPr>
    </w:p>
    <w:sectPr w:rsidR="004E307F" w:rsidRPr="001F02D2" w:rsidSect="00BF386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E0" w:rsidRDefault="003F6AE0" w:rsidP="00BF386B">
      <w:pPr>
        <w:spacing w:after="0" w:line="240" w:lineRule="auto"/>
      </w:pPr>
      <w:r>
        <w:separator/>
      </w:r>
    </w:p>
  </w:endnote>
  <w:endnote w:type="continuationSeparator" w:id="0">
    <w:p w:rsidR="003F6AE0" w:rsidRDefault="003F6AE0" w:rsidP="00BF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E0" w:rsidRDefault="003F6AE0" w:rsidP="00BF386B">
      <w:pPr>
        <w:spacing w:after="0" w:line="240" w:lineRule="auto"/>
      </w:pPr>
      <w:r>
        <w:separator/>
      </w:r>
    </w:p>
  </w:footnote>
  <w:footnote w:type="continuationSeparator" w:id="0">
    <w:p w:rsidR="003F6AE0" w:rsidRDefault="003F6AE0" w:rsidP="00BF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49" w:rsidRPr="004C4649" w:rsidRDefault="004C4649">
    <w:pPr>
      <w:pStyle w:val="Header"/>
      <w:jc w:val="right"/>
      <w:rPr>
        <w:rFonts w:ascii="Times New Roman" w:hAnsi="Times New Roman" w:cs="Times New Roman"/>
        <w:sz w:val="24"/>
        <w:szCs w:val="24"/>
      </w:rPr>
    </w:pPr>
    <w:r w:rsidRPr="004C4649">
      <w:rPr>
        <w:rFonts w:ascii="Times New Roman" w:hAnsi="Times New Roman" w:cs="Times New Roman"/>
        <w:sz w:val="24"/>
        <w:szCs w:val="24"/>
      </w:rPr>
      <w:t xml:space="preserve">Keane </w:t>
    </w:r>
    <w:sdt>
      <w:sdtPr>
        <w:rPr>
          <w:rFonts w:ascii="Times New Roman" w:hAnsi="Times New Roman" w:cs="Times New Roman"/>
          <w:sz w:val="24"/>
          <w:szCs w:val="24"/>
        </w:rPr>
        <w:id w:val="1290856613"/>
        <w:docPartObj>
          <w:docPartGallery w:val="Page Numbers (Top of Page)"/>
          <w:docPartUnique/>
        </w:docPartObj>
      </w:sdtPr>
      <w:sdtEndPr>
        <w:rPr>
          <w:noProof/>
        </w:rPr>
      </w:sdtEndPr>
      <w:sdtContent>
        <w:r w:rsidRPr="004C4649">
          <w:rPr>
            <w:rFonts w:ascii="Times New Roman" w:hAnsi="Times New Roman" w:cs="Times New Roman"/>
            <w:sz w:val="24"/>
            <w:szCs w:val="24"/>
          </w:rPr>
          <w:fldChar w:fldCharType="begin"/>
        </w:r>
        <w:r w:rsidRPr="004C4649">
          <w:rPr>
            <w:rFonts w:ascii="Times New Roman" w:hAnsi="Times New Roman" w:cs="Times New Roman"/>
            <w:sz w:val="24"/>
            <w:szCs w:val="24"/>
          </w:rPr>
          <w:instrText xml:space="preserve"> PAGE   \* MERGEFORMAT </w:instrText>
        </w:r>
        <w:r w:rsidRPr="004C4649">
          <w:rPr>
            <w:rFonts w:ascii="Times New Roman" w:hAnsi="Times New Roman" w:cs="Times New Roman"/>
            <w:sz w:val="24"/>
            <w:szCs w:val="24"/>
          </w:rPr>
          <w:fldChar w:fldCharType="separate"/>
        </w:r>
        <w:r>
          <w:rPr>
            <w:rFonts w:ascii="Times New Roman" w:hAnsi="Times New Roman" w:cs="Times New Roman"/>
            <w:noProof/>
            <w:sz w:val="24"/>
            <w:szCs w:val="24"/>
          </w:rPr>
          <w:t>8</w:t>
        </w:r>
        <w:r w:rsidRPr="004C4649">
          <w:rPr>
            <w:rFonts w:ascii="Times New Roman" w:hAnsi="Times New Roman" w:cs="Times New Roman"/>
            <w:noProof/>
            <w:sz w:val="24"/>
            <w:szCs w:val="24"/>
          </w:rPr>
          <w:fldChar w:fldCharType="end"/>
        </w:r>
      </w:sdtContent>
    </w:sdt>
  </w:p>
  <w:p w:rsidR="00BF386B" w:rsidRDefault="00BF3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26C"/>
    <w:multiLevelType w:val="hybridMultilevel"/>
    <w:tmpl w:val="71926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0280B"/>
    <w:multiLevelType w:val="hybridMultilevel"/>
    <w:tmpl w:val="0D6E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B4"/>
    <w:rsid w:val="000C71DF"/>
    <w:rsid w:val="00180CD8"/>
    <w:rsid w:val="001A41F4"/>
    <w:rsid w:val="001C59D3"/>
    <w:rsid w:val="001D33DD"/>
    <w:rsid w:val="001E3D98"/>
    <w:rsid w:val="001F02D2"/>
    <w:rsid w:val="002410AA"/>
    <w:rsid w:val="002941A7"/>
    <w:rsid w:val="002C6876"/>
    <w:rsid w:val="00327F27"/>
    <w:rsid w:val="00393BDB"/>
    <w:rsid w:val="003F6AE0"/>
    <w:rsid w:val="00403F53"/>
    <w:rsid w:val="004552A1"/>
    <w:rsid w:val="004C4649"/>
    <w:rsid w:val="004C50BB"/>
    <w:rsid w:val="004E307F"/>
    <w:rsid w:val="00534AB4"/>
    <w:rsid w:val="005A33E7"/>
    <w:rsid w:val="00605090"/>
    <w:rsid w:val="00617EC2"/>
    <w:rsid w:val="006437FB"/>
    <w:rsid w:val="00671C1A"/>
    <w:rsid w:val="00697527"/>
    <w:rsid w:val="006B38D6"/>
    <w:rsid w:val="006F1924"/>
    <w:rsid w:val="00704F2D"/>
    <w:rsid w:val="00807B16"/>
    <w:rsid w:val="00826106"/>
    <w:rsid w:val="00863AB0"/>
    <w:rsid w:val="008667DE"/>
    <w:rsid w:val="008B387A"/>
    <w:rsid w:val="009E025B"/>
    <w:rsid w:val="00A22BB5"/>
    <w:rsid w:val="00A46D7C"/>
    <w:rsid w:val="00B10E2B"/>
    <w:rsid w:val="00B42A20"/>
    <w:rsid w:val="00BF386B"/>
    <w:rsid w:val="00C00605"/>
    <w:rsid w:val="00C56090"/>
    <w:rsid w:val="00CC20DB"/>
    <w:rsid w:val="00CD162A"/>
    <w:rsid w:val="00CE1660"/>
    <w:rsid w:val="00D44B24"/>
    <w:rsid w:val="00D65E18"/>
    <w:rsid w:val="00DD6F59"/>
    <w:rsid w:val="00E30ECD"/>
    <w:rsid w:val="00E7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C606"/>
  <w15:chartTrackingRefBased/>
  <w15:docId w15:val="{A0704774-256F-4BFA-9AB3-8A52AF4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D7C"/>
    <w:pPr>
      <w:ind w:left="720"/>
      <w:contextualSpacing/>
    </w:pPr>
  </w:style>
  <w:style w:type="paragraph" w:styleId="Header">
    <w:name w:val="header"/>
    <w:basedOn w:val="Normal"/>
    <w:link w:val="HeaderChar"/>
    <w:uiPriority w:val="99"/>
    <w:unhideWhenUsed/>
    <w:rsid w:val="00BF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6B"/>
  </w:style>
  <w:style w:type="paragraph" w:styleId="Footer">
    <w:name w:val="footer"/>
    <w:basedOn w:val="Normal"/>
    <w:link w:val="FooterChar"/>
    <w:uiPriority w:val="99"/>
    <w:unhideWhenUsed/>
    <w:rsid w:val="00BF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6B"/>
  </w:style>
  <w:style w:type="paragraph" w:styleId="BalloonText">
    <w:name w:val="Balloon Text"/>
    <w:basedOn w:val="Normal"/>
    <w:link w:val="BalloonTextChar"/>
    <w:uiPriority w:val="99"/>
    <w:semiHidden/>
    <w:unhideWhenUsed/>
    <w:rsid w:val="004C4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2F"/>
    <w:rsid w:val="00DA652F"/>
    <w:rsid w:val="00F8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22465E4D854B51A9B1983E3D13E9BB">
    <w:name w:val="BE22465E4D854B51A9B1983E3D13E9BB"/>
    <w:rsid w:val="00DA6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EC4E-340D-43AC-B8A7-27374072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30</cp:revision>
  <cp:lastPrinted>2016-11-17T01:43:00Z</cp:lastPrinted>
  <dcterms:created xsi:type="dcterms:W3CDTF">2016-10-24T17:49:00Z</dcterms:created>
  <dcterms:modified xsi:type="dcterms:W3CDTF">2016-11-17T01:46:00Z</dcterms:modified>
</cp:coreProperties>
</file>