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B0D" w:rsidRDefault="00D44B0D" w:rsidP="00D44B0D">
      <w:pPr>
        <w:jc w:val="center"/>
        <w:rPr>
          <w:rFonts w:ascii="Times New Roman" w:hAnsi="Times New Roman" w:cs="Times New Roman"/>
          <w:sz w:val="24"/>
          <w:szCs w:val="24"/>
        </w:rPr>
      </w:pPr>
      <w:r>
        <w:rPr>
          <w:rFonts w:ascii="Times New Roman" w:hAnsi="Times New Roman" w:cs="Times New Roman"/>
          <w:sz w:val="24"/>
          <w:szCs w:val="24"/>
        </w:rPr>
        <w:t>Enhancement Title and Abstract</w:t>
      </w:r>
    </w:p>
    <w:p w:rsidR="00D44B0D" w:rsidRDefault="00D44B0D" w:rsidP="00D44B0D">
      <w:pPr>
        <w:rPr>
          <w:rFonts w:ascii="Times New Roman" w:hAnsi="Times New Roman" w:cs="Times New Roman"/>
          <w:sz w:val="24"/>
          <w:szCs w:val="24"/>
        </w:rPr>
      </w:pPr>
      <w:r>
        <w:rPr>
          <w:rFonts w:ascii="Times New Roman" w:hAnsi="Times New Roman" w:cs="Times New Roman"/>
          <w:sz w:val="24"/>
          <w:szCs w:val="24"/>
        </w:rPr>
        <w:t>Josh Walker and Dr. Andrew Yeagley</w:t>
      </w:r>
    </w:p>
    <w:p w:rsidR="00D44B0D" w:rsidRDefault="00D44B0D" w:rsidP="00D44B0D">
      <w:pPr>
        <w:rPr>
          <w:rFonts w:ascii="Times New Roman" w:hAnsi="Times New Roman" w:cs="Times New Roman"/>
          <w:sz w:val="24"/>
          <w:szCs w:val="24"/>
        </w:rPr>
      </w:pPr>
      <w:r>
        <w:rPr>
          <w:rFonts w:ascii="Times New Roman" w:hAnsi="Times New Roman" w:cs="Times New Roman"/>
          <w:sz w:val="24"/>
          <w:szCs w:val="24"/>
        </w:rPr>
        <w:t>Chem 370 Enhancement</w:t>
      </w:r>
    </w:p>
    <w:p w:rsidR="00D44B0D" w:rsidRDefault="00617667">
      <w:pPr>
        <w:rPr>
          <w:rFonts w:ascii="Times New Roman" w:hAnsi="Times New Roman" w:cs="Times New Roman"/>
          <w:sz w:val="24"/>
          <w:szCs w:val="24"/>
        </w:rPr>
      </w:pPr>
      <w:r>
        <w:rPr>
          <w:rFonts w:ascii="Times New Roman" w:hAnsi="Times New Roman" w:cs="Times New Roman"/>
          <w:sz w:val="24"/>
          <w:szCs w:val="24"/>
        </w:rPr>
        <w:t xml:space="preserve">Title: </w:t>
      </w:r>
      <w:r w:rsidR="00327FC1">
        <w:rPr>
          <w:rFonts w:ascii="Times New Roman" w:hAnsi="Times New Roman" w:cs="Times New Roman"/>
          <w:sz w:val="24"/>
          <w:szCs w:val="24"/>
        </w:rPr>
        <w:t xml:space="preserve">The Dependence of Octahedral d-Orbital Splitting </w:t>
      </w:r>
      <w:r w:rsidR="005D69CE">
        <w:rPr>
          <w:rFonts w:ascii="Times New Roman" w:hAnsi="Times New Roman" w:cs="Times New Roman"/>
          <w:sz w:val="24"/>
          <w:szCs w:val="24"/>
        </w:rPr>
        <w:t>on Changes in Transition Metals and Ligands</w:t>
      </w:r>
    </w:p>
    <w:p w:rsidR="00617667" w:rsidRPr="00D44B0D" w:rsidRDefault="00617667">
      <w:pPr>
        <w:rPr>
          <w:rFonts w:ascii="Times New Roman" w:hAnsi="Times New Roman" w:cs="Times New Roman"/>
          <w:sz w:val="24"/>
          <w:szCs w:val="24"/>
        </w:rPr>
      </w:pPr>
      <w:r>
        <w:rPr>
          <w:rFonts w:ascii="Times New Roman" w:hAnsi="Times New Roman" w:cs="Times New Roman"/>
          <w:sz w:val="24"/>
          <w:szCs w:val="24"/>
        </w:rPr>
        <w:t xml:space="preserve">Abstract: </w:t>
      </w:r>
      <w:r w:rsidR="005D69CE">
        <w:rPr>
          <w:rFonts w:ascii="Times New Roman" w:hAnsi="Times New Roman" w:cs="Times New Roman"/>
          <w:sz w:val="24"/>
          <w:szCs w:val="24"/>
        </w:rPr>
        <w:t xml:space="preserve">The d-orbital energies of transition metals are dependent on different factors including </w:t>
      </w:r>
      <w:r w:rsidR="00766896">
        <w:rPr>
          <w:rFonts w:ascii="Times New Roman" w:hAnsi="Times New Roman" w:cs="Times New Roman"/>
          <w:sz w:val="24"/>
          <w:szCs w:val="24"/>
        </w:rPr>
        <w:t xml:space="preserve">the </w:t>
      </w:r>
      <w:r w:rsidR="005D69CE">
        <w:rPr>
          <w:rFonts w:ascii="Times New Roman" w:hAnsi="Times New Roman" w:cs="Times New Roman"/>
          <w:sz w:val="24"/>
          <w:szCs w:val="24"/>
        </w:rPr>
        <w:t>identity of the metal, the shape of the complex, and the electronic effects of the complex’s ligands. These effects</w:t>
      </w:r>
      <w:r w:rsidR="00047CAF">
        <w:rPr>
          <w:rFonts w:ascii="Times New Roman" w:hAnsi="Times New Roman" w:cs="Times New Roman"/>
          <w:sz w:val="24"/>
          <w:szCs w:val="24"/>
        </w:rPr>
        <w:t xml:space="preserve"> lead</w:t>
      </w:r>
      <w:r w:rsidR="00934884">
        <w:rPr>
          <w:rFonts w:ascii="Times New Roman" w:hAnsi="Times New Roman" w:cs="Times New Roman"/>
          <w:sz w:val="24"/>
          <w:szCs w:val="24"/>
        </w:rPr>
        <w:t xml:space="preserve"> to the non-degeneracy of the complex’s d-orbitals, which can be measured through electronic s</w:t>
      </w:r>
      <w:r w:rsidR="00047CAF">
        <w:rPr>
          <w:rFonts w:ascii="Times New Roman" w:hAnsi="Times New Roman" w:cs="Times New Roman"/>
          <w:sz w:val="24"/>
          <w:szCs w:val="24"/>
        </w:rPr>
        <w:t>pectra. A Vernier UV-Vis s</w:t>
      </w:r>
      <w:r w:rsidR="00934884">
        <w:rPr>
          <w:rFonts w:ascii="Times New Roman" w:hAnsi="Times New Roman" w:cs="Times New Roman"/>
          <w:sz w:val="24"/>
          <w:szCs w:val="24"/>
        </w:rPr>
        <w:t xml:space="preserve">pectrometer was used to obtain the λ-max values of each complex’s UV absorption. </w:t>
      </w:r>
      <w:r w:rsidR="00536BED">
        <w:rPr>
          <w:rFonts w:ascii="Times New Roman" w:hAnsi="Times New Roman" w:cs="Times New Roman"/>
          <w:sz w:val="24"/>
          <w:szCs w:val="24"/>
        </w:rPr>
        <w:t xml:space="preserve">Wavelengths were then converted to energies. </w:t>
      </w:r>
      <w:r w:rsidR="00BB7D9C">
        <w:rPr>
          <w:rFonts w:ascii="Times New Roman" w:hAnsi="Times New Roman" w:cs="Times New Roman"/>
          <w:sz w:val="24"/>
          <w:szCs w:val="24"/>
        </w:rPr>
        <w:t xml:space="preserve">To observe changes in energies, </w:t>
      </w:r>
      <w:r w:rsidR="003A2203">
        <w:rPr>
          <w:rFonts w:ascii="Times New Roman" w:hAnsi="Times New Roman" w:cs="Times New Roman"/>
          <w:sz w:val="24"/>
          <w:szCs w:val="24"/>
        </w:rPr>
        <w:t xml:space="preserve">different first row transition metals and their aquo or ammine complexes were analyzed. The trend of moving across the first row of transition metals from left to right resulted in an increase of the d-orbital energy gap. </w:t>
      </w:r>
      <w:r w:rsidR="00047CAF">
        <w:rPr>
          <w:rFonts w:ascii="Times New Roman" w:hAnsi="Times New Roman" w:cs="Times New Roman"/>
          <w:sz w:val="24"/>
          <w:szCs w:val="24"/>
        </w:rPr>
        <w:t>Additionally, a transition from</w:t>
      </w:r>
      <w:bookmarkStart w:id="0" w:name="_GoBack"/>
      <w:bookmarkEnd w:id="0"/>
      <w:r w:rsidR="003A2203">
        <w:rPr>
          <w:rFonts w:ascii="Times New Roman" w:hAnsi="Times New Roman" w:cs="Times New Roman"/>
          <w:sz w:val="24"/>
          <w:szCs w:val="24"/>
        </w:rPr>
        <w:t xml:space="preserve"> aquo complexes to ammine complexes illustrated an increase in the d-orbital splitting pattern. These observations were supported by topics covered in Inorganic Chemistry (Chem 370).  </w:t>
      </w:r>
    </w:p>
    <w:sectPr w:rsidR="00617667" w:rsidRPr="00D44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0D"/>
    <w:rsid w:val="00047CAF"/>
    <w:rsid w:val="00327FC1"/>
    <w:rsid w:val="003A2203"/>
    <w:rsid w:val="00536BED"/>
    <w:rsid w:val="005D69CE"/>
    <w:rsid w:val="00617667"/>
    <w:rsid w:val="00766896"/>
    <w:rsid w:val="007A1AA6"/>
    <w:rsid w:val="00934884"/>
    <w:rsid w:val="00BB7D9C"/>
    <w:rsid w:val="00D4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886D"/>
  <w15:chartTrackingRefBased/>
  <w15:docId w15:val="{BC65F3C2-77AE-4926-B2AA-42ED203C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 Walker</dc:creator>
  <cp:keywords/>
  <dc:description/>
  <cp:lastModifiedBy>Joshua D. Walker</cp:lastModifiedBy>
  <cp:revision>5</cp:revision>
  <dcterms:created xsi:type="dcterms:W3CDTF">2018-11-15T16:09:00Z</dcterms:created>
  <dcterms:modified xsi:type="dcterms:W3CDTF">2018-11-15T17:30:00Z</dcterms:modified>
</cp:coreProperties>
</file>