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25" w:rsidRDefault="00B4239C">
      <w:r>
        <w:t>Haleigh Pannell</w:t>
      </w:r>
    </w:p>
    <w:p w:rsidR="00B4239C" w:rsidRDefault="00B4239C">
      <w:r>
        <w:t>Poster Session Extra Credit</w:t>
      </w:r>
    </w:p>
    <w:p w:rsidR="00B4239C" w:rsidRDefault="00B4239C"/>
    <w:p w:rsidR="00B4239C" w:rsidRPr="00072EEB" w:rsidRDefault="00B4239C">
      <w:pPr>
        <w:rPr>
          <w:u w:val="single"/>
        </w:rPr>
      </w:pPr>
      <w:r w:rsidRPr="00072EEB">
        <w:rPr>
          <w:u w:val="single"/>
        </w:rPr>
        <w:t>Trauma Exposure and Responses to Potential Emergencies</w:t>
      </w:r>
    </w:p>
    <w:p w:rsidR="00B4239C" w:rsidRDefault="00B4239C">
      <w:r>
        <w:tab/>
        <w:t>For this study, the organizers gave the participants surveys to see if they had a history of trauma, and the type of trauma that they had specifically distinguishing sexual attack traumas. They had two hypothesizes; first that the participants with a background of trauma are more likely to interpret scenarios as emergencies, and second, that the participants with a background of sexual traumas will find the sexual attack scenarios especially emergent. The researchers gave each person four scenarios; two of them had to do with sexual assault, one car crash, and the final a baby left in a</w:t>
      </w:r>
      <w:bookmarkStart w:id="0" w:name="_GoBack"/>
      <w:bookmarkEnd w:id="0"/>
      <w:r>
        <w:t xml:space="preserve"> car. What they found was that everyone viewed the scenarios </w:t>
      </w:r>
      <w:r w:rsidR="006F39A7">
        <w:t xml:space="preserve">with sexual assault were viewed as emergencies by everyone. The other scenarios varied as to whether the participants believed it was an emergent situation. I questioned the girl on why they did not give a scenario that was more neutral, such as someone simply tripping to see if you could get a baseline to compare to the emergencies, but she had not considered that. Overall, it was a well conducted study. </w:t>
      </w:r>
    </w:p>
    <w:p w:rsidR="006F39A7" w:rsidRDefault="006F39A7"/>
    <w:p w:rsidR="006F39A7" w:rsidRPr="00072EEB" w:rsidRDefault="006F39A7">
      <w:pPr>
        <w:rPr>
          <w:u w:val="single"/>
        </w:rPr>
      </w:pPr>
      <w:r w:rsidRPr="00072EEB">
        <w:rPr>
          <w:u w:val="single"/>
        </w:rPr>
        <w:t>Positive and Negative Use and Personality Traits: A Replication</w:t>
      </w:r>
    </w:p>
    <w:p w:rsidR="006F39A7" w:rsidRDefault="006F39A7">
      <w:r>
        <w:tab/>
        <w:t>For this study, the researchers examined each participant</w:t>
      </w:r>
      <w:r w:rsidR="00D6493E">
        <w:t>’</w:t>
      </w:r>
      <w:r>
        <w:t xml:space="preserve">s use of their social media and compared them </w:t>
      </w:r>
      <w:r w:rsidR="00F14ED0">
        <w:t>to the big five personality trai</w:t>
      </w:r>
      <w:r>
        <w:t>ts a</w:t>
      </w:r>
      <w:r w:rsidR="00F14ED0">
        <w:t>n</w:t>
      </w:r>
      <w:r>
        <w:t>d the ‘dirty dozen’</w:t>
      </w:r>
      <w:r w:rsidR="00F14ED0">
        <w:t xml:space="preserve"> n</w:t>
      </w:r>
      <w:r>
        <w:t xml:space="preserve">egative traits. </w:t>
      </w:r>
      <w:r w:rsidR="00D6493E">
        <w:t>They hypothesized that the negative use of social media use would correlate with negative personality traits, and the positive use would go with positive traits. They found that the hypothesis was correct. People who were introverted developed an addiction to their social media because they fe</w:t>
      </w:r>
      <w:r w:rsidR="00072EEB">
        <w:t>l</w:t>
      </w:r>
      <w:r w:rsidR="00D6493E">
        <w:t xml:space="preserve">t that was the way to friend others. </w:t>
      </w:r>
      <w:r w:rsidR="00072EEB">
        <w:t>Also, those who tested alongside negative personality traits were more likely to participate in catfishing (the act of pretending to be someone you are not and carry through with a relationship). With their findings, the researchers told me it could help people decipher someone’s social media use and what personality traits they are most likely to have.</w:t>
      </w:r>
    </w:p>
    <w:p w:rsidR="00B4239C" w:rsidRDefault="00B4239C">
      <w:r>
        <w:tab/>
      </w:r>
    </w:p>
    <w:sectPr w:rsidR="00B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9C"/>
    <w:rsid w:val="00072EEB"/>
    <w:rsid w:val="006F39A7"/>
    <w:rsid w:val="00997000"/>
    <w:rsid w:val="00AF578D"/>
    <w:rsid w:val="00B4239C"/>
    <w:rsid w:val="00D6493E"/>
    <w:rsid w:val="00DD171F"/>
    <w:rsid w:val="00EE76A5"/>
    <w:rsid w:val="00F1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341E"/>
  <w15:chartTrackingRefBased/>
  <w15:docId w15:val="{1316F242-1408-426F-BF86-F92746B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C. Pannell</dc:creator>
  <cp:keywords/>
  <dc:description/>
  <cp:lastModifiedBy>Haleigh C. Pannell</cp:lastModifiedBy>
  <cp:revision>2</cp:revision>
  <dcterms:created xsi:type="dcterms:W3CDTF">2017-05-01T21:06:00Z</dcterms:created>
  <dcterms:modified xsi:type="dcterms:W3CDTF">2017-05-01T21:46:00Z</dcterms:modified>
</cp:coreProperties>
</file>