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148B" w14:textId="4685F8A1" w:rsidR="000B32D5" w:rsidRDefault="000B32D5" w:rsidP="000B32D5">
      <w:pPr>
        <w:rPr>
          <w:rFonts w:ascii="Times New Roman" w:hAnsi="Times New Roman" w:cs="Times New Roman"/>
          <w:sz w:val="24"/>
          <w:szCs w:val="24"/>
        </w:rPr>
      </w:pPr>
    </w:p>
    <w:p w14:paraId="1CA0140E" w14:textId="288486C7" w:rsidR="000B32D5" w:rsidRDefault="000B32D5" w:rsidP="002901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3:</w:t>
      </w:r>
    </w:p>
    <w:p w14:paraId="1E43D879" w14:textId="3B9F30DA" w:rsidR="00290130" w:rsidRDefault="008755F6" w:rsidP="0029013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90130">
        <w:rPr>
          <w:rFonts w:ascii="Times New Roman" w:hAnsi="Times New Roman" w:cs="Times New Roman"/>
          <w:i/>
          <w:iCs/>
          <w:sz w:val="24"/>
          <w:szCs w:val="24"/>
        </w:rPr>
        <w:t>Chi</w:t>
      </w:r>
      <w:r w:rsidR="00290130" w:rsidRPr="00290130">
        <w:rPr>
          <w:rFonts w:ascii="Times New Roman" w:hAnsi="Times New Roman" w:cs="Times New Roman"/>
          <w:i/>
          <w:iCs/>
          <w:sz w:val="24"/>
          <w:szCs w:val="24"/>
        </w:rPr>
        <w:t>-squared Test for</w:t>
      </w:r>
      <w:r w:rsidR="00D100FB">
        <w:rPr>
          <w:rFonts w:ascii="Times New Roman" w:hAnsi="Times New Roman" w:cs="Times New Roman"/>
          <w:i/>
          <w:iCs/>
          <w:sz w:val="24"/>
          <w:szCs w:val="24"/>
        </w:rPr>
        <w:t xml:space="preserve"> Assistance by </w:t>
      </w:r>
      <w:r w:rsidR="00290130">
        <w:rPr>
          <w:rFonts w:ascii="Times New Roman" w:hAnsi="Times New Roman" w:cs="Times New Roman"/>
          <w:i/>
          <w:iCs/>
          <w:sz w:val="24"/>
          <w:szCs w:val="24"/>
        </w:rPr>
        <w:t>Family</w:t>
      </w:r>
      <w:r w:rsidR="00290130" w:rsidRPr="00290130">
        <w:rPr>
          <w:rFonts w:ascii="Times New Roman" w:hAnsi="Times New Roman" w:cs="Times New Roman"/>
          <w:i/>
          <w:iCs/>
          <w:sz w:val="24"/>
          <w:szCs w:val="24"/>
        </w:rPr>
        <w:t xml:space="preserve"> Enjoyment of the Take-home Activiti</w:t>
      </w:r>
      <w:r w:rsidR="00290130">
        <w:rPr>
          <w:rFonts w:ascii="Times New Roman" w:hAnsi="Times New Roman" w:cs="Times New Roman"/>
          <w:i/>
          <w:iCs/>
          <w:sz w:val="24"/>
          <w:szCs w:val="24"/>
        </w:rPr>
        <w:t>es</w:t>
      </w:r>
    </w:p>
    <w:p w14:paraId="2EEAF28B" w14:textId="70C7EE8A" w:rsidR="00290130" w:rsidRDefault="00E05EF0" w:rsidP="00290130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34B">
        <w:rPr>
          <w:rFonts w:ascii="Times New Roman" w:hAnsi="Times New Roman" w:cs="Times New Roman"/>
          <w:sz w:val="24"/>
          <w:szCs w:val="24"/>
        </w:rPr>
        <w:t>Without Assistance</w:t>
      </w:r>
      <w:r w:rsidR="0013134B">
        <w:rPr>
          <w:rFonts w:ascii="Times New Roman" w:hAnsi="Times New Roman" w:cs="Times New Roman"/>
          <w:sz w:val="24"/>
          <w:szCs w:val="24"/>
        </w:rPr>
        <w:tab/>
      </w:r>
      <w:r w:rsidR="0013134B">
        <w:rPr>
          <w:rFonts w:ascii="Times New Roman" w:hAnsi="Times New Roman" w:cs="Times New Roman"/>
          <w:sz w:val="24"/>
          <w:szCs w:val="24"/>
        </w:rPr>
        <w:tab/>
      </w:r>
      <w:r w:rsidR="0013134B">
        <w:rPr>
          <w:rFonts w:ascii="Times New Roman" w:hAnsi="Times New Roman" w:cs="Times New Roman"/>
          <w:sz w:val="24"/>
          <w:szCs w:val="24"/>
        </w:rPr>
        <w:tab/>
        <w:t>With Assistance</w:t>
      </w:r>
    </w:p>
    <w:p w14:paraId="1F9A727C" w14:textId="66D62DC8" w:rsidR="00290130" w:rsidRDefault="00290130" w:rsidP="002901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Enjoy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34B">
        <w:rPr>
          <w:rFonts w:ascii="Times New Roman" w:hAnsi="Times New Roman" w:cs="Times New Roman"/>
          <w:sz w:val="24"/>
          <w:szCs w:val="24"/>
        </w:rPr>
        <w:tab/>
        <w:t>2</w:t>
      </w:r>
      <w:r w:rsidR="004A0BA2">
        <w:rPr>
          <w:rFonts w:ascii="Times New Roman" w:hAnsi="Times New Roman" w:cs="Times New Roman"/>
          <w:sz w:val="24"/>
          <w:szCs w:val="24"/>
        </w:rPr>
        <w:t xml:space="preserve"> (33%)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34B">
        <w:rPr>
          <w:rFonts w:ascii="Times New Roman" w:hAnsi="Times New Roman" w:cs="Times New Roman"/>
          <w:sz w:val="24"/>
          <w:szCs w:val="24"/>
        </w:rPr>
        <w:tab/>
      </w:r>
      <w:r w:rsidR="004A0B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134B">
        <w:rPr>
          <w:rFonts w:ascii="Times New Roman" w:hAnsi="Times New Roman" w:cs="Times New Roman"/>
          <w:sz w:val="24"/>
          <w:szCs w:val="24"/>
        </w:rPr>
        <w:t>2</w:t>
      </w:r>
      <w:r w:rsidR="004A0BA2">
        <w:rPr>
          <w:rFonts w:ascii="Times New Roman" w:hAnsi="Times New Roman" w:cs="Times New Roman"/>
          <w:sz w:val="24"/>
          <w:szCs w:val="24"/>
        </w:rPr>
        <w:t xml:space="preserve"> (6%)</w:t>
      </w:r>
    </w:p>
    <w:p w14:paraId="3C7E60F7" w14:textId="5721450B" w:rsidR="00C80040" w:rsidRDefault="00290130" w:rsidP="00C80040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186">
        <w:rPr>
          <w:rFonts w:ascii="Times New Roman" w:hAnsi="Times New Roman" w:cs="Times New Roman"/>
          <w:sz w:val="24"/>
          <w:szCs w:val="24"/>
        </w:rPr>
        <w:tab/>
        <w:t>4</w:t>
      </w:r>
      <w:r w:rsidR="004A0BA2">
        <w:rPr>
          <w:rFonts w:ascii="Times New Roman" w:hAnsi="Times New Roman" w:cs="Times New Roman"/>
          <w:sz w:val="24"/>
          <w:szCs w:val="24"/>
        </w:rPr>
        <w:t xml:space="preserve"> (67%)</w:t>
      </w:r>
      <w:r w:rsidR="00D57186">
        <w:rPr>
          <w:rFonts w:ascii="Times New Roman" w:hAnsi="Times New Roman" w:cs="Times New Roman"/>
          <w:sz w:val="24"/>
          <w:szCs w:val="24"/>
        </w:rPr>
        <w:tab/>
      </w:r>
      <w:r w:rsidR="00D57186">
        <w:rPr>
          <w:rFonts w:ascii="Times New Roman" w:hAnsi="Times New Roman" w:cs="Times New Roman"/>
          <w:sz w:val="24"/>
          <w:szCs w:val="24"/>
        </w:rPr>
        <w:tab/>
      </w:r>
      <w:r w:rsidR="00D57186">
        <w:rPr>
          <w:rFonts w:ascii="Times New Roman" w:hAnsi="Times New Roman" w:cs="Times New Roman"/>
          <w:sz w:val="24"/>
          <w:szCs w:val="24"/>
        </w:rPr>
        <w:tab/>
      </w:r>
      <w:r w:rsidR="004A0BA2">
        <w:rPr>
          <w:rFonts w:ascii="Times New Roman" w:hAnsi="Times New Roman" w:cs="Times New Roman"/>
          <w:sz w:val="24"/>
          <w:szCs w:val="24"/>
        </w:rPr>
        <w:t xml:space="preserve">        </w:t>
      </w:r>
      <w:r w:rsidR="00D57186">
        <w:rPr>
          <w:rFonts w:ascii="Times New Roman" w:hAnsi="Times New Roman" w:cs="Times New Roman"/>
          <w:sz w:val="24"/>
          <w:szCs w:val="24"/>
        </w:rPr>
        <w:t>30</w:t>
      </w:r>
      <w:r w:rsidR="004A0BA2">
        <w:rPr>
          <w:rFonts w:ascii="Times New Roman" w:hAnsi="Times New Roman" w:cs="Times New Roman"/>
          <w:sz w:val="24"/>
          <w:szCs w:val="24"/>
        </w:rPr>
        <w:t xml:space="preserve"> (94%)</w:t>
      </w:r>
    </w:p>
    <w:p w14:paraId="3DE15FEC" w14:textId="4D9A08EC" w:rsidR="004A0BA2" w:rsidRPr="00F50A35" w:rsidRDefault="00C80040" w:rsidP="00290130">
      <w:pPr>
        <w:spacing w:line="48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F50A35">
        <w:rPr>
          <w:rFonts w:ascii="Times New Roman" w:hAnsi="Times New Roman" w:cs="Times New Roman"/>
          <w:i/>
          <w:iCs/>
          <w:sz w:val="20"/>
          <w:szCs w:val="20"/>
        </w:rPr>
        <w:t>Note: X</w:t>
      </w:r>
      <w:r w:rsidRPr="00F50A35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 xml:space="preserve">2 </w:t>
      </w:r>
      <w:r w:rsidRPr="00F50A35">
        <w:rPr>
          <w:rFonts w:ascii="Times New Roman" w:hAnsi="Times New Roman" w:cs="Times New Roman"/>
          <w:i/>
          <w:iCs/>
          <w:sz w:val="20"/>
          <w:szCs w:val="20"/>
        </w:rPr>
        <w:t>=</w:t>
      </w:r>
      <w:r w:rsidR="00D57186" w:rsidRPr="00F50A3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57186" w:rsidRPr="00F50A3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16.437, df = 1</w:t>
      </w:r>
      <w:r w:rsidR="00F50A35" w:rsidRPr="00F50A3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0</w:t>
      </w:r>
      <w:r w:rsidR="003F359E" w:rsidRPr="00F50A35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. Numbers in parentheses indicate column percentages.  </w:t>
      </w:r>
      <w:r w:rsidR="003F359E" w:rsidRPr="00F50A35">
        <w:rPr>
          <w:rFonts w:ascii="Times New Roman" w:hAnsi="Times New Roman" w:cs="Times New Roman"/>
          <w:i/>
          <w:iCs/>
          <w:sz w:val="20"/>
          <w:szCs w:val="20"/>
        </w:rPr>
        <w:t>p&lt;.05*</w:t>
      </w:r>
      <w:r w:rsidR="00F50A35" w:rsidRPr="00F50A35">
        <w:rPr>
          <w:rFonts w:ascii="Times New Roman" w:hAnsi="Times New Roman" w:cs="Times New Roman"/>
          <w:i/>
          <w:iCs/>
          <w:sz w:val="20"/>
          <w:szCs w:val="20"/>
        </w:rPr>
        <w:t>, p&lt;.01**, p&lt;.001**</w:t>
      </w:r>
    </w:p>
    <w:p w14:paraId="1F3DB974" w14:textId="39800CC9" w:rsidR="00290130" w:rsidRPr="00F50A35" w:rsidRDefault="00802470" w:rsidP="002F65A7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Table 3 examines</w:t>
      </w:r>
      <w:r w:rsid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nonparametric test of significance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between </w:t>
      </w:r>
      <w:r w:rsid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child/</w:t>
      </w:r>
      <w:r w:rsidR="00510161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children </w:t>
      </w:r>
      <w:r w:rsidR="000F115C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had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assistance and </w:t>
      </w:r>
      <w:r w:rsidR="0070325F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their</w:t>
      </w:r>
      <w:r w:rsidR="00170B47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enjoyment of the take-home activities.</w:t>
      </w:r>
      <w:r w:rsid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0A35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Through recoding, family enjoyment of the activities measured on a continuous scale 0-10</w:t>
      </w:r>
      <w:r w:rsid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50A35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divided into 0-5.5, those who did not enjoy, 6-10 those who enjoyed. </w:t>
      </w:r>
      <w:r w:rsid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child/children who had assistance or did not were coded as without assistance (1) and with assistance (2). </w:t>
      </w:r>
      <w:r w:rsidR="00017B64"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 those six respondents who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did not give</w:t>
      </w:r>
      <w:r w:rsidR="00017B64"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assistance to the child/children, 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017B64"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(67%) enjoyed the 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take-home activities</w:t>
      </w:r>
      <w:r w:rsidR="00017B64"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2 (33%) did not enjoy t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take-home activities.</w:t>
      </w:r>
      <w:r w:rsidR="00017B64" w:rsidRP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child/children</w:t>
      </w:r>
      <w:r w:rsidR="0070325F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F115C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had family assistance</w:t>
      </w:r>
      <w:r w:rsidR="0070325F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(6%) of respondents did not enjoy the take-home activities and</w:t>
      </w:r>
      <w:r w:rsidR="0070325F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(94%) </w:t>
      </w:r>
      <w:r w:rsidR="004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of </w:t>
      </w:r>
      <w:r w:rsidR="004E3ACA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respondents</w:t>
      </w:r>
      <w:bookmarkStart w:id="0" w:name="_GoBack"/>
      <w:bookmarkEnd w:id="0"/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enjoy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 </w:t>
      </w:r>
      <w:r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activities</w:t>
      </w:r>
      <w:r w:rsidR="00017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316AD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56E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Through the chi-squared </w:t>
      </w:r>
      <w:r w:rsidR="004E3ACA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test </w:t>
      </w:r>
      <w:r w:rsidR="004E3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</w:t>
      </w:r>
      <w:r w:rsidR="00374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156E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significa</w:t>
      </w:r>
      <w:r w:rsidR="00374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nce</w:t>
      </w:r>
      <w:r w:rsidR="0011156E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difference</w:t>
      </w:r>
      <w:r w:rsidR="00213D0F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 found between t</w:t>
      </w:r>
      <w:r w:rsidR="0011156E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 child/children</w:t>
      </w:r>
      <w:r w:rsidR="000F115C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who</w:t>
      </w:r>
      <w:r w:rsidR="0070325F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had</w:t>
      </w:r>
      <w:r w:rsidR="0011156E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assistance from their family during the take-home activities and </w:t>
      </w:r>
      <w:r w:rsidR="007B1C6C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overall enjoyment</w:t>
      </w:r>
      <w:r w:rsidR="00BB5BB3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F65A7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a p-value of .088 </w:t>
      </w:r>
      <w:r w:rsidR="00192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 less</w:t>
      </w:r>
      <w:r w:rsidR="002F65A7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than</w:t>
      </w:r>
      <w:r w:rsidR="00BB5BB3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29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.05</w:t>
      </w:r>
      <w:r w:rsidR="007B1C6C" w:rsidRPr="00F50A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568A340" w14:textId="4A4BCA68" w:rsidR="00574E10" w:rsidRDefault="00574E10" w:rsidP="002F65A7">
      <w:pPr>
        <w:spacing w:line="480" w:lineRule="auto"/>
        <w:ind w:firstLine="72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58A0D0DF" w14:textId="77777777" w:rsidR="00574E10" w:rsidRDefault="00574E10" w:rsidP="002F65A7">
      <w:pPr>
        <w:spacing w:line="480" w:lineRule="auto"/>
        <w:ind w:firstLine="720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574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23066" w14:textId="77777777" w:rsidR="00715A11" w:rsidRDefault="00715A11" w:rsidP="00170B47">
      <w:pPr>
        <w:spacing w:after="0" w:line="240" w:lineRule="auto"/>
      </w:pPr>
      <w:r>
        <w:separator/>
      </w:r>
    </w:p>
  </w:endnote>
  <w:endnote w:type="continuationSeparator" w:id="0">
    <w:p w14:paraId="3C08E014" w14:textId="77777777" w:rsidR="00715A11" w:rsidRDefault="00715A11" w:rsidP="0017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F4FD" w14:textId="77777777" w:rsidR="00715A11" w:rsidRDefault="00715A11" w:rsidP="00170B47">
      <w:pPr>
        <w:spacing w:after="0" w:line="240" w:lineRule="auto"/>
      </w:pPr>
      <w:r>
        <w:separator/>
      </w:r>
    </w:p>
  </w:footnote>
  <w:footnote w:type="continuationSeparator" w:id="0">
    <w:p w14:paraId="2B4E8B1B" w14:textId="77777777" w:rsidR="00715A11" w:rsidRDefault="00715A11" w:rsidP="00170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D5"/>
    <w:rsid w:val="00007E11"/>
    <w:rsid w:val="00017B64"/>
    <w:rsid w:val="000B32D5"/>
    <w:rsid w:val="000F115C"/>
    <w:rsid w:val="0011156E"/>
    <w:rsid w:val="0013134B"/>
    <w:rsid w:val="00170B47"/>
    <w:rsid w:val="001929B8"/>
    <w:rsid w:val="00200C59"/>
    <w:rsid w:val="00213D0F"/>
    <w:rsid w:val="00225FAF"/>
    <w:rsid w:val="00290130"/>
    <w:rsid w:val="002F65A7"/>
    <w:rsid w:val="003741C7"/>
    <w:rsid w:val="003F359E"/>
    <w:rsid w:val="004A0BA2"/>
    <w:rsid w:val="004E3ACA"/>
    <w:rsid w:val="00500159"/>
    <w:rsid w:val="00510161"/>
    <w:rsid w:val="00574E10"/>
    <w:rsid w:val="0070325F"/>
    <w:rsid w:val="00715A11"/>
    <w:rsid w:val="007B1C6C"/>
    <w:rsid w:val="00802470"/>
    <w:rsid w:val="00827874"/>
    <w:rsid w:val="008755F6"/>
    <w:rsid w:val="009316AD"/>
    <w:rsid w:val="00A13925"/>
    <w:rsid w:val="00A557D8"/>
    <w:rsid w:val="00A85696"/>
    <w:rsid w:val="00AD0DD2"/>
    <w:rsid w:val="00AD5B4A"/>
    <w:rsid w:val="00B523C3"/>
    <w:rsid w:val="00BB5BB3"/>
    <w:rsid w:val="00C76EDB"/>
    <w:rsid w:val="00C80040"/>
    <w:rsid w:val="00C85052"/>
    <w:rsid w:val="00D100FB"/>
    <w:rsid w:val="00D57186"/>
    <w:rsid w:val="00DB1EDE"/>
    <w:rsid w:val="00E02442"/>
    <w:rsid w:val="00E05EF0"/>
    <w:rsid w:val="00E45939"/>
    <w:rsid w:val="00E5053D"/>
    <w:rsid w:val="00EE55C5"/>
    <w:rsid w:val="00F2336A"/>
    <w:rsid w:val="00F45C17"/>
    <w:rsid w:val="00F50A35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35BBD"/>
  <w15:chartTrackingRefBased/>
  <w15:docId w15:val="{48BFFA0A-DE87-41FE-806D-803A8853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B47"/>
  </w:style>
  <w:style w:type="paragraph" w:styleId="Footer">
    <w:name w:val="footer"/>
    <w:basedOn w:val="Normal"/>
    <w:link w:val="FooterChar"/>
    <w:uiPriority w:val="99"/>
    <w:unhideWhenUsed/>
    <w:rsid w:val="0017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D23C7-B7D0-488B-A0D4-E65B219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Starbird</dc:creator>
  <cp:keywords/>
  <dc:description/>
  <cp:lastModifiedBy>Grace Starbird</cp:lastModifiedBy>
  <cp:revision>24</cp:revision>
  <dcterms:created xsi:type="dcterms:W3CDTF">2020-03-20T18:08:00Z</dcterms:created>
  <dcterms:modified xsi:type="dcterms:W3CDTF">2020-03-22T23:32:00Z</dcterms:modified>
</cp:coreProperties>
</file>