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009D8C" w14:textId="77777777" w:rsidR="0008207B" w:rsidRDefault="0011589C" w:rsidP="00BC35E4">
      <w:pPr>
        <w:spacing w:line="480" w:lineRule="auto"/>
        <w:rPr>
          <w:rFonts w:ascii="Times New Roman" w:hAnsi="Times New Roman" w:cs="Times New Roman"/>
        </w:rPr>
      </w:pPr>
      <w:r w:rsidRPr="0011589C">
        <w:rPr>
          <w:rFonts w:ascii="Times New Roman" w:hAnsi="Times New Roman" w:cs="Times New Roman"/>
        </w:rPr>
        <w:t xml:space="preserve">Grace Dalton </w:t>
      </w:r>
    </w:p>
    <w:p w14:paraId="26A8C413" w14:textId="612E62AC" w:rsidR="00BC35E4" w:rsidRDefault="00BC35E4" w:rsidP="00BC35E4">
      <w:pPr>
        <w:spacing w:line="480" w:lineRule="auto"/>
        <w:rPr>
          <w:rFonts w:ascii="Times New Roman" w:hAnsi="Times New Roman" w:cs="Times New Roman"/>
        </w:rPr>
      </w:pPr>
      <w:r>
        <w:rPr>
          <w:rFonts w:ascii="Times New Roman" w:hAnsi="Times New Roman" w:cs="Times New Roman"/>
        </w:rPr>
        <w:t>Phil 308</w:t>
      </w:r>
      <w:r w:rsidR="000C26DB">
        <w:rPr>
          <w:rFonts w:ascii="Times New Roman" w:hAnsi="Times New Roman" w:cs="Times New Roman"/>
        </w:rPr>
        <w:t>-50</w:t>
      </w:r>
    </w:p>
    <w:p w14:paraId="3376D9EE" w14:textId="77777777" w:rsidR="00BC35E4" w:rsidRDefault="00BC35E4" w:rsidP="00BC35E4">
      <w:pPr>
        <w:spacing w:line="480" w:lineRule="auto"/>
        <w:rPr>
          <w:rFonts w:ascii="Times New Roman" w:hAnsi="Times New Roman" w:cs="Times New Roman"/>
        </w:rPr>
      </w:pPr>
      <w:r>
        <w:rPr>
          <w:rFonts w:ascii="Times New Roman" w:hAnsi="Times New Roman" w:cs="Times New Roman"/>
        </w:rPr>
        <w:t xml:space="preserve">Dr. Moore </w:t>
      </w:r>
    </w:p>
    <w:p w14:paraId="4B8C384D" w14:textId="5D58B751" w:rsidR="000C26DB" w:rsidRDefault="000C26DB" w:rsidP="00BC35E4">
      <w:pPr>
        <w:spacing w:line="480" w:lineRule="auto"/>
        <w:rPr>
          <w:rFonts w:ascii="Times New Roman" w:hAnsi="Times New Roman" w:cs="Times New Roman"/>
        </w:rPr>
      </w:pPr>
      <w:r>
        <w:rPr>
          <w:rFonts w:ascii="Times New Roman" w:hAnsi="Times New Roman" w:cs="Times New Roman"/>
        </w:rPr>
        <w:t>22 October 2015</w:t>
      </w:r>
    </w:p>
    <w:p w14:paraId="71934ECF" w14:textId="42309A7F" w:rsidR="00BC35E4" w:rsidRDefault="007D7AD6" w:rsidP="007D7AD6">
      <w:pPr>
        <w:spacing w:line="480" w:lineRule="auto"/>
        <w:jc w:val="center"/>
        <w:rPr>
          <w:rFonts w:ascii="Times New Roman" w:hAnsi="Times New Roman" w:cs="Times New Roman"/>
        </w:rPr>
      </w:pPr>
      <w:r>
        <w:rPr>
          <w:rFonts w:ascii="Times New Roman" w:hAnsi="Times New Roman" w:cs="Times New Roman"/>
        </w:rPr>
        <w:t xml:space="preserve">Justification of Abortion </w:t>
      </w:r>
    </w:p>
    <w:p w14:paraId="039E7336" w14:textId="77777777" w:rsidR="00AC2E9A" w:rsidRDefault="00BC35E4" w:rsidP="00BC35E4">
      <w:pPr>
        <w:spacing w:line="480" w:lineRule="auto"/>
        <w:rPr>
          <w:rFonts w:ascii="Times New Roman" w:hAnsi="Times New Roman" w:cs="Times New Roman"/>
        </w:rPr>
      </w:pPr>
      <w:r w:rsidRPr="00AC2E9A">
        <w:rPr>
          <w:rFonts w:ascii="Times New Roman" w:hAnsi="Times New Roman" w:cs="Times New Roman"/>
          <w:i/>
        </w:rPr>
        <w:t>Introduction</w:t>
      </w:r>
      <w:r>
        <w:rPr>
          <w:rFonts w:ascii="Times New Roman" w:hAnsi="Times New Roman" w:cs="Times New Roman"/>
        </w:rPr>
        <w:t>:</w:t>
      </w:r>
    </w:p>
    <w:p w14:paraId="7C0F4F25" w14:textId="70B6A246" w:rsidR="00E33FA3" w:rsidRDefault="007D7AD6" w:rsidP="00AC2E9A">
      <w:pPr>
        <w:spacing w:line="480" w:lineRule="auto"/>
        <w:ind w:firstLine="720"/>
        <w:rPr>
          <w:rFonts w:ascii="Times New Roman" w:hAnsi="Times New Roman" w:cs="Times New Roman"/>
        </w:rPr>
      </w:pPr>
      <w:r>
        <w:rPr>
          <w:rFonts w:ascii="Times New Roman" w:hAnsi="Times New Roman" w:cs="Times New Roman"/>
        </w:rPr>
        <w:t xml:space="preserve"> </w:t>
      </w:r>
      <w:r w:rsidR="00E33FA3">
        <w:rPr>
          <w:rFonts w:ascii="Times New Roman" w:hAnsi="Times New Roman" w:cs="Times New Roman"/>
        </w:rPr>
        <w:t xml:space="preserve">Abortion is one of those issues that is highly controversial. Both sides believe that their opinion is the correct </w:t>
      </w:r>
      <w:r w:rsidR="00EC7438">
        <w:rPr>
          <w:rFonts w:ascii="Times New Roman" w:hAnsi="Times New Roman" w:cs="Times New Roman"/>
        </w:rPr>
        <w:t>way of thought</w:t>
      </w:r>
      <w:r>
        <w:rPr>
          <w:rFonts w:ascii="Times New Roman" w:hAnsi="Times New Roman" w:cs="Times New Roman"/>
        </w:rPr>
        <w:t xml:space="preserve">. In Chen Rongxia’s paper, </w:t>
      </w:r>
      <w:r w:rsidRPr="00AC2E9A">
        <w:rPr>
          <w:rFonts w:ascii="Times New Roman" w:hAnsi="Times New Roman" w:cs="Times New Roman"/>
          <w:u w:val="single"/>
        </w:rPr>
        <w:t>The Moral Justification of Abortion</w:t>
      </w:r>
      <w:r>
        <w:rPr>
          <w:rFonts w:ascii="Times New Roman" w:hAnsi="Times New Roman" w:cs="Times New Roman"/>
        </w:rPr>
        <w:t>, Rongxia attempts “to provide a moral justification for abortion.”</w:t>
      </w:r>
      <w:r w:rsidR="00E33FA3">
        <w:rPr>
          <w:rFonts w:ascii="Times New Roman" w:hAnsi="Times New Roman" w:cs="Times New Roman"/>
        </w:rPr>
        <w:t xml:space="preserve"> </w:t>
      </w:r>
      <w:r>
        <w:rPr>
          <w:rFonts w:ascii="Times New Roman" w:hAnsi="Times New Roman" w:cs="Times New Roman"/>
        </w:rPr>
        <w:t xml:space="preserve">Rongxia examines the idea of whether or not human life begins at the time of birth. </w:t>
      </w:r>
      <w:r w:rsidR="00E33FA3">
        <w:rPr>
          <w:rFonts w:ascii="Times New Roman" w:hAnsi="Times New Roman" w:cs="Times New Roman"/>
        </w:rPr>
        <w:t xml:space="preserve">In this paper I will </w:t>
      </w:r>
      <w:r>
        <w:rPr>
          <w:rFonts w:ascii="Times New Roman" w:hAnsi="Times New Roman" w:cs="Times New Roman"/>
        </w:rPr>
        <w:t xml:space="preserve">show that Rongxia’s theory regarding abortion is flawed, making the argument valid, but not sound. </w:t>
      </w:r>
    </w:p>
    <w:p w14:paraId="297C5875" w14:textId="1D6BC7C7" w:rsidR="00AC2E9A" w:rsidRDefault="00AC2E9A" w:rsidP="00AC2E9A">
      <w:pPr>
        <w:spacing w:line="480" w:lineRule="auto"/>
        <w:rPr>
          <w:rFonts w:ascii="Times New Roman" w:hAnsi="Times New Roman" w:cs="Times New Roman"/>
        </w:rPr>
      </w:pPr>
      <w:r w:rsidRPr="00AC2E9A">
        <w:rPr>
          <w:rFonts w:ascii="Times New Roman" w:hAnsi="Times New Roman" w:cs="Times New Roman"/>
          <w:i/>
        </w:rPr>
        <w:t>Strategy Statement</w:t>
      </w:r>
      <w:r>
        <w:rPr>
          <w:rFonts w:ascii="Times New Roman" w:hAnsi="Times New Roman" w:cs="Times New Roman"/>
        </w:rPr>
        <w:t xml:space="preserve">: </w:t>
      </w:r>
    </w:p>
    <w:p w14:paraId="5A4D261A" w14:textId="1BAB8B9A" w:rsidR="005E33FB" w:rsidRDefault="005E33FB" w:rsidP="00AC2E9A">
      <w:pPr>
        <w:spacing w:line="480" w:lineRule="auto"/>
        <w:rPr>
          <w:rFonts w:ascii="Times New Roman" w:hAnsi="Times New Roman" w:cs="Times New Roman"/>
        </w:rPr>
      </w:pPr>
      <w:r>
        <w:rPr>
          <w:rFonts w:ascii="Times New Roman" w:hAnsi="Times New Roman" w:cs="Times New Roman"/>
        </w:rPr>
        <w:tab/>
        <w:t xml:space="preserve">First I will present the argument of Rongxia’s paper, </w:t>
      </w:r>
      <w:r w:rsidRPr="005E33FB">
        <w:rPr>
          <w:rFonts w:ascii="Times New Roman" w:hAnsi="Times New Roman" w:cs="Times New Roman"/>
          <w:u w:val="single"/>
        </w:rPr>
        <w:t>The Moral Justification of Abortion</w:t>
      </w:r>
      <w:r>
        <w:rPr>
          <w:rFonts w:ascii="Times New Roman" w:hAnsi="Times New Roman" w:cs="Times New Roman"/>
        </w:rPr>
        <w:t xml:space="preserve">. Then I will define both the scientific definition as well as the moral definition of personhood. </w:t>
      </w:r>
      <w:r w:rsidR="00AC22D8">
        <w:rPr>
          <w:rFonts w:ascii="Times New Roman" w:hAnsi="Times New Roman" w:cs="Times New Roman"/>
        </w:rPr>
        <w:t xml:space="preserve">I will explain and justify the premises following the conclusion stating abortions are morally acceptable. I will then present examples that support this argument. Lastly, I will expose why this argument is flawed. </w:t>
      </w:r>
    </w:p>
    <w:p w14:paraId="452B9066" w14:textId="334F7EA9" w:rsidR="004C1650" w:rsidRDefault="004C1650" w:rsidP="00AC2E9A">
      <w:pPr>
        <w:spacing w:line="480" w:lineRule="auto"/>
        <w:rPr>
          <w:rFonts w:ascii="Times New Roman" w:hAnsi="Times New Roman" w:cs="Times New Roman"/>
          <w:i/>
        </w:rPr>
      </w:pPr>
      <w:r w:rsidRPr="004C1650">
        <w:rPr>
          <w:rFonts w:ascii="Times New Roman" w:hAnsi="Times New Roman" w:cs="Times New Roman"/>
          <w:i/>
        </w:rPr>
        <w:t>Argument:</w:t>
      </w:r>
    </w:p>
    <w:p w14:paraId="1EBF792E" w14:textId="6A9CAB44" w:rsidR="005C1BCC" w:rsidRDefault="005C1BCC" w:rsidP="005C1BCC">
      <w:pPr>
        <w:pStyle w:val="ListParagraph"/>
        <w:numPr>
          <w:ilvl w:val="0"/>
          <w:numId w:val="2"/>
        </w:numPr>
        <w:spacing w:line="480" w:lineRule="auto"/>
        <w:rPr>
          <w:rFonts w:ascii="Times New Roman" w:hAnsi="Times New Roman" w:cs="Times New Roman"/>
        </w:rPr>
      </w:pPr>
      <w:r>
        <w:rPr>
          <w:rFonts w:ascii="Times New Roman" w:hAnsi="Times New Roman" w:cs="Times New Roman"/>
        </w:rPr>
        <w:t>A fetus is not a person.</w:t>
      </w:r>
    </w:p>
    <w:p w14:paraId="4EEE961E" w14:textId="017E11D0" w:rsidR="005C1BCC" w:rsidRDefault="005C1BCC" w:rsidP="005C1BCC">
      <w:pPr>
        <w:pStyle w:val="ListParagraph"/>
        <w:numPr>
          <w:ilvl w:val="0"/>
          <w:numId w:val="2"/>
        </w:numPr>
        <w:spacing w:line="480" w:lineRule="auto"/>
        <w:rPr>
          <w:rFonts w:ascii="Times New Roman" w:hAnsi="Times New Roman" w:cs="Times New Roman"/>
        </w:rPr>
      </w:pPr>
      <w:r>
        <w:rPr>
          <w:rFonts w:ascii="Times New Roman" w:hAnsi="Times New Roman" w:cs="Times New Roman"/>
        </w:rPr>
        <w:t>If a fetus is not a person, then the fetus does not have human rights.</w:t>
      </w:r>
    </w:p>
    <w:p w14:paraId="136B5D78" w14:textId="36F9377D" w:rsidR="005C1BCC" w:rsidRDefault="005C1BCC" w:rsidP="005C1BCC">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If the fetus does not have human rights, then abortions are morally acceptable. </w:t>
      </w:r>
    </w:p>
    <w:p w14:paraId="6B1C47BE" w14:textId="5C5F1FF9" w:rsidR="005C1BCC" w:rsidRPr="005C1BCC" w:rsidRDefault="005C1BCC" w:rsidP="005C1BCC">
      <w:pPr>
        <w:pStyle w:val="ListParagraph"/>
        <w:numPr>
          <w:ilvl w:val="0"/>
          <w:numId w:val="2"/>
        </w:numPr>
        <w:spacing w:line="480" w:lineRule="auto"/>
        <w:rPr>
          <w:rFonts w:ascii="Times New Roman" w:hAnsi="Times New Roman" w:cs="Times New Roman"/>
        </w:rPr>
      </w:pPr>
      <w:r>
        <w:rPr>
          <w:rFonts w:ascii="Times New Roman" w:hAnsi="Times New Roman" w:cs="Times New Roman"/>
        </w:rPr>
        <w:t xml:space="preserve">Therefore, abortions are morally acceptable. </w:t>
      </w:r>
    </w:p>
    <w:p w14:paraId="0BBAD890" w14:textId="5D0991E8" w:rsidR="004C1650" w:rsidRDefault="004C1650" w:rsidP="00AC2E9A">
      <w:pPr>
        <w:spacing w:line="480" w:lineRule="auto"/>
        <w:rPr>
          <w:rFonts w:ascii="Times New Roman" w:hAnsi="Times New Roman" w:cs="Times New Roman"/>
          <w:i/>
        </w:rPr>
      </w:pPr>
      <w:r>
        <w:rPr>
          <w:rFonts w:ascii="Times New Roman" w:hAnsi="Times New Roman" w:cs="Times New Roman"/>
          <w:i/>
        </w:rPr>
        <w:t>Explain:</w:t>
      </w:r>
    </w:p>
    <w:p w14:paraId="5F25693C" w14:textId="75933F8D" w:rsidR="005E33FB" w:rsidRDefault="006F7042" w:rsidP="00AC2E9A">
      <w:pPr>
        <w:spacing w:line="480" w:lineRule="auto"/>
        <w:rPr>
          <w:rFonts w:ascii="Times New Roman" w:hAnsi="Times New Roman" w:cs="Times New Roman"/>
        </w:rPr>
      </w:pPr>
      <w:r>
        <w:rPr>
          <w:rFonts w:ascii="Times New Roman" w:hAnsi="Times New Roman" w:cs="Times New Roman"/>
        </w:rPr>
        <w:lastRenderedPageBreak/>
        <w:tab/>
      </w:r>
      <w:r w:rsidR="007418B9">
        <w:rPr>
          <w:rFonts w:ascii="Times New Roman" w:hAnsi="Times New Roman" w:cs="Times New Roman"/>
        </w:rPr>
        <w:t xml:space="preserve">Rongxia bases his whole argument on the definition of ones personhood. Rongxia considers both the scientific definition as well as the moral definition of personhood. In science a life is defined as something that can develop into an adult. In the moral sense, personhood is defined requires that one posses consciousness, reasoning, self-motivated activity, ability to communicate, and the presence of self-concepts and self-awareness. </w:t>
      </w:r>
    </w:p>
    <w:p w14:paraId="7F798FEC" w14:textId="2C55CF09" w:rsidR="007418B9" w:rsidRDefault="007418B9" w:rsidP="007418B9">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 </w:t>
      </w:r>
      <w:r w:rsidR="004106DE">
        <w:rPr>
          <w:rFonts w:ascii="Times New Roman" w:hAnsi="Times New Roman" w:cs="Times New Roman"/>
        </w:rPr>
        <w:t xml:space="preserve">Based on the moral definition of personhood, a fetus does not have the abilities or qualities to qualify. Although the fetus does follow </w:t>
      </w:r>
      <w:r w:rsidR="005B5CCE">
        <w:rPr>
          <w:rFonts w:ascii="Times New Roman" w:hAnsi="Times New Roman" w:cs="Times New Roman"/>
        </w:rPr>
        <w:t>the scientific definition, he justifies this through an example.</w:t>
      </w:r>
    </w:p>
    <w:p w14:paraId="4ADDEA01" w14:textId="76332874" w:rsidR="007418B9" w:rsidRDefault="007418B9" w:rsidP="007418B9">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 </w:t>
      </w:r>
      <w:r w:rsidR="007D1544">
        <w:rPr>
          <w:rFonts w:ascii="Times New Roman" w:hAnsi="Times New Roman" w:cs="Times New Roman"/>
        </w:rPr>
        <w:t xml:space="preserve">The ability to acquire human rights depends on whether or not you can be classified as a human. </w:t>
      </w:r>
      <w:r w:rsidR="001C28C0">
        <w:rPr>
          <w:rFonts w:ascii="Times New Roman" w:hAnsi="Times New Roman" w:cs="Times New Roman"/>
        </w:rPr>
        <w:t xml:space="preserve">Due to the fact that a fetus does not poses the qualities described in the first premise, the fetus does not have the capabilities to have human rights. </w:t>
      </w:r>
    </w:p>
    <w:p w14:paraId="17FFFC8E" w14:textId="50DE3FE9" w:rsidR="00E10320" w:rsidRDefault="00E10320" w:rsidP="007418B9">
      <w:pPr>
        <w:pStyle w:val="ListParagraph"/>
        <w:numPr>
          <w:ilvl w:val="0"/>
          <w:numId w:val="3"/>
        </w:numPr>
        <w:spacing w:line="480" w:lineRule="auto"/>
        <w:rPr>
          <w:rFonts w:ascii="Times New Roman" w:hAnsi="Times New Roman" w:cs="Times New Roman"/>
        </w:rPr>
      </w:pPr>
      <w:r>
        <w:rPr>
          <w:rFonts w:ascii="Times New Roman" w:hAnsi="Times New Roman" w:cs="Times New Roman"/>
        </w:rPr>
        <w:t xml:space="preserve">Since the fetus does not have any human rights, a “women’s right to protect her health, happiness, freedom, and even her life, by terminating an unwanted pregnancy” will override that of the fetus. </w:t>
      </w:r>
      <w:r w:rsidR="00462BF5">
        <w:rPr>
          <w:rFonts w:ascii="Times New Roman" w:hAnsi="Times New Roman" w:cs="Times New Roman"/>
        </w:rPr>
        <w:t xml:space="preserve">Since the fetus does not have any rights, the woman has every right to do what she </w:t>
      </w:r>
      <w:r w:rsidR="00CD5F43">
        <w:rPr>
          <w:rFonts w:ascii="Times New Roman" w:hAnsi="Times New Roman" w:cs="Times New Roman"/>
        </w:rPr>
        <w:t>desires</w:t>
      </w:r>
      <w:r w:rsidR="00462BF5">
        <w:rPr>
          <w:rFonts w:ascii="Times New Roman" w:hAnsi="Times New Roman" w:cs="Times New Roman"/>
        </w:rPr>
        <w:t xml:space="preserve"> with her body. </w:t>
      </w:r>
    </w:p>
    <w:p w14:paraId="1A12C483" w14:textId="59A68752" w:rsidR="004C1650" w:rsidRDefault="004C1650" w:rsidP="00AC2E9A">
      <w:pPr>
        <w:spacing w:line="480" w:lineRule="auto"/>
        <w:rPr>
          <w:rFonts w:ascii="Times New Roman" w:hAnsi="Times New Roman" w:cs="Times New Roman"/>
          <w:i/>
        </w:rPr>
      </w:pPr>
      <w:r>
        <w:rPr>
          <w:rFonts w:ascii="Times New Roman" w:hAnsi="Times New Roman" w:cs="Times New Roman"/>
          <w:i/>
        </w:rPr>
        <w:t>Examples:</w:t>
      </w:r>
    </w:p>
    <w:p w14:paraId="3942FF69" w14:textId="16287E11" w:rsidR="005E33FB" w:rsidRDefault="00C9381C" w:rsidP="00C9381C">
      <w:pPr>
        <w:pStyle w:val="ListParagraph"/>
        <w:numPr>
          <w:ilvl w:val="0"/>
          <w:numId w:val="5"/>
        </w:numPr>
        <w:spacing w:line="480" w:lineRule="auto"/>
        <w:rPr>
          <w:rFonts w:ascii="Times New Roman" w:hAnsi="Times New Roman" w:cs="Times New Roman"/>
        </w:rPr>
      </w:pPr>
      <w:r>
        <w:rPr>
          <w:rFonts w:ascii="Times New Roman" w:hAnsi="Times New Roman" w:cs="Times New Roman"/>
        </w:rPr>
        <w:t xml:space="preserve"> </w:t>
      </w:r>
      <w:r w:rsidR="000C3F7B">
        <w:rPr>
          <w:rFonts w:ascii="Times New Roman" w:hAnsi="Times New Roman" w:cs="Times New Roman"/>
        </w:rPr>
        <w:t xml:space="preserve">A zygote can develop into an adult, however an egg or sperm cell does not have this ability. Recent research has shown that body cells may develop into adults through cloning technology. One must then ask oneself if it is “morally wrong if a cancer cell in a culture medium is killed? </w:t>
      </w:r>
      <w:r w:rsidR="00A9513D">
        <w:rPr>
          <w:rFonts w:ascii="Times New Roman" w:hAnsi="Times New Roman" w:cs="Times New Roman"/>
        </w:rPr>
        <w:t xml:space="preserve">Most people would answer this question quickly and without much thought. No one thinks twice when it is cancer being killed, however this follows the same logic used to argue against abortion. </w:t>
      </w:r>
      <w:r w:rsidR="000C3F7B">
        <w:rPr>
          <w:rFonts w:ascii="Times New Roman" w:hAnsi="Times New Roman" w:cs="Times New Roman"/>
        </w:rPr>
        <w:t xml:space="preserve">Thus negating this definition as a scientific fact, thus farther proving Rongxia’s point. </w:t>
      </w:r>
    </w:p>
    <w:p w14:paraId="06BD8DD7" w14:textId="3C5CA602" w:rsidR="00C9381C" w:rsidRDefault="00C9381C" w:rsidP="00C9381C">
      <w:pPr>
        <w:pStyle w:val="ListParagraph"/>
        <w:numPr>
          <w:ilvl w:val="0"/>
          <w:numId w:val="5"/>
        </w:numPr>
        <w:spacing w:line="480" w:lineRule="auto"/>
        <w:rPr>
          <w:rFonts w:ascii="Times New Roman" w:hAnsi="Times New Roman" w:cs="Times New Roman"/>
        </w:rPr>
      </w:pPr>
      <w:r>
        <w:rPr>
          <w:rFonts w:ascii="Times New Roman" w:hAnsi="Times New Roman" w:cs="Times New Roman"/>
        </w:rPr>
        <w:t xml:space="preserve"> </w:t>
      </w:r>
      <w:r w:rsidR="00E94F67">
        <w:rPr>
          <w:rFonts w:ascii="Times New Roman" w:hAnsi="Times New Roman" w:cs="Times New Roman"/>
        </w:rPr>
        <w:t>The fetus does not have any human rights, but the mother does. “For a mother, abortion must be a painful choice no matter what reason. Therefore, her choice must be respected. This article gives the example of Roman Catholic nuns being raped by Russian troops who invaded Germany. They were not allowed to abort the baby; therefore they had to live with that consequence for the rest of their life.</w:t>
      </w:r>
    </w:p>
    <w:p w14:paraId="13DE9E55" w14:textId="1BD8139D" w:rsidR="00C9381C" w:rsidRPr="00C9381C" w:rsidRDefault="00E94F67" w:rsidP="00C9381C">
      <w:pPr>
        <w:pStyle w:val="ListParagraph"/>
        <w:numPr>
          <w:ilvl w:val="0"/>
          <w:numId w:val="5"/>
        </w:numPr>
        <w:spacing w:line="480" w:lineRule="auto"/>
        <w:rPr>
          <w:rFonts w:ascii="Times New Roman" w:hAnsi="Times New Roman" w:cs="Times New Roman"/>
        </w:rPr>
      </w:pPr>
      <w:r>
        <w:rPr>
          <w:rFonts w:ascii="Times New Roman" w:hAnsi="Times New Roman" w:cs="Times New Roman"/>
        </w:rPr>
        <w:t xml:space="preserve">Rongxia pulled an example from Judith Jarvis Thomson. </w:t>
      </w:r>
      <w:r w:rsidR="00281B8B">
        <w:rPr>
          <w:rFonts w:ascii="Times New Roman" w:hAnsi="Times New Roman" w:cs="Times New Roman"/>
        </w:rPr>
        <w:t>“Imagine that you wake up one day, lying in bed with a famous violinist. You have been kidnaped, and your bloodstream is hooked up to that of the violinist, who happens to have an ailment, which will certainly kill him unless he is permitted to share your kidneys for a period of nine months. No one else saves him, since you alone have the right type of blood.</w:t>
      </w:r>
      <w:r w:rsidR="00B719B4">
        <w:rPr>
          <w:rFonts w:ascii="Times New Roman" w:hAnsi="Times New Roman" w:cs="Times New Roman"/>
        </w:rPr>
        <w:t xml:space="preserve">” This case resembles what </w:t>
      </w:r>
      <w:r w:rsidR="00D9236E">
        <w:rPr>
          <w:rFonts w:ascii="Times New Roman" w:hAnsi="Times New Roman" w:cs="Times New Roman"/>
        </w:rPr>
        <w:t>pregnant women</w:t>
      </w:r>
      <w:r w:rsidR="00B719B4">
        <w:rPr>
          <w:rFonts w:ascii="Times New Roman" w:hAnsi="Times New Roman" w:cs="Times New Roman"/>
        </w:rPr>
        <w:t xml:space="preserve"> would go through. </w:t>
      </w:r>
      <w:r w:rsidR="00CA31CD">
        <w:rPr>
          <w:rFonts w:ascii="Times New Roman" w:hAnsi="Times New Roman" w:cs="Times New Roman"/>
        </w:rPr>
        <w:t xml:space="preserve">The woman </w:t>
      </w:r>
      <w:r w:rsidR="00D9236E">
        <w:rPr>
          <w:rFonts w:ascii="Times New Roman" w:hAnsi="Times New Roman" w:cs="Times New Roman"/>
        </w:rPr>
        <w:t xml:space="preserve">should have the ability to refuse the unwanted fetus. </w:t>
      </w:r>
    </w:p>
    <w:p w14:paraId="532F5396" w14:textId="7E84CD21" w:rsidR="004C1650" w:rsidRDefault="004C1650" w:rsidP="00AC2E9A">
      <w:pPr>
        <w:spacing w:line="480" w:lineRule="auto"/>
        <w:rPr>
          <w:rFonts w:ascii="Times New Roman" w:hAnsi="Times New Roman" w:cs="Times New Roman"/>
          <w:i/>
        </w:rPr>
      </w:pPr>
      <w:r>
        <w:rPr>
          <w:rFonts w:ascii="Times New Roman" w:hAnsi="Times New Roman" w:cs="Times New Roman"/>
          <w:i/>
        </w:rPr>
        <w:t>Evaluate:</w:t>
      </w:r>
    </w:p>
    <w:p w14:paraId="37524264" w14:textId="40B9B8E3" w:rsidR="007E4768" w:rsidRDefault="007E4768" w:rsidP="00AC2E9A">
      <w:pPr>
        <w:spacing w:line="480" w:lineRule="auto"/>
        <w:rPr>
          <w:rFonts w:ascii="Times New Roman" w:hAnsi="Times New Roman" w:cs="Times New Roman"/>
        </w:rPr>
      </w:pPr>
      <w:r>
        <w:rPr>
          <w:rFonts w:ascii="Times New Roman" w:hAnsi="Times New Roman" w:cs="Times New Roman"/>
        </w:rPr>
        <w:tab/>
        <w:t xml:space="preserve">Form: Multiple Modus Ponens </w:t>
      </w:r>
    </w:p>
    <w:p w14:paraId="69C9BB8F" w14:textId="33508260" w:rsidR="007E4768" w:rsidRDefault="007E4768" w:rsidP="00AC2E9A">
      <w:pPr>
        <w:spacing w:line="480" w:lineRule="auto"/>
        <w:rPr>
          <w:rFonts w:ascii="Times New Roman" w:hAnsi="Times New Roman" w:cs="Times New Roman"/>
        </w:rPr>
      </w:pPr>
      <w:r>
        <w:rPr>
          <w:rFonts w:ascii="Times New Roman" w:hAnsi="Times New Roman" w:cs="Times New Roman"/>
        </w:rPr>
        <w:tab/>
        <w:t>Valid: Yes</w:t>
      </w:r>
    </w:p>
    <w:p w14:paraId="32A672D2" w14:textId="41219764" w:rsidR="007E4768" w:rsidRDefault="007E4768" w:rsidP="00AC2E9A">
      <w:pPr>
        <w:spacing w:line="480" w:lineRule="auto"/>
        <w:rPr>
          <w:rFonts w:ascii="Times New Roman" w:hAnsi="Times New Roman" w:cs="Times New Roman"/>
        </w:rPr>
      </w:pPr>
      <w:r>
        <w:rPr>
          <w:rFonts w:ascii="Times New Roman" w:hAnsi="Times New Roman" w:cs="Times New Roman"/>
        </w:rPr>
        <w:tab/>
        <w:t>Sound: No</w:t>
      </w:r>
    </w:p>
    <w:p w14:paraId="191B0900" w14:textId="599B533F" w:rsidR="000D16D5" w:rsidRPr="007E4768" w:rsidRDefault="000D16D5" w:rsidP="00AC2E9A">
      <w:pPr>
        <w:spacing w:line="480" w:lineRule="auto"/>
        <w:rPr>
          <w:rFonts w:ascii="Times New Roman" w:hAnsi="Times New Roman" w:cs="Times New Roman"/>
        </w:rPr>
      </w:pPr>
      <w:r>
        <w:rPr>
          <w:rFonts w:ascii="Times New Roman" w:hAnsi="Times New Roman" w:cs="Times New Roman"/>
        </w:rPr>
        <w:tab/>
        <w:t>This argument is valid because its premises follow its conclusion, however it is not sound because it lack</w:t>
      </w:r>
      <w:r w:rsidR="000724A5">
        <w:rPr>
          <w:rFonts w:ascii="Times New Roman" w:hAnsi="Times New Roman" w:cs="Times New Roman"/>
        </w:rPr>
        <w:t>s</w:t>
      </w:r>
      <w:r>
        <w:rPr>
          <w:rFonts w:ascii="Times New Roman" w:hAnsi="Times New Roman" w:cs="Times New Roman"/>
        </w:rPr>
        <w:t xml:space="preserve"> validity. </w:t>
      </w:r>
      <w:r w:rsidR="00A07138">
        <w:rPr>
          <w:rFonts w:ascii="Times New Roman" w:hAnsi="Times New Roman" w:cs="Times New Roman"/>
        </w:rPr>
        <w:t>In premise number three</w:t>
      </w:r>
      <w:r w:rsidR="0083565F">
        <w:rPr>
          <w:rFonts w:ascii="Times New Roman" w:hAnsi="Times New Roman" w:cs="Times New Roman"/>
        </w:rPr>
        <w:t>,</w:t>
      </w:r>
      <w:r w:rsidR="00A07138">
        <w:rPr>
          <w:rFonts w:ascii="Times New Roman" w:hAnsi="Times New Roman" w:cs="Times New Roman"/>
        </w:rPr>
        <w:t xml:space="preserve"> it states that if the fetus does not have human rights then abortion is acceptable, however</w:t>
      </w:r>
      <w:r w:rsidR="0083565F">
        <w:rPr>
          <w:rFonts w:ascii="Times New Roman" w:hAnsi="Times New Roman" w:cs="Times New Roman"/>
        </w:rPr>
        <w:t>,</w:t>
      </w:r>
      <w:r w:rsidR="00A07138">
        <w:rPr>
          <w:rFonts w:ascii="Times New Roman" w:hAnsi="Times New Roman" w:cs="Times New Roman"/>
        </w:rPr>
        <w:t xml:space="preserve"> is the presence of human </w:t>
      </w:r>
      <w:r w:rsidR="0083565F">
        <w:rPr>
          <w:rFonts w:ascii="Times New Roman" w:hAnsi="Times New Roman" w:cs="Times New Roman"/>
        </w:rPr>
        <w:t xml:space="preserve">rights the only factor? In his argument he presented the objection </w:t>
      </w:r>
      <w:r w:rsidR="00886E21">
        <w:rPr>
          <w:rFonts w:ascii="Times New Roman" w:hAnsi="Times New Roman" w:cs="Times New Roman"/>
        </w:rPr>
        <w:t xml:space="preserve">that while </w:t>
      </w:r>
      <w:r w:rsidR="008B3107">
        <w:rPr>
          <w:rFonts w:ascii="Times New Roman" w:hAnsi="Times New Roman" w:cs="Times New Roman"/>
        </w:rPr>
        <w:t>fetuses</w:t>
      </w:r>
      <w:r w:rsidR="00886E21">
        <w:rPr>
          <w:rFonts w:ascii="Times New Roman" w:hAnsi="Times New Roman" w:cs="Times New Roman"/>
        </w:rPr>
        <w:t xml:space="preserve"> may not have human rights, when they are aborted it violates their intrinsic value. </w:t>
      </w:r>
      <w:r w:rsidR="0034027E">
        <w:rPr>
          <w:rFonts w:ascii="Times New Roman" w:hAnsi="Times New Roman" w:cs="Times New Roman"/>
        </w:rPr>
        <w:t xml:space="preserve">This life, although it may not poses the qualities needed to be defined as a person, will grow to develop these qualities. It is not the case that the fetus will never develop into a consciousness, reasoning, self-motivated, self-aware person that has the ability to communicate. The fetus just needs a little time to get to this stage. By aborting the fetus, one is ruining any potential to develop abilities in the future. One never knows when the fetus that is being aborted could be the next Albert Einstein, Beethoven, or Gandhi. </w:t>
      </w:r>
    </w:p>
    <w:p w14:paraId="40D1236C" w14:textId="7EE511CC" w:rsidR="00544E15" w:rsidRDefault="000724A5" w:rsidP="000724A5">
      <w:pPr>
        <w:spacing w:line="480" w:lineRule="auto"/>
        <w:rPr>
          <w:rFonts w:ascii="Times New Roman" w:hAnsi="Times New Roman" w:cs="Times New Roman"/>
          <w:i/>
        </w:rPr>
      </w:pPr>
      <w:r>
        <w:rPr>
          <w:rFonts w:ascii="Times New Roman" w:hAnsi="Times New Roman" w:cs="Times New Roman"/>
          <w:i/>
        </w:rPr>
        <w:t>Conclusion:</w:t>
      </w:r>
    </w:p>
    <w:p w14:paraId="529CAF0F" w14:textId="4BCAFC42" w:rsidR="000A4D9D" w:rsidRPr="000A4D9D" w:rsidRDefault="000A4D9D" w:rsidP="000724A5">
      <w:pPr>
        <w:spacing w:line="480" w:lineRule="auto"/>
        <w:rPr>
          <w:rFonts w:ascii="Times New Roman" w:hAnsi="Times New Roman" w:cs="Times New Roman"/>
        </w:rPr>
      </w:pPr>
      <w:r>
        <w:rPr>
          <w:rFonts w:ascii="Times New Roman" w:hAnsi="Times New Roman" w:cs="Times New Roman"/>
        </w:rPr>
        <w:tab/>
        <w:t xml:space="preserve">Although Chen Rongxia’s paper, </w:t>
      </w:r>
      <w:r w:rsidRPr="00AC2E9A">
        <w:rPr>
          <w:rFonts w:ascii="Times New Roman" w:hAnsi="Times New Roman" w:cs="Times New Roman"/>
          <w:u w:val="single"/>
        </w:rPr>
        <w:t>The Moral Justification of Abortion</w:t>
      </w:r>
      <w:r>
        <w:rPr>
          <w:rFonts w:ascii="Times New Roman" w:hAnsi="Times New Roman" w:cs="Times New Roman"/>
        </w:rPr>
        <w:t>, was very convincing and contained a strong argument, however, Rongxia ba</w:t>
      </w:r>
      <w:r w:rsidR="002C3B23">
        <w:rPr>
          <w:rFonts w:ascii="Times New Roman" w:hAnsi="Times New Roman" w:cs="Times New Roman"/>
        </w:rPr>
        <w:t xml:space="preserve">sed his argument solely on whether or not a fetus is a person and the lack of human rights. </w:t>
      </w:r>
      <w:r w:rsidR="00826245">
        <w:rPr>
          <w:rFonts w:ascii="Times New Roman" w:hAnsi="Times New Roman" w:cs="Times New Roman"/>
        </w:rPr>
        <w:t xml:space="preserve">Since he did not make his argument fully general, his valid argument is not sound. </w:t>
      </w:r>
      <w:r w:rsidR="00C02D56">
        <w:rPr>
          <w:rFonts w:ascii="Times New Roman" w:hAnsi="Times New Roman" w:cs="Times New Roman"/>
        </w:rPr>
        <w:t xml:space="preserve">Although </w:t>
      </w:r>
      <w:r w:rsidR="00C02D56" w:rsidRPr="00AC2E9A">
        <w:rPr>
          <w:rFonts w:ascii="Times New Roman" w:hAnsi="Times New Roman" w:cs="Times New Roman"/>
          <w:u w:val="single"/>
        </w:rPr>
        <w:t>The Moral Justification of Abortion</w:t>
      </w:r>
      <w:r w:rsidR="00C02D56">
        <w:rPr>
          <w:rFonts w:ascii="Times New Roman" w:hAnsi="Times New Roman" w:cs="Times New Roman"/>
        </w:rPr>
        <w:t xml:space="preserve"> contained a good argume</w:t>
      </w:r>
      <w:r w:rsidR="00B469E2">
        <w:rPr>
          <w:rFonts w:ascii="Times New Roman" w:hAnsi="Times New Roman" w:cs="Times New Roman"/>
        </w:rPr>
        <w:t xml:space="preserve">nt, in the end it is flawed. </w:t>
      </w:r>
    </w:p>
    <w:p w14:paraId="11208132" w14:textId="77777777" w:rsidR="00E806AF" w:rsidRPr="00E806AF" w:rsidRDefault="00E806AF" w:rsidP="000724A5">
      <w:pPr>
        <w:spacing w:line="480" w:lineRule="auto"/>
        <w:rPr>
          <w:rFonts w:ascii="Times New Roman" w:hAnsi="Times New Roman" w:cs="Times New Roman"/>
        </w:rPr>
      </w:pPr>
    </w:p>
    <w:p w14:paraId="06415501" w14:textId="77777777" w:rsidR="00C25AB4" w:rsidRDefault="00C25AB4" w:rsidP="00C25AB4">
      <w:pPr>
        <w:spacing w:line="480" w:lineRule="auto"/>
        <w:rPr>
          <w:rFonts w:ascii="Times New Roman" w:hAnsi="Times New Roman" w:cs="Times New Roman"/>
        </w:rPr>
      </w:pPr>
    </w:p>
    <w:p w14:paraId="7BE33B1B" w14:textId="77777777" w:rsidR="005129B3" w:rsidRDefault="005129B3" w:rsidP="00C25AB4">
      <w:pPr>
        <w:spacing w:line="480" w:lineRule="auto"/>
        <w:rPr>
          <w:rFonts w:ascii="Times New Roman" w:hAnsi="Times New Roman" w:cs="Times New Roman"/>
        </w:rPr>
      </w:pPr>
    </w:p>
    <w:p w14:paraId="4F646554" w14:textId="77777777" w:rsidR="00826245" w:rsidRDefault="00826245" w:rsidP="002E5607">
      <w:pPr>
        <w:spacing w:line="480" w:lineRule="auto"/>
        <w:jc w:val="center"/>
        <w:rPr>
          <w:rFonts w:ascii="Times New Roman" w:hAnsi="Times New Roman" w:cs="Times New Roman"/>
        </w:rPr>
      </w:pPr>
    </w:p>
    <w:p w14:paraId="5990379B" w14:textId="77777777" w:rsidR="00826245" w:rsidRDefault="00826245" w:rsidP="002E5607">
      <w:pPr>
        <w:spacing w:line="480" w:lineRule="auto"/>
        <w:jc w:val="center"/>
        <w:rPr>
          <w:rFonts w:ascii="Times New Roman" w:hAnsi="Times New Roman" w:cs="Times New Roman"/>
        </w:rPr>
      </w:pPr>
    </w:p>
    <w:p w14:paraId="0CB22B53" w14:textId="77777777" w:rsidR="00826245" w:rsidRDefault="00826245" w:rsidP="002E5607">
      <w:pPr>
        <w:spacing w:line="480" w:lineRule="auto"/>
        <w:jc w:val="center"/>
        <w:rPr>
          <w:rFonts w:ascii="Times New Roman" w:hAnsi="Times New Roman" w:cs="Times New Roman"/>
        </w:rPr>
      </w:pPr>
    </w:p>
    <w:p w14:paraId="2A34C5DA" w14:textId="77777777" w:rsidR="00826245" w:rsidRDefault="00826245" w:rsidP="002E5607">
      <w:pPr>
        <w:spacing w:line="480" w:lineRule="auto"/>
        <w:jc w:val="center"/>
        <w:rPr>
          <w:rFonts w:ascii="Times New Roman" w:hAnsi="Times New Roman" w:cs="Times New Roman"/>
        </w:rPr>
      </w:pPr>
    </w:p>
    <w:p w14:paraId="45970699" w14:textId="77777777" w:rsidR="00826245" w:rsidRDefault="00826245" w:rsidP="002E5607">
      <w:pPr>
        <w:spacing w:line="480" w:lineRule="auto"/>
        <w:jc w:val="center"/>
        <w:rPr>
          <w:rFonts w:ascii="Times New Roman" w:hAnsi="Times New Roman" w:cs="Times New Roman"/>
        </w:rPr>
      </w:pPr>
    </w:p>
    <w:p w14:paraId="4DE50395" w14:textId="77777777" w:rsidR="00826245" w:rsidRDefault="00826245" w:rsidP="002E5607">
      <w:pPr>
        <w:spacing w:line="480" w:lineRule="auto"/>
        <w:jc w:val="center"/>
        <w:rPr>
          <w:rFonts w:ascii="Times New Roman" w:hAnsi="Times New Roman" w:cs="Times New Roman"/>
        </w:rPr>
      </w:pPr>
    </w:p>
    <w:p w14:paraId="65C74976" w14:textId="77777777" w:rsidR="00826245" w:rsidRDefault="00826245" w:rsidP="002E5607">
      <w:pPr>
        <w:spacing w:line="480" w:lineRule="auto"/>
        <w:jc w:val="center"/>
        <w:rPr>
          <w:rFonts w:ascii="Times New Roman" w:hAnsi="Times New Roman" w:cs="Times New Roman"/>
        </w:rPr>
      </w:pPr>
    </w:p>
    <w:p w14:paraId="295A2802" w14:textId="77777777" w:rsidR="00826245" w:rsidRDefault="00826245" w:rsidP="002E5607">
      <w:pPr>
        <w:spacing w:line="480" w:lineRule="auto"/>
        <w:jc w:val="center"/>
        <w:rPr>
          <w:rFonts w:ascii="Times New Roman" w:hAnsi="Times New Roman" w:cs="Times New Roman"/>
        </w:rPr>
      </w:pPr>
    </w:p>
    <w:p w14:paraId="3F3E209C" w14:textId="77777777" w:rsidR="00826245" w:rsidRDefault="00826245" w:rsidP="00DF786D">
      <w:pPr>
        <w:spacing w:line="480" w:lineRule="auto"/>
        <w:rPr>
          <w:rFonts w:ascii="Times New Roman" w:hAnsi="Times New Roman" w:cs="Times New Roman"/>
        </w:rPr>
      </w:pPr>
      <w:bookmarkStart w:id="0" w:name="_GoBack"/>
      <w:bookmarkEnd w:id="0"/>
    </w:p>
    <w:p w14:paraId="64A228DB" w14:textId="3BAEE192" w:rsidR="004C1650" w:rsidRPr="002E5607" w:rsidRDefault="00753E04" w:rsidP="002E5607">
      <w:pPr>
        <w:spacing w:line="480" w:lineRule="auto"/>
        <w:jc w:val="center"/>
        <w:rPr>
          <w:rFonts w:ascii="Times New Roman" w:hAnsi="Times New Roman" w:cs="Times New Roman"/>
        </w:rPr>
      </w:pPr>
      <w:r>
        <w:rPr>
          <w:rFonts w:ascii="Times New Roman" w:hAnsi="Times New Roman" w:cs="Times New Roman"/>
        </w:rPr>
        <w:t>Works Cited</w:t>
      </w:r>
    </w:p>
    <w:p w14:paraId="6D6B3C68" w14:textId="080AF66B" w:rsidR="004C1650" w:rsidRPr="004C1650" w:rsidRDefault="004C1650" w:rsidP="00AC2E9A">
      <w:pPr>
        <w:spacing w:line="480" w:lineRule="auto"/>
        <w:rPr>
          <w:rFonts w:ascii="Times New Roman" w:hAnsi="Times New Roman" w:cs="Times New Roman"/>
        </w:rPr>
      </w:pPr>
      <w:r>
        <w:rPr>
          <w:rFonts w:ascii="Times New Roman" w:hAnsi="Times New Roman" w:cs="Times New Roman"/>
        </w:rPr>
        <w:t xml:space="preserve">Rongxia, Chen. “The Moral Justification Of Abortion.” Contemporary Chinese Thought: Translation And Studies 39.2 (2007): 49-60. </w:t>
      </w:r>
      <w:r w:rsidRPr="004C1650">
        <w:rPr>
          <w:rFonts w:ascii="Times New Roman" w:hAnsi="Times New Roman" w:cs="Times New Roman"/>
          <w:i/>
        </w:rPr>
        <w:t>Philosopher’s Index</w:t>
      </w:r>
      <w:r>
        <w:rPr>
          <w:rFonts w:ascii="Times New Roman" w:hAnsi="Times New Roman" w:cs="Times New Roman"/>
        </w:rPr>
        <w:t>. Web. 20 Oct. 2015.</w:t>
      </w:r>
    </w:p>
    <w:p w14:paraId="4ADBE97F" w14:textId="71997C8F" w:rsidR="00AC2E9A" w:rsidRPr="0011589C" w:rsidRDefault="00AC2E9A" w:rsidP="00AC2E9A">
      <w:pPr>
        <w:spacing w:line="480" w:lineRule="auto"/>
        <w:rPr>
          <w:rFonts w:ascii="Times New Roman" w:hAnsi="Times New Roman" w:cs="Times New Roman"/>
        </w:rPr>
      </w:pPr>
      <w:r>
        <w:rPr>
          <w:rFonts w:ascii="Times New Roman" w:hAnsi="Times New Roman" w:cs="Times New Roman"/>
        </w:rPr>
        <w:tab/>
      </w:r>
    </w:p>
    <w:sectPr w:rsidR="00AC2E9A" w:rsidRPr="0011589C" w:rsidSect="0011589C">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AEE9E0" w14:textId="77777777" w:rsidR="00826245" w:rsidRDefault="00826245" w:rsidP="0011589C">
      <w:r>
        <w:separator/>
      </w:r>
    </w:p>
  </w:endnote>
  <w:endnote w:type="continuationSeparator" w:id="0">
    <w:p w14:paraId="312FBA9D" w14:textId="77777777" w:rsidR="00826245" w:rsidRDefault="00826245" w:rsidP="00115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49ACA" w14:textId="77777777" w:rsidR="00826245" w:rsidRDefault="00826245" w:rsidP="0011589C">
      <w:r>
        <w:separator/>
      </w:r>
    </w:p>
  </w:footnote>
  <w:footnote w:type="continuationSeparator" w:id="0">
    <w:p w14:paraId="67453DAE" w14:textId="77777777" w:rsidR="00826245" w:rsidRDefault="00826245" w:rsidP="001158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0F4EF" w14:textId="77777777" w:rsidR="00826245" w:rsidRDefault="00826245" w:rsidP="00EC743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81636A" w14:textId="77777777" w:rsidR="00826245" w:rsidRDefault="00826245" w:rsidP="0011589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56623" w14:textId="77777777" w:rsidR="00826245" w:rsidRPr="00BC35E4" w:rsidRDefault="00826245" w:rsidP="00EC7438">
    <w:pPr>
      <w:pStyle w:val="Header"/>
      <w:framePr w:wrap="around" w:vAnchor="text" w:hAnchor="margin" w:xAlign="right" w:y="1"/>
      <w:rPr>
        <w:rStyle w:val="PageNumber"/>
        <w:rFonts w:ascii="Times New Roman" w:hAnsi="Times New Roman" w:cs="Times New Roman"/>
      </w:rPr>
    </w:pPr>
    <w:r w:rsidRPr="00BC35E4">
      <w:rPr>
        <w:rStyle w:val="PageNumber"/>
        <w:rFonts w:ascii="Times New Roman" w:hAnsi="Times New Roman" w:cs="Times New Roman"/>
      </w:rPr>
      <w:t xml:space="preserve">Dalton </w:t>
    </w:r>
    <w:r w:rsidRPr="00BC35E4">
      <w:rPr>
        <w:rStyle w:val="PageNumber"/>
        <w:rFonts w:ascii="Times New Roman" w:hAnsi="Times New Roman" w:cs="Times New Roman"/>
      </w:rPr>
      <w:fldChar w:fldCharType="begin"/>
    </w:r>
    <w:r w:rsidRPr="00BC35E4">
      <w:rPr>
        <w:rStyle w:val="PageNumber"/>
        <w:rFonts w:ascii="Times New Roman" w:hAnsi="Times New Roman" w:cs="Times New Roman"/>
      </w:rPr>
      <w:instrText xml:space="preserve">PAGE  </w:instrText>
    </w:r>
    <w:r w:rsidRPr="00BC35E4">
      <w:rPr>
        <w:rStyle w:val="PageNumber"/>
        <w:rFonts w:ascii="Times New Roman" w:hAnsi="Times New Roman" w:cs="Times New Roman"/>
      </w:rPr>
      <w:fldChar w:fldCharType="separate"/>
    </w:r>
    <w:r w:rsidR="00DF786D">
      <w:rPr>
        <w:rStyle w:val="PageNumber"/>
        <w:rFonts w:ascii="Times New Roman" w:hAnsi="Times New Roman" w:cs="Times New Roman"/>
        <w:noProof/>
      </w:rPr>
      <w:t>1</w:t>
    </w:r>
    <w:r w:rsidRPr="00BC35E4">
      <w:rPr>
        <w:rStyle w:val="PageNumber"/>
        <w:rFonts w:ascii="Times New Roman" w:hAnsi="Times New Roman" w:cs="Times New Roman"/>
      </w:rPr>
      <w:fldChar w:fldCharType="end"/>
    </w:r>
  </w:p>
  <w:p w14:paraId="63DC3D08" w14:textId="77777777" w:rsidR="00826245" w:rsidRDefault="00826245" w:rsidP="0011589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32039"/>
    <w:multiLevelType w:val="hybridMultilevel"/>
    <w:tmpl w:val="5B0082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CAA25BD"/>
    <w:multiLevelType w:val="hybridMultilevel"/>
    <w:tmpl w:val="5B0082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29822A6"/>
    <w:multiLevelType w:val="hybridMultilevel"/>
    <w:tmpl w:val="D5440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117B41"/>
    <w:multiLevelType w:val="hybridMultilevel"/>
    <w:tmpl w:val="A93CF0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0154096"/>
    <w:multiLevelType w:val="hybridMultilevel"/>
    <w:tmpl w:val="DDC8F7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89C"/>
    <w:rsid w:val="000724A5"/>
    <w:rsid w:val="0008207B"/>
    <w:rsid w:val="000A4D9D"/>
    <w:rsid w:val="000C26DB"/>
    <w:rsid w:val="000C3F7B"/>
    <w:rsid w:val="000D16D5"/>
    <w:rsid w:val="0011589C"/>
    <w:rsid w:val="001C28C0"/>
    <w:rsid w:val="00281B8B"/>
    <w:rsid w:val="002C3B23"/>
    <w:rsid w:val="002E5607"/>
    <w:rsid w:val="003032EA"/>
    <w:rsid w:val="0034027E"/>
    <w:rsid w:val="004106DE"/>
    <w:rsid w:val="00462BF5"/>
    <w:rsid w:val="00463BB6"/>
    <w:rsid w:val="004C1650"/>
    <w:rsid w:val="005129B3"/>
    <w:rsid w:val="00544E15"/>
    <w:rsid w:val="005B5CCE"/>
    <w:rsid w:val="005C1BCC"/>
    <w:rsid w:val="005D2404"/>
    <w:rsid w:val="005E33FB"/>
    <w:rsid w:val="006F7042"/>
    <w:rsid w:val="007418B9"/>
    <w:rsid w:val="00753E04"/>
    <w:rsid w:val="007D1544"/>
    <w:rsid w:val="007D7AD6"/>
    <w:rsid w:val="007E4768"/>
    <w:rsid w:val="00826245"/>
    <w:rsid w:val="0083565F"/>
    <w:rsid w:val="00886E21"/>
    <w:rsid w:val="008B3107"/>
    <w:rsid w:val="00A07138"/>
    <w:rsid w:val="00A9513D"/>
    <w:rsid w:val="00AC22D8"/>
    <w:rsid w:val="00AC2E9A"/>
    <w:rsid w:val="00B469E2"/>
    <w:rsid w:val="00B719B4"/>
    <w:rsid w:val="00BA539E"/>
    <w:rsid w:val="00BC2E5F"/>
    <w:rsid w:val="00BC35E4"/>
    <w:rsid w:val="00C02D56"/>
    <w:rsid w:val="00C25AB4"/>
    <w:rsid w:val="00C9381C"/>
    <w:rsid w:val="00CA31CD"/>
    <w:rsid w:val="00CD5F43"/>
    <w:rsid w:val="00D539F6"/>
    <w:rsid w:val="00D9236E"/>
    <w:rsid w:val="00DF786D"/>
    <w:rsid w:val="00E10320"/>
    <w:rsid w:val="00E33FA3"/>
    <w:rsid w:val="00E806AF"/>
    <w:rsid w:val="00E94F67"/>
    <w:rsid w:val="00EC7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CF4D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89C"/>
    <w:pPr>
      <w:tabs>
        <w:tab w:val="center" w:pos="4320"/>
        <w:tab w:val="right" w:pos="8640"/>
      </w:tabs>
    </w:pPr>
  </w:style>
  <w:style w:type="character" w:customStyle="1" w:styleId="HeaderChar">
    <w:name w:val="Header Char"/>
    <w:basedOn w:val="DefaultParagraphFont"/>
    <w:link w:val="Header"/>
    <w:uiPriority w:val="99"/>
    <w:rsid w:val="0011589C"/>
  </w:style>
  <w:style w:type="paragraph" w:styleId="Footer">
    <w:name w:val="footer"/>
    <w:basedOn w:val="Normal"/>
    <w:link w:val="FooterChar"/>
    <w:uiPriority w:val="99"/>
    <w:unhideWhenUsed/>
    <w:rsid w:val="0011589C"/>
    <w:pPr>
      <w:tabs>
        <w:tab w:val="center" w:pos="4320"/>
        <w:tab w:val="right" w:pos="8640"/>
      </w:tabs>
    </w:pPr>
  </w:style>
  <w:style w:type="character" w:customStyle="1" w:styleId="FooterChar">
    <w:name w:val="Footer Char"/>
    <w:basedOn w:val="DefaultParagraphFont"/>
    <w:link w:val="Footer"/>
    <w:uiPriority w:val="99"/>
    <w:rsid w:val="0011589C"/>
  </w:style>
  <w:style w:type="character" w:styleId="PageNumber">
    <w:name w:val="page number"/>
    <w:basedOn w:val="DefaultParagraphFont"/>
    <w:uiPriority w:val="99"/>
    <w:semiHidden/>
    <w:unhideWhenUsed/>
    <w:rsid w:val="0011589C"/>
  </w:style>
  <w:style w:type="paragraph" w:styleId="ListParagraph">
    <w:name w:val="List Paragraph"/>
    <w:basedOn w:val="Normal"/>
    <w:uiPriority w:val="34"/>
    <w:qFormat/>
    <w:rsid w:val="005C1BC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589C"/>
    <w:pPr>
      <w:tabs>
        <w:tab w:val="center" w:pos="4320"/>
        <w:tab w:val="right" w:pos="8640"/>
      </w:tabs>
    </w:pPr>
  </w:style>
  <w:style w:type="character" w:customStyle="1" w:styleId="HeaderChar">
    <w:name w:val="Header Char"/>
    <w:basedOn w:val="DefaultParagraphFont"/>
    <w:link w:val="Header"/>
    <w:uiPriority w:val="99"/>
    <w:rsid w:val="0011589C"/>
  </w:style>
  <w:style w:type="paragraph" w:styleId="Footer">
    <w:name w:val="footer"/>
    <w:basedOn w:val="Normal"/>
    <w:link w:val="FooterChar"/>
    <w:uiPriority w:val="99"/>
    <w:unhideWhenUsed/>
    <w:rsid w:val="0011589C"/>
    <w:pPr>
      <w:tabs>
        <w:tab w:val="center" w:pos="4320"/>
        <w:tab w:val="right" w:pos="8640"/>
      </w:tabs>
    </w:pPr>
  </w:style>
  <w:style w:type="character" w:customStyle="1" w:styleId="FooterChar">
    <w:name w:val="Footer Char"/>
    <w:basedOn w:val="DefaultParagraphFont"/>
    <w:link w:val="Footer"/>
    <w:uiPriority w:val="99"/>
    <w:rsid w:val="0011589C"/>
  </w:style>
  <w:style w:type="character" w:styleId="PageNumber">
    <w:name w:val="page number"/>
    <w:basedOn w:val="DefaultParagraphFont"/>
    <w:uiPriority w:val="99"/>
    <w:semiHidden/>
    <w:unhideWhenUsed/>
    <w:rsid w:val="0011589C"/>
  </w:style>
  <w:style w:type="paragraph" w:styleId="ListParagraph">
    <w:name w:val="List Paragraph"/>
    <w:basedOn w:val="Normal"/>
    <w:uiPriority w:val="34"/>
    <w:qFormat/>
    <w:rsid w:val="005C1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0202C6B-8BAB-3049-9C3E-D27B4423C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5</Pages>
  <Words>835</Words>
  <Characters>4761</Characters>
  <Application>Microsoft Macintosh Word</Application>
  <DocSecurity>0</DocSecurity>
  <Lines>39</Lines>
  <Paragraphs>11</Paragraphs>
  <ScaleCrop>false</ScaleCrop>
  <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Dalton</dc:creator>
  <cp:keywords/>
  <dc:description/>
  <cp:lastModifiedBy>Grace Dalton</cp:lastModifiedBy>
  <cp:revision>37</cp:revision>
  <dcterms:created xsi:type="dcterms:W3CDTF">2015-10-21T15:12:00Z</dcterms:created>
  <dcterms:modified xsi:type="dcterms:W3CDTF">2015-10-22T04:26:00Z</dcterms:modified>
</cp:coreProperties>
</file>