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Math Project </w:t>
      </w:r>
    </w:p>
    <w:p w:rsidR="00000000" w:rsidDel="00000000" w:rsidP="00000000" w:rsidRDefault="00000000" w:rsidRPr="00000000" w14:paraId="00000003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Jessica Faulk and Mary Grace Currey </w:t>
      </w:r>
    </w:p>
    <w:p w:rsidR="00000000" w:rsidDel="00000000" w:rsidP="00000000" w:rsidRDefault="00000000" w:rsidRPr="00000000" w14:paraId="00000004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We were asked to do a random sample of data collected by the math department, more </w:t>
      </w:r>
    </w:p>
    <w:p w:rsidR="00000000" w:rsidDel="00000000" w:rsidP="00000000" w:rsidRDefault="00000000" w:rsidRPr="00000000" w14:paraId="00000006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specifically the statistic classes at Longwood University. Data was first grouped based on populations </w:t>
      </w:r>
    </w:p>
    <w:p w:rsidR="00000000" w:rsidDel="00000000" w:rsidP="00000000" w:rsidRDefault="00000000" w:rsidRPr="00000000" w14:paraId="00000007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their correlating samples. A population is the data from every individual of interest, for this</w:t>
      </w:r>
    </w:p>
    <w:p w:rsidR="00000000" w:rsidDel="00000000" w:rsidP="00000000" w:rsidRDefault="00000000" w:rsidRPr="00000000" w14:paraId="00000008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study the population was it is every student at Longwood University. A sample is a subsect of the population</w:t>
      </w:r>
    </w:p>
    <w:p w:rsidR="00000000" w:rsidDel="00000000" w:rsidP="00000000" w:rsidRDefault="00000000" w:rsidRPr="00000000" w14:paraId="00000009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is chosen to be analyzed to look for certain data correlations.  In this study the population was all of </w:t>
      </w:r>
    </w:p>
    <w:p w:rsidR="00000000" w:rsidDel="00000000" w:rsidP="00000000" w:rsidRDefault="00000000" w:rsidRPr="00000000" w14:paraId="0000000A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in the Math 171 classes and the sample is the variable given to us by a questionnaire </w:t>
        <w:br w:type="textWrapping"/>
        <w:t xml:space="preserve">of religion and political party, that students were asked to take.  </w:t>
      </w:r>
    </w:p>
    <w:p w:rsidR="00000000" w:rsidDel="00000000" w:rsidP="00000000" w:rsidRDefault="00000000" w:rsidRPr="00000000" w14:paraId="0000000B">
      <w:pPr>
        <w:spacing w:after="0" w:line="480" w:lineRule="auto"/>
        <w:ind w:right="-13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chose the political party variable from the statistics given to us by the math department at </w:t>
      </w:r>
    </w:p>
    <w:p w:rsidR="00000000" w:rsidDel="00000000" w:rsidP="00000000" w:rsidRDefault="00000000" w:rsidRPr="00000000" w14:paraId="0000000C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Longwood University who conducted a voluntary survey among undergraduate math 171 students. </w:t>
      </w:r>
    </w:p>
    <w:p w:rsidR="00000000" w:rsidDel="00000000" w:rsidP="00000000" w:rsidRDefault="00000000" w:rsidRPr="00000000" w14:paraId="0000000D">
      <w:pPr>
        <w:spacing w:after="0" w:line="480" w:lineRule="auto"/>
        <w:ind w:right="-13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Qualitative data is measuring of relating data by the quality of each of their characteristics rather</w:t>
      </w:r>
    </w:p>
    <w:p w:rsidR="00000000" w:rsidDel="00000000" w:rsidP="00000000" w:rsidRDefault="00000000" w:rsidRPr="00000000" w14:paraId="0000000E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 analyzing its numerical value. Likewise, quantitative data explains how data measure or related to</w:t>
      </w:r>
    </w:p>
    <w:p w:rsidR="00000000" w:rsidDel="00000000" w:rsidP="00000000" w:rsidRDefault="00000000" w:rsidRPr="00000000" w14:paraId="0000000F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quality rather that a quality. Qualities are characteristics, and quantities are values that can be ordered.</w:t>
      </w:r>
    </w:p>
    <w:p w:rsidR="00000000" w:rsidDel="00000000" w:rsidP="00000000" w:rsidRDefault="00000000" w:rsidRPr="00000000" w14:paraId="00000010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study was observed quantitatively, the goal was to visually display the difference between</w:t>
      </w:r>
    </w:p>
    <w:p w:rsidR="00000000" w:rsidDel="00000000" w:rsidP="00000000" w:rsidRDefault="00000000" w:rsidRPr="00000000" w14:paraId="00000011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students identified political parties, to find out what percentage of college students identified</w:t>
      </w:r>
    </w:p>
    <w:p w:rsidR="00000000" w:rsidDel="00000000" w:rsidP="00000000" w:rsidRDefault="00000000" w:rsidRPr="00000000" w14:paraId="00000012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which political party. If this study was conducted with the goal of identifying characteristics that</w:t>
      </w:r>
    </w:p>
    <w:p w:rsidR="00000000" w:rsidDel="00000000" w:rsidP="00000000" w:rsidRDefault="00000000" w:rsidRPr="00000000" w14:paraId="00000013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distinguish each political party from each other, this study would have been qualitative.</w:t>
      </w:r>
    </w:p>
    <w:p w:rsidR="00000000" w:rsidDel="00000000" w:rsidP="00000000" w:rsidRDefault="00000000" w:rsidRPr="00000000" w14:paraId="00000014">
      <w:pPr>
        <w:spacing w:after="0" w:line="480" w:lineRule="auto"/>
        <w:ind w:left="0" w:right="-13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determined our simple random sample random sample by inputting out data into an </w:t>
      </w:r>
    </w:p>
    <w:p w:rsidR="00000000" w:rsidDel="00000000" w:rsidP="00000000" w:rsidRDefault="00000000" w:rsidRPr="00000000" w14:paraId="00000015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 spreadsheet. We first copied the all of the data values given to us, by the Longwood math </w:t>
      </w:r>
    </w:p>
    <w:p w:rsidR="00000000" w:rsidDel="00000000" w:rsidP="00000000" w:rsidRDefault="00000000" w:rsidRPr="00000000" w14:paraId="00000016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department, from the results of a voluntary questionnaire that was distributed online for extra </w:t>
      </w:r>
    </w:p>
    <w:p w:rsidR="00000000" w:rsidDel="00000000" w:rsidP="00000000" w:rsidRDefault="00000000" w:rsidRPr="00000000" w14:paraId="00000017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 points. Once the data was copied, we selected which of the three variables we wanted to </w:t>
      </w:r>
    </w:p>
    <w:p w:rsidR="00000000" w:rsidDel="00000000" w:rsidP="00000000" w:rsidRDefault="00000000" w:rsidRPr="00000000" w14:paraId="00000018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compute for this study, we chose political party. We then used an excel equation to solve for a </w:t>
      </w:r>
    </w:p>
    <w:p w:rsidR="00000000" w:rsidDel="00000000" w:rsidP="00000000" w:rsidRDefault="00000000" w:rsidRPr="00000000" w14:paraId="00000019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random number sample of all three-hundred data values, the equation was =RAND(). Using the </w:t>
      </w:r>
    </w:p>
    <w:p w:rsidR="00000000" w:rsidDel="00000000" w:rsidP="00000000" w:rsidRDefault="00000000" w:rsidRPr="00000000" w14:paraId="0000001A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drop down feature we copied this throughout all of the values. Then selecting the custom </w:t>
      </w:r>
    </w:p>
    <w:p w:rsidR="00000000" w:rsidDel="00000000" w:rsidP="00000000" w:rsidRDefault="00000000" w:rsidRPr="00000000" w14:paraId="0000001B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sort feature in the drop down toolbar we ordered data by there corresponding given random </w:t>
      </w:r>
    </w:p>
    <w:p w:rsidR="00000000" w:rsidDel="00000000" w:rsidP="00000000" w:rsidRDefault="00000000" w:rsidRPr="00000000" w14:paraId="0000001C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sample value, and selected for excel to order these by numbers least to greatest. Next we chose the </w:t>
      </w:r>
    </w:p>
    <w:p w:rsidR="00000000" w:rsidDel="00000000" w:rsidP="00000000" w:rsidRDefault="00000000" w:rsidRPr="00000000" w14:paraId="0000001D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fifty top data value to input into a pie chart format that was also found on the drop down menu. </w:t>
      </w:r>
    </w:p>
    <w:p w:rsidR="00000000" w:rsidDel="00000000" w:rsidP="00000000" w:rsidRDefault="00000000" w:rsidRPr="00000000" w14:paraId="0000001E">
      <w:pPr>
        <w:spacing w:after="0" w:line="480" w:lineRule="auto"/>
        <w:ind w:left="0" w:right="-13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observational study is one in which data draws inferences from a sample to a population. </w:t>
      </w:r>
    </w:p>
    <w:p w:rsidR="00000000" w:rsidDel="00000000" w:rsidP="00000000" w:rsidRDefault="00000000" w:rsidRPr="00000000" w14:paraId="0000001F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experimental study is one where an investigator manually modifies the independent variable.</w:t>
      </w:r>
    </w:p>
    <w:p w:rsidR="00000000" w:rsidDel="00000000" w:rsidP="00000000" w:rsidRDefault="00000000" w:rsidRPr="00000000" w14:paraId="00000020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decided that this was an observational study because we were unable to manipulate any </w:t>
      </w:r>
    </w:p>
    <w:p w:rsidR="00000000" w:rsidDel="00000000" w:rsidP="00000000" w:rsidRDefault="00000000" w:rsidRPr="00000000" w14:paraId="00000021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variables. The data for this project was obtained via a convenience sample from students asked </w:t>
      </w:r>
    </w:p>
    <w:p w:rsidR="00000000" w:rsidDel="00000000" w:rsidP="00000000" w:rsidRDefault="00000000" w:rsidRPr="00000000" w14:paraId="00000022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answer a survey in math 171 about their political beliefs and religion. </w:t>
      </w:r>
    </w:p>
    <w:p w:rsidR="00000000" w:rsidDel="00000000" w:rsidP="00000000" w:rsidRDefault="00000000" w:rsidRPr="00000000" w14:paraId="00000023">
      <w:pPr>
        <w:spacing w:after="0" w:line="480" w:lineRule="auto"/>
        <w:ind w:right="-13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believe that this survey represent students at Longwood, this is because Longwood University </w:t>
      </w:r>
    </w:p>
    <w:p w:rsidR="00000000" w:rsidDel="00000000" w:rsidP="00000000" w:rsidRDefault="00000000" w:rsidRPr="00000000" w14:paraId="00000024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shown to be a Conservative based school, based on are pie chart below found through a random </w:t>
      </w:r>
    </w:p>
    <w:p w:rsidR="00000000" w:rsidDel="00000000" w:rsidP="00000000" w:rsidRDefault="00000000" w:rsidRPr="00000000" w14:paraId="00000025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sample, forty-four percent of students identify with republican political beliefs. We do not think that </w:t>
      </w:r>
    </w:p>
    <w:p w:rsidR="00000000" w:rsidDel="00000000" w:rsidP="00000000" w:rsidRDefault="00000000" w:rsidRPr="00000000" w14:paraId="00000026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Representative of all college students in Virginia because the state identifies as Democratic, </w:t>
      </w:r>
    </w:p>
    <w:p w:rsidR="00000000" w:rsidDel="00000000" w:rsidP="00000000" w:rsidRDefault="00000000" w:rsidRPr="00000000" w14:paraId="00000027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showing that our last few governors have been of the Democratic Party. Virginia as a state has great </w:t>
      </w:r>
    </w:p>
    <w:p w:rsidR="00000000" w:rsidDel="00000000" w:rsidP="00000000" w:rsidRDefault="00000000" w:rsidRPr="00000000" w14:paraId="00000028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variance among all locations in our state. For example, do to the large population imbalance in </w:t>
      </w:r>
    </w:p>
    <w:p w:rsidR="00000000" w:rsidDel="00000000" w:rsidP="00000000" w:rsidRDefault="00000000" w:rsidRPr="00000000" w14:paraId="00000029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Northern Virginia, who we see vote with the Democratic Party the state leans left. However, the </w:t>
      </w:r>
    </w:p>
    <w:p w:rsidR="00000000" w:rsidDel="00000000" w:rsidP="00000000" w:rsidRDefault="00000000" w:rsidRPr="00000000" w14:paraId="0000002A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majority of the state tends to vote more right winged than Northern Virginia. We don’t think that this </w:t>
      </w:r>
    </w:p>
    <w:p w:rsidR="00000000" w:rsidDel="00000000" w:rsidP="00000000" w:rsidRDefault="00000000" w:rsidRPr="00000000" w14:paraId="0000002B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representative of all college students around the world. Around the world there is not only </w:t>
      </w:r>
    </w:p>
    <w:p w:rsidR="00000000" w:rsidDel="00000000" w:rsidP="00000000" w:rsidRDefault="00000000" w:rsidRPr="00000000" w14:paraId="0000002C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Democrats or Republican. Certain countries have unfree dictatorial governments others have</w:t>
      </w:r>
    </w:p>
    <w:p w:rsidR="00000000" w:rsidDel="00000000" w:rsidP="00000000" w:rsidRDefault="00000000" w:rsidRPr="00000000" w14:paraId="0000002D">
      <w:pPr>
        <w:spacing w:after="0" w:line="480" w:lineRule="auto"/>
        <w:ind w:right="-13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democracies that don’t hold the same values as many American do. </w:t>
      </w:r>
    </w:p>
    <w:p w:rsidR="00000000" w:rsidDel="00000000" w:rsidP="00000000" w:rsidRDefault="00000000" w:rsidRPr="00000000" w14:paraId="0000002E">
      <w:pPr>
        <w:spacing w:after="0" w:line="480" w:lineRule="auto"/>
        <w:ind w:right="-13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conclusion, we do not believe that this represents the larger population in question. This </w:t>
      </w:r>
    </w:p>
    <w:p w:rsidR="00000000" w:rsidDel="00000000" w:rsidP="00000000" w:rsidRDefault="00000000" w:rsidRPr="00000000" w14:paraId="0000002F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shows results from three hundred people, where as the rest of the world represents a population </w:t>
        <w:br w:type="textWrapping"/>
        <w:t xml:space="preserve">of over seven billion people. If we wanted to explore, political opinions and affiliate</w:t>
      </w:r>
    </w:p>
    <w:p w:rsidR="00000000" w:rsidDel="00000000" w:rsidP="00000000" w:rsidRDefault="00000000" w:rsidRPr="00000000" w14:paraId="00000030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religions we would Solve for a random sample where the world's population would have</w:t>
      </w:r>
    </w:p>
    <w:p w:rsidR="00000000" w:rsidDel="00000000" w:rsidP="00000000" w:rsidRDefault="00000000" w:rsidRPr="00000000" w14:paraId="00000031">
      <w:pPr>
        <w:spacing w:after="0" w:line="480" w:lineRule="auto"/>
        <w:ind w:left="0" w:right="-13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 equal shot at voicing their own views. </w:t>
      </w:r>
    </w:p>
    <w:p w:rsidR="00000000" w:rsidDel="00000000" w:rsidP="00000000" w:rsidRDefault="00000000" w:rsidRPr="00000000" w14:paraId="0000003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Table</w:t>
      </w:r>
    </w:p>
    <w:tbl>
      <w:tblPr>
        <w:tblStyle w:val="Table1"/>
        <w:tblW w:w="42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1815"/>
        <w:tblGridChange w:id="0">
          <w:tblGrid>
            <w:gridCol w:w="2445"/>
            <w:gridCol w:w="181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Political_Party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Random Numbers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0.3392281343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0.2725269917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0.1868437816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0.1768588309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0.8940018204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0.2148494129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0.3633436948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0.1499765493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0.6068493036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0.9008358765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0.597403734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0.6595257978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0.566909166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0.6472128126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0.7347148258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0.7606334867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0.2255927252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0.9521293282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0.1963787828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0.7966846795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0.1700780548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0.5442605173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0.02667568217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Libertarian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0.3870249882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0.5377046594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0.4320414016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0.2890225093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0.3443743644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0.1110940831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0.08782757783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0.04184321337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0.05567405373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0.4629237903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0.9574430588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0.470796277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0.5563779418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0.1296324474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0.07248931729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0.8797833469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0.2557379662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0.6849370644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0.6609537408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0.1503882333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0.02942325964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Democratic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0.756893547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0.3010703414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0.9678727721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0.1858505672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0.4863339068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0.3440488073</w:t>
            </w:r>
          </w:p>
        </w:tc>
      </w:tr>
    </w:tbl>
    <w:p w:rsidR="00000000" w:rsidDel="00000000" w:rsidP="00000000" w:rsidRDefault="00000000" w:rsidRPr="00000000" w14:paraId="0000009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3338943</wp:posOffset>
            </wp:positionH>
            <wp:positionV relativeFrom="paragraph">
              <wp:posOffset>3357563</wp:posOffset>
            </wp:positionV>
            <wp:extent cx="3128532" cy="2109788"/>
            <wp:effectExtent b="0" l="0" r="0" t="0"/>
            <wp:wrapSquare wrapText="bothSides" distB="114300" distT="114300" distL="114300" distR="114300"/>
            <wp:docPr descr="Chart" id="1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8532" cy="2109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-476249</wp:posOffset>
            </wp:positionH>
            <wp:positionV relativeFrom="paragraph">
              <wp:posOffset>495300</wp:posOffset>
            </wp:positionV>
            <wp:extent cx="4129088" cy="3305175"/>
            <wp:effectExtent b="0" l="0" r="0" t="0"/>
            <wp:wrapSquare wrapText="bothSides" distB="114300" distT="114300" distL="114300" distR="114300"/>
            <wp:docPr descr="Chart" id="2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9088" cy="3305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