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63A7" w14:textId="620EE593" w:rsidR="0052045F" w:rsidRPr="0052045F" w:rsidRDefault="0052045F" w:rsidP="0052045F">
      <w:pPr>
        <w:shd w:val="clear" w:color="auto" w:fill="FFFFFF"/>
        <w:rPr>
          <w:rFonts w:ascii="Times New Roman" w:eastAsia="Times New Roman" w:hAnsi="Times New Roman" w:cs="Times New Roman"/>
        </w:rPr>
      </w:pPr>
      <w:bookmarkStart w:id="0" w:name="_GoBack"/>
      <w:bookmarkEnd w:id="0"/>
    </w:p>
    <w:p w14:paraId="079378F3" w14:textId="0E618C0D" w:rsidR="00316C8C" w:rsidRDefault="00316C8C" w:rsidP="00316C8C">
      <w:pPr>
        <w:pStyle w:val="NormalWeb"/>
        <w:numPr>
          <w:ilvl w:val="0"/>
          <w:numId w:val="2"/>
        </w:numPr>
        <w:spacing w:before="180" w:beforeAutospacing="0" w:after="180" w:afterAutospacing="0"/>
        <w:rPr>
          <w:rFonts w:ascii="Helvetica Neue" w:hAnsi="Helvetica Neue"/>
          <w:color w:val="2D3B45"/>
        </w:rPr>
      </w:pPr>
      <w:r>
        <w:rPr>
          <w:rFonts w:ascii="Helvetica Neue" w:hAnsi="Helvetica Neue"/>
          <w:color w:val="2D3B45"/>
        </w:rPr>
        <w:t>What is Burke's rationale behind analyzing Hitler's</w:t>
      </w:r>
      <w:r>
        <w:rPr>
          <w:rStyle w:val="apple-converted-space"/>
          <w:rFonts w:ascii="Helvetica Neue" w:hAnsi="Helvetica Neue"/>
          <w:color w:val="2D3B45"/>
        </w:rPr>
        <w:t> </w:t>
      </w:r>
      <w:r>
        <w:rPr>
          <w:rStyle w:val="Emphasis"/>
          <w:rFonts w:ascii="Helvetica Neue" w:hAnsi="Helvetica Neue"/>
          <w:color w:val="2D3B45"/>
        </w:rPr>
        <w:t xml:space="preserve">Mein </w:t>
      </w:r>
      <w:proofErr w:type="spellStart"/>
      <w:r>
        <w:rPr>
          <w:rStyle w:val="Emphasis"/>
          <w:rFonts w:ascii="Helvetica Neue" w:hAnsi="Helvetica Neue"/>
          <w:color w:val="2D3B45"/>
        </w:rPr>
        <w:t>Kampf</w:t>
      </w:r>
      <w:proofErr w:type="spellEnd"/>
      <w:r>
        <w:rPr>
          <w:rFonts w:ascii="Helvetica Neue" w:hAnsi="Helvetica Neue"/>
          <w:color w:val="2D3B45"/>
        </w:rPr>
        <w:t>?</w:t>
      </w:r>
    </w:p>
    <w:p w14:paraId="380E0EFB" w14:textId="0A926E2F" w:rsidR="00316C8C" w:rsidRDefault="00316C8C" w:rsidP="00316C8C">
      <w:pPr>
        <w:pStyle w:val="NormalWeb"/>
        <w:spacing w:before="180" w:beforeAutospacing="0" w:after="180" w:afterAutospacing="0"/>
        <w:ind w:left="360"/>
        <w:rPr>
          <w:rFonts w:ascii="Helvetica Neue" w:hAnsi="Helvetica Neue"/>
          <w:color w:val="2D3B45"/>
        </w:rPr>
      </w:pPr>
      <w:r>
        <w:rPr>
          <w:rFonts w:ascii="Helvetica Neue" w:hAnsi="Helvetica Neue"/>
          <w:color w:val="2D3B45"/>
        </w:rPr>
        <w:t>His rationale was that to avoid history from repeating itself we need to understand how the holocaust happened. How Hitler was able to gain such sting footing in German politics and gather so many supporters.</w:t>
      </w:r>
    </w:p>
    <w:p w14:paraId="3F93B30E" w14:textId="7A60AEA0" w:rsidR="00316C8C" w:rsidRDefault="00316C8C" w:rsidP="00316C8C">
      <w:pPr>
        <w:pStyle w:val="NormalWeb"/>
        <w:numPr>
          <w:ilvl w:val="0"/>
          <w:numId w:val="2"/>
        </w:numPr>
        <w:spacing w:before="180" w:beforeAutospacing="0" w:after="180" w:afterAutospacing="0"/>
        <w:rPr>
          <w:rFonts w:ascii="Helvetica Neue" w:hAnsi="Helvetica Neue"/>
          <w:color w:val="2D3B45"/>
        </w:rPr>
      </w:pPr>
      <w:r>
        <w:rPr>
          <w:rFonts w:ascii="Helvetica Neue" w:hAnsi="Helvetica Neue"/>
          <w:color w:val="2D3B45"/>
        </w:rPr>
        <w:t>What is Burke's overall argument about Hitler's rhetoric?</w:t>
      </w:r>
    </w:p>
    <w:p w14:paraId="3B0643B8" w14:textId="73D16201" w:rsidR="00316C8C" w:rsidRDefault="00316C8C" w:rsidP="004B21DB">
      <w:pPr>
        <w:pStyle w:val="ListParagraph"/>
        <w:ind w:left="360"/>
        <w:rPr>
          <w:rFonts w:ascii="Helvetica Neue" w:hAnsi="Helvetica Neue"/>
          <w:color w:val="2D3B45"/>
        </w:rPr>
      </w:pPr>
      <w:r>
        <w:rPr>
          <w:rFonts w:ascii="Helvetica Neue" w:hAnsi="Helvetica Neue"/>
          <w:color w:val="2D3B45"/>
        </w:rPr>
        <w:t>I think the overall argument of about Hitler’s rhetoric</w:t>
      </w:r>
      <w:r w:rsidR="00D96DF0">
        <w:rPr>
          <w:rFonts w:ascii="Helvetica Neue" w:hAnsi="Helvetica Neue"/>
          <w:color w:val="2D3B45"/>
        </w:rPr>
        <w:t xml:space="preserve"> is that we should understand why Hitler thought this way and why so many people followed his point</w:t>
      </w:r>
      <w:r w:rsidR="004B21DB">
        <w:rPr>
          <w:rFonts w:ascii="Helvetica Neue" w:hAnsi="Helvetica Neue"/>
          <w:color w:val="2D3B45"/>
        </w:rPr>
        <w:t xml:space="preserve"> of view. The reading helps people understand that while Hitler was the face, or the driving force of these ideas, he did not create these ideas and the entire German country followed this was of thinking.</w:t>
      </w:r>
    </w:p>
    <w:p w14:paraId="20490371" w14:textId="55297CC5" w:rsidR="00316C8C" w:rsidRDefault="00316C8C" w:rsidP="00316C8C">
      <w:pPr>
        <w:pStyle w:val="NormalWeb"/>
        <w:numPr>
          <w:ilvl w:val="0"/>
          <w:numId w:val="2"/>
        </w:numPr>
        <w:spacing w:before="180" w:beforeAutospacing="0" w:after="180" w:afterAutospacing="0"/>
        <w:rPr>
          <w:rFonts w:ascii="Helvetica Neue" w:hAnsi="Helvetica Neue"/>
          <w:color w:val="2D3B45"/>
        </w:rPr>
      </w:pPr>
      <w:r>
        <w:rPr>
          <w:rFonts w:ascii="Helvetica Neue" w:hAnsi="Helvetica Neue"/>
          <w:color w:val="2D3B45"/>
        </w:rPr>
        <w:t>How does Burke explain Hitler's "unification device"? What are the four important features of this device? Explain specifically how Burke describes each one of these features.</w:t>
      </w:r>
    </w:p>
    <w:p w14:paraId="316D9CEA" w14:textId="05E4A3FD" w:rsidR="00316C8C" w:rsidRDefault="00316C8C" w:rsidP="004B21DB">
      <w:pPr>
        <w:pStyle w:val="NormalWeb"/>
        <w:spacing w:before="180" w:beforeAutospacing="0" w:after="180" w:afterAutospacing="0"/>
        <w:ind w:left="360" w:firstLine="360"/>
        <w:rPr>
          <w:rFonts w:ascii="Helvetica Neue" w:hAnsi="Helvetica Neue"/>
          <w:color w:val="2D3B45"/>
        </w:rPr>
      </w:pPr>
      <w:r>
        <w:rPr>
          <w:rFonts w:ascii="Helvetica Neue" w:hAnsi="Helvetica Neue"/>
          <w:color w:val="2D3B45"/>
        </w:rPr>
        <w:t xml:space="preserve">Hitler’s unification device was getting the public to see why the economic was failing because of the Jews. The four important features of the unification device </w:t>
      </w:r>
      <w:r w:rsidR="00D96DF0">
        <w:rPr>
          <w:rFonts w:ascii="Helvetica Neue" w:hAnsi="Helvetica Neue"/>
          <w:color w:val="2D3B45"/>
        </w:rPr>
        <w:t>were to</w:t>
      </w:r>
      <w:r>
        <w:rPr>
          <w:rFonts w:ascii="Helvetica Neue" w:hAnsi="Helvetica Neue"/>
          <w:color w:val="2D3B45"/>
        </w:rPr>
        <w:t xml:space="preserve"> help the people realize they had an inborn dignity</w:t>
      </w:r>
      <w:r w:rsidR="00D96DF0">
        <w:rPr>
          <w:rFonts w:ascii="Helvetica Neue" w:hAnsi="Helvetica Neue"/>
          <w:color w:val="2D3B45"/>
        </w:rPr>
        <w:t>, the needed a projection device, a symbolic rebirth and commercial use of the movement. The inborn dignity was having the Aryan race realize that they were above all races and had to conquer the inferior races. The projection device was putting the blame of the failing economy on the Jews. That in order to ‘purify’ Germany, they had to dissociate form the Jews. The symbolic rebirth was giving Germany a common goal of moving forward out of the depression, which helped people understand and persuaded them on why they had to get rid of the inferior races. The commercial use of the movement was finally persuading people of the economic problems and it cause was race. He moved the attention off of the economic struggles of the country and stated that their main problem was the inferior races.</w:t>
      </w:r>
      <w:r w:rsidR="004B21DB">
        <w:rPr>
          <w:rFonts w:ascii="Helvetica Neue" w:hAnsi="Helvetica Neue"/>
          <w:color w:val="2D3B45"/>
        </w:rPr>
        <w:t xml:space="preserve"> By giving the people ‘one voice’ they were able to unify and strengthen as a country.</w:t>
      </w:r>
    </w:p>
    <w:p w14:paraId="4909404D" w14:textId="1665A9D6" w:rsidR="00316C8C" w:rsidRDefault="00316C8C" w:rsidP="00316C8C">
      <w:pPr>
        <w:pStyle w:val="NormalWeb"/>
        <w:numPr>
          <w:ilvl w:val="0"/>
          <w:numId w:val="2"/>
        </w:numPr>
        <w:spacing w:before="180" w:beforeAutospacing="0" w:after="180" w:afterAutospacing="0"/>
        <w:rPr>
          <w:rFonts w:ascii="Helvetica Neue" w:hAnsi="Helvetica Neue"/>
          <w:color w:val="2D3B45"/>
        </w:rPr>
      </w:pPr>
      <w:r>
        <w:rPr>
          <w:rFonts w:ascii="Helvetica Neue" w:hAnsi="Helvetica Neue"/>
          <w:color w:val="2D3B45"/>
        </w:rPr>
        <w:t>What are Burke's action items in the conclusion of his analysis? What does he think the readers should do?</w:t>
      </w:r>
    </w:p>
    <w:p w14:paraId="55312AD1" w14:textId="6EE0E3FA" w:rsidR="00E26484" w:rsidRPr="00E26484" w:rsidRDefault="00E26484" w:rsidP="00E26484">
      <w:pPr>
        <w:pStyle w:val="NormalWeb"/>
        <w:spacing w:before="180" w:beforeAutospacing="0" w:after="180" w:afterAutospacing="0"/>
        <w:ind w:left="360"/>
        <w:rPr>
          <w:rFonts w:ascii="Helvetica Neue" w:hAnsi="Helvetica Neue"/>
          <w:color w:val="2D3B45"/>
        </w:rPr>
      </w:pPr>
      <w:r>
        <w:rPr>
          <w:rFonts w:ascii="Helvetica Neue" w:hAnsi="Helvetica Neue"/>
          <w:color w:val="2D3B45"/>
        </w:rPr>
        <w:t>I believe Burke’s action items are to find ways of making false teachings of religion apparent and that if the nation were to unify that we should unify under truths and not emotional tricks. He thinks readers should unify under commonalities, not under hate of a specific group.</w:t>
      </w:r>
    </w:p>
    <w:p w14:paraId="1B23F1FF" w14:textId="77777777" w:rsidR="0052045F" w:rsidRPr="0052045F" w:rsidRDefault="0052045F" w:rsidP="0052045F">
      <w:pPr>
        <w:shd w:val="clear" w:color="auto" w:fill="FFFFFF"/>
        <w:spacing w:before="100" w:beforeAutospacing="1" w:after="100" w:afterAutospacing="1"/>
        <w:rPr>
          <w:rFonts w:ascii="Times New Roman" w:eastAsia="Times New Roman" w:hAnsi="Times New Roman" w:cs="Times New Roman"/>
        </w:rPr>
      </w:pPr>
    </w:p>
    <w:p w14:paraId="50F06739" w14:textId="77777777" w:rsidR="0052685D" w:rsidRDefault="00244177"/>
    <w:sectPr w:rsidR="0052685D" w:rsidSect="00ED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3B6"/>
    <w:multiLevelType w:val="hybridMultilevel"/>
    <w:tmpl w:val="C33C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5616F"/>
    <w:multiLevelType w:val="hybridMultilevel"/>
    <w:tmpl w:val="083C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F"/>
    <w:rsid w:val="00244177"/>
    <w:rsid w:val="00316C8C"/>
    <w:rsid w:val="003247B9"/>
    <w:rsid w:val="004B21DB"/>
    <w:rsid w:val="0052045F"/>
    <w:rsid w:val="00673D05"/>
    <w:rsid w:val="007B2AC7"/>
    <w:rsid w:val="009247EC"/>
    <w:rsid w:val="00B83C5F"/>
    <w:rsid w:val="00BA2B47"/>
    <w:rsid w:val="00D96DF0"/>
    <w:rsid w:val="00DE530B"/>
    <w:rsid w:val="00E26484"/>
    <w:rsid w:val="00EB2C6F"/>
    <w:rsid w:val="00ED0443"/>
    <w:rsid w:val="00FD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DFA5D"/>
  <w15:chartTrackingRefBased/>
  <w15:docId w15:val="{3B41B417-6E90-7341-9D5C-72D9D92A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45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2045F"/>
    <w:pPr>
      <w:ind w:left="720"/>
      <w:contextualSpacing/>
    </w:pPr>
  </w:style>
  <w:style w:type="character" w:customStyle="1" w:styleId="apple-converted-space">
    <w:name w:val="apple-converted-space"/>
    <w:basedOn w:val="DefaultParagraphFont"/>
    <w:rsid w:val="00316C8C"/>
  </w:style>
  <w:style w:type="character" w:styleId="Emphasis">
    <w:name w:val="Emphasis"/>
    <w:basedOn w:val="DefaultParagraphFont"/>
    <w:uiPriority w:val="20"/>
    <w:qFormat/>
    <w:rsid w:val="00316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7302">
      <w:bodyDiv w:val="1"/>
      <w:marLeft w:val="0"/>
      <w:marRight w:val="0"/>
      <w:marTop w:val="0"/>
      <w:marBottom w:val="0"/>
      <w:divBdr>
        <w:top w:val="none" w:sz="0" w:space="0" w:color="auto"/>
        <w:left w:val="none" w:sz="0" w:space="0" w:color="auto"/>
        <w:bottom w:val="none" w:sz="0" w:space="0" w:color="auto"/>
        <w:right w:val="none" w:sz="0" w:space="0" w:color="auto"/>
      </w:divBdr>
      <w:divsChild>
        <w:div w:id="1448502830">
          <w:marLeft w:val="0"/>
          <w:marRight w:val="0"/>
          <w:marTop w:val="0"/>
          <w:marBottom w:val="0"/>
          <w:divBdr>
            <w:top w:val="none" w:sz="0" w:space="0" w:color="auto"/>
            <w:left w:val="none" w:sz="0" w:space="0" w:color="auto"/>
            <w:bottom w:val="none" w:sz="0" w:space="0" w:color="auto"/>
            <w:right w:val="none" w:sz="0" w:space="0" w:color="auto"/>
          </w:divBdr>
          <w:divsChild>
            <w:div w:id="959065230">
              <w:marLeft w:val="0"/>
              <w:marRight w:val="0"/>
              <w:marTop w:val="0"/>
              <w:marBottom w:val="0"/>
              <w:divBdr>
                <w:top w:val="none" w:sz="0" w:space="0" w:color="auto"/>
                <w:left w:val="none" w:sz="0" w:space="0" w:color="auto"/>
                <w:bottom w:val="none" w:sz="0" w:space="0" w:color="auto"/>
                <w:right w:val="none" w:sz="0" w:space="0" w:color="auto"/>
              </w:divBdr>
              <w:divsChild>
                <w:div w:id="1069620664">
                  <w:marLeft w:val="0"/>
                  <w:marRight w:val="0"/>
                  <w:marTop w:val="0"/>
                  <w:marBottom w:val="0"/>
                  <w:divBdr>
                    <w:top w:val="none" w:sz="0" w:space="0" w:color="auto"/>
                    <w:left w:val="none" w:sz="0" w:space="0" w:color="auto"/>
                    <w:bottom w:val="none" w:sz="0" w:space="0" w:color="auto"/>
                    <w:right w:val="none" w:sz="0" w:space="0" w:color="auto"/>
                  </w:divBdr>
                  <w:divsChild>
                    <w:div w:id="85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0556">
      <w:bodyDiv w:val="1"/>
      <w:marLeft w:val="0"/>
      <w:marRight w:val="0"/>
      <w:marTop w:val="0"/>
      <w:marBottom w:val="0"/>
      <w:divBdr>
        <w:top w:val="none" w:sz="0" w:space="0" w:color="auto"/>
        <w:left w:val="none" w:sz="0" w:space="0" w:color="auto"/>
        <w:bottom w:val="none" w:sz="0" w:space="0" w:color="auto"/>
        <w:right w:val="none" w:sz="0" w:space="0" w:color="auto"/>
      </w:divBdr>
    </w:div>
    <w:div w:id="632445555">
      <w:bodyDiv w:val="1"/>
      <w:marLeft w:val="0"/>
      <w:marRight w:val="0"/>
      <w:marTop w:val="0"/>
      <w:marBottom w:val="0"/>
      <w:divBdr>
        <w:top w:val="none" w:sz="0" w:space="0" w:color="auto"/>
        <w:left w:val="none" w:sz="0" w:space="0" w:color="auto"/>
        <w:bottom w:val="none" w:sz="0" w:space="0" w:color="auto"/>
        <w:right w:val="none" w:sz="0" w:space="0" w:color="auto"/>
      </w:divBdr>
      <w:divsChild>
        <w:div w:id="429130937">
          <w:marLeft w:val="0"/>
          <w:marRight w:val="0"/>
          <w:marTop w:val="0"/>
          <w:marBottom w:val="0"/>
          <w:divBdr>
            <w:top w:val="none" w:sz="0" w:space="0" w:color="auto"/>
            <w:left w:val="none" w:sz="0" w:space="0" w:color="auto"/>
            <w:bottom w:val="none" w:sz="0" w:space="0" w:color="auto"/>
            <w:right w:val="none" w:sz="0" w:space="0" w:color="auto"/>
          </w:divBdr>
          <w:divsChild>
            <w:div w:id="1817989290">
              <w:marLeft w:val="0"/>
              <w:marRight w:val="0"/>
              <w:marTop w:val="0"/>
              <w:marBottom w:val="0"/>
              <w:divBdr>
                <w:top w:val="none" w:sz="0" w:space="0" w:color="auto"/>
                <w:left w:val="none" w:sz="0" w:space="0" w:color="auto"/>
                <w:bottom w:val="none" w:sz="0" w:space="0" w:color="auto"/>
                <w:right w:val="none" w:sz="0" w:space="0" w:color="auto"/>
              </w:divBdr>
              <w:divsChild>
                <w:div w:id="760176773">
                  <w:marLeft w:val="0"/>
                  <w:marRight w:val="0"/>
                  <w:marTop w:val="0"/>
                  <w:marBottom w:val="0"/>
                  <w:divBdr>
                    <w:top w:val="none" w:sz="0" w:space="0" w:color="auto"/>
                    <w:left w:val="none" w:sz="0" w:space="0" w:color="auto"/>
                    <w:bottom w:val="none" w:sz="0" w:space="0" w:color="auto"/>
                    <w:right w:val="none" w:sz="0" w:space="0" w:color="auto"/>
                  </w:divBdr>
                  <w:divsChild>
                    <w:div w:id="14273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DeQuana Moore</dc:creator>
  <cp:keywords/>
  <dc:description/>
  <cp:lastModifiedBy>DeQuana Moore</cp:lastModifiedBy>
  <cp:revision>2</cp:revision>
  <dcterms:created xsi:type="dcterms:W3CDTF">2019-09-25T02:27:00Z</dcterms:created>
  <dcterms:modified xsi:type="dcterms:W3CDTF">2019-09-25T02:27:00Z</dcterms:modified>
</cp:coreProperties>
</file>