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6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808"/>
        <w:gridCol w:w="10800"/>
      </w:tblGrid>
      <w:tr w:rsidR="006C6E09" w14:paraId="66133E47" w14:textId="77777777" w:rsidTr="006C6E09">
        <w:tc>
          <w:tcPr>
            <w:tcW w:w="2808" w:type="dxa"/>
            <w:tcBorders>
              <w:top w:val="single" w:sz="4" w:space="0" w:color="auto"/>
              <w:left w:val="single" w:sz="4" w:space="0" w:color="auto"/>
              <w:bottom w:val="single" w:sz="4" w:space="0" w:color="auto"/>
              <w:right w:val="single" w:sz="4" w:space="0" w:color="auto"/>
            </w:tcBorders>
          </w:tcPr>
          <w:p w14:paraId="346F1A7A" w14:textId="77777777" w:rsidR="006C6E09" w:rsidRDefault="006C6E09" w:rsidP="00337FB2">
            <w:r>
              <w:t>Class/Grade/Period</w:t>
            </w:r>
          </w:p>
          <w:p w14:paraId="25579656" w14:textId="77777777" w:rsidR="005A7D24" w:rsidRPr="005A7D24" w:rsidRDefault="005A7D24" w:rsidP="00337FB2">
            <w:pPr>
              <w:rPr>
                <w:b/>
              </w:rPr>
            </w:pPr>
            <w:r w:rsidRPr="005A7D24">
              <w:rPr>
                <w:b/>
              </w:rPr>
              <w:t>Middle School</w:t>
            </w:r>
          </w:p>
        </w:tc>
        <w:tc>
          <w:tcPr>
            <w:tcW w:w="10800" w:type="dxa"/>
            <w:tcBorders>
              <w:top w:val="single" w:sz="4" w:space="0" w:color="auto"/>
              <w:left w:val="single" w:sz="4" w:space="0" w:color="auto"/>
              <w:bottom w:val="single" w:sz="4" w:space="0" w:color="auto"/>
              <w:right w:val="single" w:sz="4" w:space="0" w:color="auto"/>
            </w:tcBorders>
          </w:tcPr>
          <w:p w14:paraId="2C2F16D1" w14:textId="77777777" w:rsidR="006C6E09" w:rsidRDefault="006C6E09" w:rsidP="00337FB2">
            <w:r>
              <w:t>Lesson Focus:                                                                   Lesson Number: _____                Date:</w:t>
            </w:r>
          </w:p>
          <w:p w14:paraId="258B24E5" w14:textId="77777777" w:rsidR="006C6E09" w:rsidRPr="005A7D24" w:rsidRDefault="005A7D24" w:rsidP="00337FB2">
            <w:pPr>
              <w:rPr>
                <w:b/>
              </w:rPr>
            </w:pPr>
            <w:r w:rsidRPr="005A7D24">
              <w:rPr>
                <w:b/>
              </w:rPr>
              <w:t>Manipulative</w:t>
            </w:r>
          </w:p>
        </w:tc>
      </w:tr>
      <w:tr w:rsidR="006C6E09" w14:paraId="17432E7C" w14:textId="77777777" w:rsidTr="006C6E09">
        <w:tc>
          <w:tcPr>
            <w:tcW w:w="2808" w:type="dxa"/>
            <w:tcBorders>
              <w:top w:val="single" w:sz="4" w:space="0" w:color="auto"/>
              <w:left w:val="single" w:sz="4" w:space="0" w:color="auto"/>
              <w:bottom w:val="single" w:sz="4" w:space="0" w:color="auto"/>
              <w:right w:val="single" w:sz="4" w:space="0" w:color="auto"/>
            </w:tcBorders>
          </w:tcPr>
          <w:p w14:paraId="0B4928E0" w14:textId="77777777" w:rsidR="006C6E09" w:rsidRDefault="006C6E09" w:rsidP="00337FB2">
            <w:r>
              <w:t xml:space="preserve"># of students: </w:t>
            </w:r>
          </w:p>
          <w:p w14:paraId="10B1CF40" w14:textId="77777777" w:rsidR="005A7D24" w:rsidRPr="005A7D24" w:rsidRDefault="005A7D24" w:rsidP="00337FB2">
            <w:pPr>
              <w:rPr>
                <w:b/>
              </w:rPr>
            </w:pPr>
            <w:r w:rsidRPr="005A7D24">
              <w:rPr>
                <w:b/>
              </w:rPr>
              <w:t>25</w:t>
            </w:r>
          </w:p>
        </w:tc>
        <w:tc>
          <w:tcPr>
            <w:tcW w:w="10800" w:type="dxa"/>
            <w:tcBorders>
              <w:top w:val="single" w:sz="4" w:space="0" w:color="auto"/>
              <w:left w:val="single" w:sz="4" w:space="0" w:color="auto"/>
              <w:bottom w:val="single" w:sz="4" w:space="0" w:color="auto"/>
              <w:right w:val="single" w:sz="4" w:space="0" w:color="auto"/>
            </w:tcBorders>
          </w:tcPr>
          <w:p w14:paraId="106894BB" w14:textId="77777777" w:rsidR="006C6E09" w:rsidRDefault="006C6E09" w:rsidP="00337FB2">
            <w:r>
              <w:t>Safety considerations:</w:t>
            </w:r>
          </w:p>
          <w:p w14:paraId="171E928B" w14:textId="77777777" w:rsidR="006C6E09" w:rsidRPr="005A7D24" w:rsidRDefault="005A7D24" w:rsidP="00337FB2">
            <w:pPr>
              <w:rPr>
                <w:b/>
              </w:rPr>
            </w:pPr>
            <w:r w:rsidRPr="005A7D24">
              <w:rPr>
                <w:b/>
              </w:rPr>
              <w:t>Gym Floor, free of lability, no high sticks</w:t>
            </w:r>
          </w:p>
          <w:p w14:paraId="0AE8925A" w14:textId="77777777" w:rsidR="006C6E09" w:rsidRDefault="006C6E09" w:rsidP="00337FB2"/>
        </w:tc>
      </w:tr>
      <w:tr w:rsidR="006C6E09" w14:paraId="4FB2DED4" w14:textId="77777777"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14:paraId="075B0FD6" w14:textId="77777777" w:rsidR="005A7D24" w:rsidRDefault="006C6E09" w:rsidP="005A7D24">
            <w:pPr>
              <w:tabs>
                <w:tab w:val="left" w:pos="2643"/>
              </w:tabs>
            </w:pPr>
            <w:r>
              <w:t>Context of teaching:</w:t>
            </w:r>
          </w:p>
          <w:p w14:paraId="4B7B2E7A" w14:textId="77777777" w:rsidR="005A7D24" w:rsidRPr="005A7D24" w:rsidRDefault="005A7D24" w:rsidP="005A7D24">
            <w:pPr>
              <w:tabs>
                <w:tab w:val="left" w:pos="2643"/>
              </w:tabs>
              <w:rPr>
                <w:b/>
              </w:rPr>
            </w:pPr>
            <w:r w:rsidRPr="005A7D24">
              <w:rPr>
                <w:b/>
              </w:rPr>
              <w:t>Floor Hockey</w:t>
            </w:r>
          </w:p>
        </w:tc>
      </w:tr>
      <w:tr w:rsidR="006C6E09" w14:paraId="65DA2702" w14:textId="77777777"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14:paraId="1C1B430F" w14:textId="77777777" w:rsidR="006C6E09" w:rsidRDefault="006C6E09" w:rsidP="00337FB2">
            <w:r>
              <w:rPr>
                <w:noProof/>
              </w:rPr>
              <mc:AlternateContent>
                <mc:Choice Requires="wps">
                  <w:drawing>
                    <wp:anchor distT="0" distB="0" distL="114300" distR="114300" simplePos="0" relativeHeight="251659264" behindDoc="0" locked="0" layoutInCell="1" allowOverlap="1" wp14:anchorId="069D1959" wp14:editId="53E21896">
                      <wp:simplePos x="0" y="0"/>
                      <wp:positionH relativeFrom="column">
                        <wp:posOffset>5758815</wp:posOffset>
                      </wp:positionH>
                      <wp:positionV relativeFrom="paragraph">
                        <wp:posOffset>13970</wp:posOffset>
                      </wp:positionV>
                      <wp:extent cx="9525" cy="662940"/>
                      <wp:effectExtent l="9525" t="1206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6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22C6E090" id="_x0000_t32" coordsize="21600,21600" o:spt="32" o:oned="t" path="m,l21600,21600e" filled="f">
                      <v:path arrowok="t" fillok="f" o:connecttype="none"/>
                      <o:lock v:ext="edit" shapetype="t"/>
                    </v:shapetype>
                    <v:shape id="Straight Arrow Connector 1" o:spid="_x0000_s1026" type="#_x0000_t32" style="position:absolute;margin-left:453.45pt;margin-top:1.1pt;width:.75pt;height:52.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"/>
                  </w:pict>
                </mc:Fallback>
              </mc:AlternateContent>
            </w:r>
            <w:r>
              <w:t xml:space="preserve">Equipment/Materials:                                                                                                                      Primary teaching model or method: </w:t>
            </w:r>
          </w:p>
          <w:p w14:paraId="5CE85A55" w14:textId="77777777" w:rsidR="006C6E09" w:rsidRPr="005A7D24" w:rsidRDefault="005A7D24" w:rsidP="00337FB2">
            <w:pPr>
              <w:rPr>
                <w:b/>
              </w:rPr>
            </w:pPr>
            <w:r w:rsidRPr="005A7D24">
              <w:rPr>
                <w:b/>
              </w:rPr>
              <w:t xml:space="preserve">Hockey sticks, hockey pucks                                                                                                            Direct and Visual </w:t>
            </w:r>
          </w:p>
          <w:p w14:paraId="58DE5E72" w14:textId="77777777" w:rsidR="006C6E09" w:rsidRDefault="006C6E09" w:rsidP="00337FB2"/>
        </w:tc>
      </w:tr>
      <w:tr w:rsidR="006C6E09" w14:paraId="1D4AFC89" w14:textId="77777777"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14:paraId="7D1771A2" w14:textId="77777777" w:rsidR="006C6E09" w:rsidRDefault="006C6E09" w:rsidP="00337FB2">
            <w:r>
              <w:t>Objectives: (What will your students know and be able to do by the end of the lesson?) (3.c and 3.b)</w:t>
            </w:r>
          </w:p>
          <w:p w14:paraId="076F4200" w14:textId="77777777" w:rsidR="006C6E09" w:rsidRPr="006C6E09" w:rsidRDefault="006C6E09" w:rsidP="00337FB2">
            <w:pPr>
              <w:rPr>
                <w:b/>
              </w:rPr>
            </w:pPr>
            <w:r w:rsidRPr="006C6E09">
              <w:rPr>
                <w:b/>
              </w:rPr>
              <w:t>The student will be able to:</w:t>
            </w:r>
            <w:r w:rsidR="002D7BD9">
              <w:rPr>
                <w:b/>
              </w:rPr>
              <w:t xml:space="preserve"> (SWAT)</w:t>
            </w:r>
          </w:p>
          <w:p w14:paraId="5243AE13" w14:textId="77777777" w:rsidR="006C6E09" w:rsidRDefault="006C6E09" w:rsidP="00337FB2"/>
          <w:p w14:paraId="0979F1F6" w14:textId="77777777" w:rsidR="006C6E09" w:rsidRPr="005A7D24" w:rsidRDefault="006C6E09" w:rsidP="00337FB2">
            <w:pPr>
              <w:rPr>
                <w:b/>
              </w:rPr>
            </w:pPr>
            <w:r>
              <w:t>P</w:t>
            </w:r>
            <w:bookmarkStart w:id="0" w:name="_GoBack"/>
            <w:bookmarkEnd w:id="0"/>
            <w:r>
              <w:t>sychomotor:</w:t>
            </w:r>
            <w:r w:rsidR="005A7D24">
              <w:t xml:space="preserve"> </w:t>
            </w:r>
            <w:r w:rsidR="005A7D24">
              <w:rPr>
                <w:b/>
              </w:rPr>
              <w:t>TSWBAT demonstrate the skills of floor hockey with 80% proficiency as observed by the teacher.</w:t>
            </w:r>
          </w:p>
          <w:p w14:paraId="264422CA" w14:textId="77777777" w:rsidR="006C6E09" w:rsidRDefault="006C6E09" w:rsidP="00337FB2"/>
          <w:p w14:paraId="1EF7709C" w14:textId="77777777" w:rsidR="006C6E09" w:rsidRDefault="006C6E09" w:rsidP="00337FB2">
            <w:pPr>
              <w:rPr>
                <w:b/>
              </w:rPr>
            </w:pPr>
            <w:r>
              <w:t>Cognitive:</w:t>
            </w:r>
            <w:r w:rsidR="005A7D24">
              <w:t xml:space="preserve"> </w:t>
            </w:r>
            <w:r w:rsidR="005A7D24">
              <w:rPr>
                <w:b/>
              </w:rPr>
              <w:t xml:space="preserve">TSWBAT understanding of the rules of floor hockey with 80% </w:t>
            </w:r>
            <w:r w:rsidR="005A7D24">
              <w:rPr>
                <w:b/>
              </w:rPr>
              <w:t>proficiency</w:t>
            </w:r>
            <w:r w:rsidR="005A7D24">
              <w:rPr>
                <w:b/>
              </w:rPr>
              <w:t xml:space="preserve"> on a written test.</w:t>
            </w:r>
          </w:p>
          <w:p w14:paraId="15A7C041" w14:textId="77777777" w:rsidR="005A7D24" w:rsidRPr="005A7D24" w:rsidRDefault="005A7D24" w:rsidP="00337FB2">
            <w:pPr>
              <w:rPr>
                <w:b/>
              </w:rPr>
            </w:pPr>
          </w:p>
          <w:p w14:paraId="5F873E33" w14:textId="77777777" w:rsidR="005A7D24" w:rsidRPr="005A7D24" w:rsidRDefault="006C6E09" w:rsidP="00337FB2">
            <w:pPr>
              <w:rPr>
                <w:b/>
              </w:rPr>
            </w:pPr>
            <w:r>
              <w:t>Affective:</w:t>
            </w:r>
            <w:r w:rsidR="005A7D24">
              <w:t xml:space="preserve"> </w:t>
            </w:r>
            <w:r w:rsidR="005A7D24" w:rsidRPr="005A7D24">
              <w:rPr>
                <w:b/>
              </w:rPr>
              <w:t>TSWBAT show sportsmanship during floor hockey 100% of the time observed by the teacher.</w:t>
            </w:r>
          </w:p>
          <w:p w14:paraId="626A1A65" w14:textId="77777777" w:rsidR="005A7D24" w:rsidRDefault="005A7D24" w:rsidP="00337FB2"/>
          <w:p w14:paraId="1B8375CD" w14:textId="77777777" w:rsidR="006C6E09" w:rsidRDefault="006C6E09" w:rsidP="00337FB2"/>
        </w:tc>
      </w:tr>
      <w:tr w:rsidR="006C6E09" w14:paraId="726482D5" w14:textId="77777777"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14:paraId="60C6DD0C" w14:textId="77777777" w:rsidR="006C6E09" w:rsidRDefault="006C6E09" w:rsidP="00337FB2">
            <w:r>
              <w:t>Summative assessment of one objective (5.a, 5.b):</w:t>
            </w:r>
          </w:p>
          <w:p w14:paraId="481B07ED" w14:textId="77777777" w:rsidR="006C6E09" w:rsidRPr="006C6E09" w:rsidRDefault="005A7D24" w:rsidP="00337FB2">
            <w:r w:rsidRPr="005A7D24">
              <w:rPr>
                <w:b/>
              </w:rPr>
              <w:t>The student will be able to dribble, pass and shoot with 80% proficiency</w:t>
            </w:r>
            <w:r>
              <w:t xml:space="preserve">. </w:t>
            </w:r>
          </w:p>
          <w:p w14:paraId="500BDE85" w14:textId="77777777" w:rsidR="006C6E09" w:rsidRDefault="006C6E09" w:rsidP="00337FB2"/>
        </w:tc>
      </w:tr>
      <w:tr w:rsidR="005A7D24" w14:paraId="27C4BC41" w14:textId="77777777" w:rsidTr="006C6E09">
        <w:trPr>
          <w:trHeight w:val="564"/>
        </w:trPr>
        <w:tc>
          <w:tcPr>
            <w:tcW w:w="13608" w:type="dxa"/>
            <w:gridSpan w:val="2"/>
            <w:tcBorders>
              <w:top w:val="single" w:sz="4" w:space="0" w:color="auto"/>
              <w:left w:val="single" w:sz="4" w:space="0" w:color="auto"/>
              <w:bottom w:val="single" w:sz="4" w:space="0" w:color="auto"/>
              <w:right w:val="single" w:sz="4" w:space="0" w:color="auto"/>
            </w:tcBorders>
          </w:tcPr>
          <w:p w14:paraId="14FC2283" w14:textId="77777777" w:rsidR="005A7D24" w:rsidRDefault="005A7D24" w:rsidP="00337FB2"/>
        </w:tc>
      </w:tr>
    </w:tbl>
    <w:p w14:paraId="4176DA16" w14:textId="77777777" w:rsidR="006C6E09" w:rsidRDefault="006C6E09"/>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621"/>
        <w:gridCol w:w="2573"/>
        <w:gridCol w:w="2683"/>
        <w:gridCol w:w="3087"/>
      </w:tblGrid>
      <w:tr w:rsidR="006C6E09" w14:paraId="2B5FAB45" w14:textId="77777777" w:rsidTr="006C6E09">
        <w:tc>
          <w:tcPr>
            <w:tcW w:w="2711" w:type="dxa"/>
            <w:shd w:val="clear" w:color="auto" w:fill="auto"/>
          </w:tcPr>
          <w:p w14:paraId="07995AFB" w14:textId="77777777" w:rsidR="006C6E09" w:rsidRDefault="006C6E09" w:rsidP="00337FB2">
            <w:r>
              <w:t>How are you teaching biomechanics in this lesson?  (1.c)</w:t>
            </w:r>
          </w:p>
        </w:tc>
        <w:tc>
          <w:tcPr>
            <w:tcW w:w="2621" w:type="dxa"/>
            <w:shd w:val="clear" w:color="auto" w:fill="auto"/>
          </w:tcPr>
          <w:p w14:paraId="2144129F" w14:textId="77777777" w:rsidR="006C6E09" w:rsidRDefault="006C6E09" w:rsidP="00337FB2">
            <w:r>
              <w:t>How are you teaching physiology in this lesson? (1.c)</w:t>
            </w:r>
          </w:p>
        </w:tc>
        <w:tc>
          <w:tcPr>
            <w:tcW w:w="2573" w:type="dxa"/>
            <w:shd w:val="clear" w:color="auto" w:fill="auto"/>
          </w:tcPr>
          <w:p w14:paraId="4B8B2385" w14:textId="77777777" w:rsidR="006C6E09" w:rsidRDefault="006C6E09" w:rsidP="00337FB2">
            <w:r>
              <w:t>What motor learning technique are you using in this lesson? (1.d)</w:t>
            </w:r>
          </w:p>
        </w:tc>
        <w:tc>
          <w:tcPr>
            <w:tcW w:w="2683" w:type="dxa"/>
            <w:shd w:val="clear" w:color="auto" w:fill="auto"/>
          </w:tcPr>
          <w:p w14:paraId="33DE8347" w14:textId="77777777" w:rsidR="006C6E09" w:rsidRDefault="006C6E09" w:rsidP="00337FB2">
            <w:r>
              <w:t>What aspects of motor development are addressed in this lesson? (1.e)</w:t>
            </w:r>
          </w:p>
        </w:tc>
        <w:tc>
          <w:tcPr>
            <w:tcW w:w="3087" w:type="dxa"/>
            <w:shd w:val="clear" w:color="auto" w:fill="auto"/>
          </w:tcPr>
          <w:p w14:paraId="7A5F0C16" w14:textId="77777777" w:rsidR="006C6E09" w:rsidRDefault="006C6E09" w:rsidP="00337FB2">
            <w:r>
              <w:t>What forms of communication are you including?  (Task sheets, visuals, etc.)  (4.a)</w:t>
            </w:r>
          </w:p>
        </w:tc>
      </w:tr>
      <w:tr w:rsidR="006C6E09" w14:paraId="2186FE96" w14:textId="77777777" w:rsidTr="006C6E09">
        <w:tc>
          <w:tcPr>
            <w:tcW w:w="2711" w:type="dxa"/>
            <w:shd w:val="clear" w:color="auto" w:fill="auto"/>
          </w:tcPr>
          <w:p w14:paraId="103A3289" w14:textId="77777777" w:rsidR="006C6E09" w:rsidRPr="005A7D24" w:rsidRDefault="005A7D24" w:rsidP="00337FB2">
            <w:pPr>
              <w:rPr>
                <w:b/>
              </w:rPr>
            </w:pPr>
            <w:r w:rsidRPr="005A7D24">
              <w:rPr>
                <w:b/>
              </w:rPr>
              <w:t>How the body is moving when playing floor hockey</w:t>
            </w:r>
          </w:p>
        </w:tc>
        <w:tc>
          <w:tcPr>
            <w:tcW w:w="2621" w:type="dxa"/>
            <w:shd w:val="clear" w:color="auto" w:fill="auto"/>
          </w:tcPr>
          <w:p w14:paraId="23B17BA7" w14:textId="77777777" w:rsidR="006C6E09" w:rsidRDefault="006C6E09" w:rsidP="00337FB2"/>
          <w:p w14:paraId="6AE16CE3" w14:textId="77777777" w:rsidR="006C6E09" w:rsidRDefault="006C6E09" w:rsidP="00337FB2"/>
          <w:p w14:paraId="651B3BA5" w14:textId="77777777" w:rsidR="006C6E09" w:rsidRDefault="006C6E09" w:rsidP="00337FB2"/>
          <w:p w14:paraId="60CC1A75" w14:textId="77777777" w:rsidR="006C6E09" w:rsidRDefault="006C6E09" w:rsidP="00337FB2"/>
        </w:tc>
        <w:tc>
          <w:tcPr>
            <w:tcW w:w="2573" w:type="dxa"/>
            <w:shd w:val="clear" w:color="auto" w:fill="auto"/>
          </w:tcPr>
          <w:p w14:paraId="111FDB77" w14:textId="77777777" w:rsidR="006C6E09" w:rsidRDefault="006C6E09" w:rsidP="00337FB2"/>
          <w:p w14:paraId="0E33195C" w14:textId="77777777" w:rsidR="006C6E09" w:rsidRDefault="006C6E09" w:rsidP="00337FB2"/>
        </w:tc>
        <w:tc>
          <w:tcPr>
            <w:tcW w:w="2683" w:type="dxa"/>
            <w:shd w:val="clear" w:color="auto" w:fill="auto"/>
          </w:tcPr>
          <w:p w14:paraId="59608994" w14:textId="77777777" w:rsidR="006C6E09" w:rsidRDefault="006C6E09" w:rsidP="00337FB2"/>
          <w:p w14:paraId="678AE494" w14:textId="77777777" w:rsidR="006C6E09" w:rsidRDefault="006C6E09" w:rsidP="00337FB2"/>
        </w:tc>
        <w:tc>
          <w:tcPr>
            <w:tcW w:w="3087" w:type="dxa"/>
            <w:shd w:val="clear" w:color="auto" w:fill="auto"/>
          </w:tcPr>
          <w:p w14:paraId="566FFE98" w14:textId="77777777" w:rsidR="006C6E09" w:rsidRPr="005A7D24" w:rsidRDefault="005A7D24" w:rsidP="00337FB2">
            <w:pPr>
              <w:rPr>
                <w:b/>
              </w:rPr>
            </w:pPr>
            <w:r>
              <w:rPr>
                <w:b/>
              </w:rPr>
              <w:t>Direct &amp; Vi</w:t>
            </w:r>
            <w:r w:rsidRPr="005A7D24">
              <w:rPr>
                <w:b/>
              </w:rPr>
              <w:t>sual</w:t>
            </w:r>
          </w:p>
        </w:tc>
      </w:tr>
    </w:tbl>
    <w:p w14:paraId="52E19383" w14:textId="77777777" w:rsidR="006C6E09" w:rsidRDefault="006C6E09"/>
    <w:p w14:paraId="32E4EC52" w14:textId="77777777" w:rsidR="005F51F8" w:rsidRDefault="005F51F8">
      <w:pPr>
        <w:rPr>
          <w:b/>
        </w:rPr>
      </w:pPr>
      <w:r w:rsidRPr="005F51F8">
        <w:rPr>
          <w:b/>
        </w:rPr>
        <w:t>**Please highlight in yellow the standards from each box that your lesson addresses:</w:t>
      </w:r>
    </w:p>
    <w:p w14:paraId="134AD691" w14:textId="77777777" w:rsidR="005F51F8" w:rsidRPr="005F51F8" w:rsidRDefault="005F51F8">
      <w:pPr>
        <w:rPr>
          <w:b/>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6804"/>
      </w:tblGrid>
      <w:tr w:rsidR="006C6E09" w14:paraId="3C34A9C9" w14:textId="77777777" w:rsidTr="00337FB2">
        <w:tc>
          <w:tcPr>
            <w:tcW w:w="6804" w:type="dxa"/>
          </w:tcPr>
          <w:p w14:paraId="391624CF" w14:textId="77777777" w:rsidR="006C6E09" w:rsidRDefault="006C6E09" w:rsidP="00337FB2">
            <w:pPr>
              <w:rPr>
                <w:b/>
                <w:sz w:val="16"/>
                <w:szCs w:val="16"/>
              </w:rPr>
            </w:pPr>
          </w:p>
          <w:p w14:paraId="218EF284" w14:textId="77777777" w:rsidR="006C6E09" w:rsidRPr="00625C8B" w:rsidRDefault="006C6E09" w:rsidP="00337FB2">
            <w:pPr>
              <w:rPr>
                <w:b/>
                <w:sz w:val="16"/>
                <w:szCs w:val="16"/>
              </w:rPr>
            </w:pPr>
            <w:r w:rsidRPr="00625C8B">
              <w:rPr>
                <w:b/>
                <w:sz w:val="16"/>
                <w:szCs w:val="16"/>
              </w:rPr>
              <w:t>Nation</w:t>
            </w:r>
            <w:r>
              <w:rPr>
                <w:b/>
                <w:sz w:val="16"/>
                <w:szCs w:val="16"/>
              </w:rPr>
              <w:t>al Content Standards (SHAPE, 2017</w:t>
            </w:r>
            <w:r w:rsidRPr="00625C8B">
              <w:rPr>
                <w:b/>
                <w:sz w:val="16"/>
                <w:szCs w:val="16"/>
              </w:rPr>
              <w:t>)</w:t>
            </w:r>
            <w:r>
              <w:rPr>
                <w:b/>
                <w:sz w:val="16"/>
                <w:szCs w:val="16"/>
              </w:rPr>
              <w:t xml:space="preserve">  The physically literate individual</w:t>
            </w:r>
          </w:p>
          <w:p w14:paraId="03FA7937" w14:textId="77777777" w:rsidR="006C6E09" w:rsidRPr="005A7D24" w:rsidRDefault="006C6E09" w:rsidP="006C6E09">
            <w:pPr>
              <w:numPr>
                <w:ilvl w:val="0"/>
                <w:numId w:val="1"/>
              </w:numPr>
              <w:rPr>
                <w:sz w:val="16"/>
                <w:szCs w:val="16"/>
                <w:highlight w:val="yellow"/>
              </w:rPr>
            </w:pPr>
            <w:r w:rsidRPr="005A7D24">
              <w:rPr>
                <w:sz w:val="16"/>
                <w:szCs w:val="16"/>
                <w:highlight w:val="yellow"/>
              </w:rPr>
              <w:t>Demonstrates competency in a variety of motor skills and movement patterns.</w:t>
            </w:r>
          </w:p>
          <w:p w14:paraId="3B08DC7E" w14:textId="77777777" w:rsidR="006C6E09" w:rsidRPr="005A7D24" w:rsidRDefault="006C6E09" w:rsidP="006C6E09">
            <w:pPr>
              <w:numPr>
                <w:ilvl w:val="0"/>
                <w:numId w:val="1"/>
              </w:numPr>
              <w:rPr>
                <w:sz w:val="16"/>
                <w:szCs w:val="16"/>
                <w:highlight w:val="yellow"/>
              </w:rPr>
            </w:pPr>
            <w:r w:rsidRPr="005A7D24">
              <w:rPr>
                <w:sz w:val="16"/>
                <w:szCs w:val="16"/>
                <w:highlight w:val="yellow"/>
              </w:rPr>
              <w:t>Applies knowledge of concepts, principles, strategies and tactics related to movement and performance.</w:t>
            </w:r>
          </w:p>
          <w:p w14:paraId="5DFF9960" w14:textId="77777777" w:rsidR="006C6E09" w:rsidRPr="00625C8B" w:rsidRDefault="006C6E09" w:rsidP="006C6E09">
            <w:pPr>
              <w:numPr>
                <w:ilvl w:val="0"/>
                <w:numId w:val="1"/>
              </w:numPr>
              <w:rPr>
                <w:sz w:val="16"/>
                <w:szCs w:val="16"/>
              </w:rPr>
            </w:pPr>
            <w:r>
              <w:rPr>
                <w:sz w:val="16"/>
                <w:szCs w:val="16"/>
              </w:rPr>
              <w:t>Demonstrates knowledge and skills to achieve and maintain a health-enhancing level of physical activity and fitness.</w:t>
            </w:r>
          </w:p>
          <w:p w14:paraId="31ABDC48" w14:textId="77777777" w:rsidR="006C6E09" w:rsidRPr="005A7D24" w:rsidRDefault="006C6E09" w:rsidP="006C6E09">
            <w:pPr>
              <w:numPr>
                <w:ilvl w:val="0"/>
                <w:numId w:val="1"/>
              </w:numPr>
              <w:rPr>
                <w:sz w:val="16"/>
                <w:szCs w:val="16"/>
                <w:highlight w:val="yellow"/>
              </w:rPr>
            </w:pPr>
            <w:r w:rsidRPr="005A7D24">
              <w:rPr>
                <w:sz w:val="16"/>
                <w:szCs w:val="16"/>
                <w:highlight w:val="yellow"/>
              </w:rPr>
              <w:t>Exhibits responsible personal and social behavior that respects self and others.</w:t>
            </w:r>
          </w:p>
          <w:p w14:paraId="292E78EB" w14:textId="77777777" w:rsidR="006C6E09" w:rsidRPr="00625C8B" w:rsidRDefault="006C6E09" w:rsidP="006C6E09">
            <w:pPr>
              <w:numPr>
                <w:ilvl w:val="0"/>
                <w:numId w:val="1"/>
              </w:numPr>
              <w:rPr>
                <w:sz w:val="16"/>
                <w:szCs w:val="16"/>
              </w:rPr>
            </w:pPr>
            <w:r>
              <w:rPr>
                <w:sz w:val="16"/>
                <w:szCs w:val="16"/>
              </w:rPr>
              <w:t>Recognizes the value of physical activity for health, enjoyment, challenge, self-expression, and/or social interaction</w:t>
            </w:r>
          </w:p>
        </w:tc>
        <w:tc>
          <w:tcPr>
            <w:tcW w:w="6804" w:type="dxa"/>
          </w:tcPr>
          <w:p w14:paraId="76E1A323" w14:textId="77777777" w:rsidR="006C6E09" w:rsidRDefault="006C6E09" w:rsidP="00337FB2">
            <w:pPr>
              <w:rPr>
                <w:b/>
                <w:sz w:val="16"/>
                <w:szCs w:val="16"/>
              </w:rPr>
            </w:pPr>
          </w:p>
          <w:p w14:paraId="493C78C4" w14:textId="77777777" w:rsidR="006C6E09" w:rsidRPr="00625C8B" w:rsidRDefault="006C6E09" w:rsidP="00337FB2">
            <w:pPr>
              <w:rPr>
                <w:b/>
                <w:sz w:val="16"/>
                <w:szCs w:val="16"/>
              </w:rPr>
            </w:pPr>
            <w:r w:rsidRPr="00625C8B">
              <w:rPr>
                <w:b/>
                <w:sz w:val="16"/>
                <w:szCs w:val="16"/>
              </w:rPr>
              <w:t>Virginia Standards of Learning (2015)</w:t>
            </w:r>
          </w:p>
          <w:p w14:paraId="2FF1C534" w14:textId="77777777" w:rsidR="006C6E09" w:rsidRPr="005A7D24" w:rsidRDefault="006C6E09" w:rsidP="006C6E09">
            <w:pPr>
              <w:numPr>
                <w:ilvl w:val="0"/>
                <w:numId w:val="2"/>
              </w:numPr>
              <w:rPr>
                <w:sz w:val="16"/>
                <w:szCs w:val="16"/>
                <w:highlight w:val="yellow"/>
              </w:rPr>
            </w:pPr>
            <w:r w:rsidRPr="005A7D24">
              <w:rPr>
                <w:sz w:val="16"/>
                <w:szCs w:val="16"/>
                <w:highlight w:val="yellow"/>
              </w:rPr>
              <w:t xml:space="preserve">Demonstrate competence in motor skills and movement patterns needed to perform a variety of physical activities. </w:t>
            </w:r>
            <w:r w:rsidRPr="005A7D24">
              <w:rPr>
                <w:b/>
                <w:sz w:val="16"/>
                <w:szCs w:val="16"/>
                <w:highlight w:val="yellow"/>
              </w:rPr>
              <w:t>(Motor Skill Development)</w:t>
            </w:r>
          </w:p>
          <w:p w14:paraId="69273919" w14:textId="77777777" w:rsidR="006C6E09" w:rsidRPr="005A7D24" w:rsidRDefault="006C6E09" w:rsidP="006C6E09">
            <w:pPr>
              <w:numPr>
                <w:ilvl w:val="0"/>
                <w:numId w:val="2"/>
              </w:numPr>
              <w:rPr>
                <w:sz w:val="16"/>
                <w:szCs w:val="16"/>
                <w:highlight w:val="yellow"/>
              </w:rPr>
            </w:pPr>
            <w:r w:rsidRPr="005A7D24">
              <w:rPr>
                <w:sz w:val="16"/>
                <w:szCs w:val="16"/>
                <w:highlight w:val="yellow"/>
              </w:rPr>
              <w:t xml:space="preserve">Apply knowledge of the structures and functions of the body and how they relate to and are affected by human movement to learning and developing motor skills and specialized movement forms. </w:t>
            </w:r>
            <w:r w:rsidRPr="005A7D24">
              <w:rPr>
                <w:b/>
                <w:sz w:val="16"/>
                <w:szCs w:val="16"/>
                <w:highlight w:val="yellow"/>
              </w:rPr>
              <w:t>(Anatomical Basis of Movement)</w:t>
            </w:r>
          </w:p>
          <w:p w14:paraId="20C672CA" w14:textId="77777777" w:rsidR="006C6E09" w:rsidRPr="00625C8B" w:rsidRDefault="006C6E09" w:rsidP="006C6E09">
            <w:pPr>
              <w:numPr>
                <w:ilvl w:val="0"/>
                <w:numId w:val="2"/>
              </w:numPr>
              <w:rPr>
                <w:sz w:val="16"/>
                <w:szCs w:val="16"/>
              </w:rPr>
            </w:pPr>
            <w:r w:rsidRPr="00625C8B">
              <w:rPr>
                <w:sz w:val="16"/>
                <w:szCs w:val="16"/>
              </w:rPr>
              <w:t xml:space="preserve">Achieve and maintain a health-enhancing level of personal fitness. </w:t>
            </w:r>
            <w:r w:rsidRPr="001D44BE">
              <w:rPr>
                <w:b/>
                <w:sz w:val="16"/>
                <w:szCs w:val="16"/>
              </w:rPr>
              <w:t>(Fitness Planning)</w:t>
            </w:r>
          </w:p>
          <w:p w14:paraId="782E68C6" w14:textId="77777777" w:rsidR="006C6E09" w:rsidRPr="005A7D24" w:rsidRDefault="006C6E09" w:rsidP="006C6E09">
            <w:pPr>
              <w:pStyle w:val="ListParagraph"/>
              <w:numPr>
                <w:ilvl w:val="0"/>
                <w:numId w:val="2"/>
              </w:numPr>
              <w:rPr>
                <w:sz w:val="16"/>
                <w:szCs w:val="16"/>
                <w:highlight w:val="yellow"/>
              </w:rPr>
            </w:pPr>
            <w:r w:rsidRPr="005A7D24">
              <w:rPr>
                <w:sz w:val="16"/>
                <w:szCs w:val="16"/>
                <w:highlight w:val="yellow"/>
              </w:rPr>
              <w:t xml:space="preserve">Demonstrate the </w:t>
            </w:r>
            <w:r w:rsidRPr="005A7D24">
              <w:rPr>
                <w:rFonts w:cs="Arial"/>
                <w:sz w:val="16"/>
                <w:szCs w:val="16"/>
                <w:highlight w:val="yellow"/>
              </w:rPr>
              <w:t xml:space="preserve">aptitude, attitude, and skills to lead responsible, fulfilling, and respectful lives.  </w:t>
            </w:r>
            <w:r w:rsidRPr="005A7D24">
              <w:rPr>
                <w:rFonts w:cs="Arial"/>
                <w:b/>
                <w:sz w:val="16"/>
                <w:szCs w:val="16"/>
                <w:highlight w:val="yellow"/>
              </w:rPr>
              <w:t>(Social Development)</w:t>
            </w:r>
            <w:r w:rsidRPr="005A7D24">
              <w:rPr>
                <w:rFonts w:cs="Arial"/>
                <w:sz w:val="16"/>
                <w:szCs w:val="16"/>
                <w:highlight w:val="yellow"/>
              </w:rPr>
              <w:t xml:space="preserve"> </w:t>
            </w:r>
          </w:p>
          <w:p w14:paraId="27767961" w14:textId="77777777" w:rsidR="006C6E09" w:rsidRPr="0031559B" w:rsidRDefault="006C6E09" w:rsidP="006C6E09">
            <w:pPr>
              <w:pStyle w:val="ListParagraph"/>
              <w:numPr>
                <w:ilvl w:val="0"/>
                <w:numId w:val="2"/>
              </w:numPr>
              <w:rPr>
                <w:sz w:val="16"/>
                <w:szCs w:val="16"/>
              </w:rPr>
            </w:pPr>
            <w:r w:rsidRPr="00625C8B">
              <w:rPr>
                <w:sz w:val="16"/>
                <w:szCs w:val="16"/>
              </w:rPr>
              <w:t xml:space="preserve">Explain the importance of energy balance and nutritional needs of the body to maintain optimal health and prevent chronic disease. </w:t>
            </w:r>
            <w:r w:rsidRPr="00625C8B">
              <w:rPr>
                <w:b/>
                <w:sz w:val="16"/>
                <w:szCs w:val="16"/>
              </w:rPr>
              <w:t>(Energy Balance)</w:t>
            </w:r>
            <w:r w:rsidRPr="00625C8B">
              <w:rPr>
                <w:rFonts w:cs="Arial"/>
                <w:color w:val="444444"/>
                <w:sz w:val="16"/>
                <w:szCs w:val="16"/>
              </w:rPr>
              <w:t xml:space="preserve"> </w:t>
            </w:r>
          </w:p>
          <w:p w14:paraId="071B450D" w14:textId="77777777" w:rsidR="006C6E09" w:rsidRPr="00625C8B" w:rsidRDefault="006C6E09" w:rsidP="00337FB2">
            <w:pPr>
              <w:pStyle w:val="ListParagraph"/>
              <w:rPr>
                <w:sz w:val="16"/>
                <w:szCs w:val="16"/>
              </w:rPr>
            </w:pPr>
          </w:p>
        </w:tc>
      </w:tr>
    </w:tbl>
    <w:p w14:paraId="4B626859" w14:textId="77777777" w:rsidR="006C6E09" w:rsidRDefault="006C6E09"/>
    <w:p w14:paraId="194A007E" w14:textId="77777777" w:rsidR="006C6E09" w:rsidRDefault="006C6E09"/>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7"/>
        <w:gridCol w:w="4032"/>
        <w:gridCol w:w="1710"/>
        <w:gridCol w:w="4095"/>
        <w:gridCol w:w="2741"/>
      </w:tblGrid>
      <w:tr w:rsidR="006C6E09" w14:paraId="1A8B55B1" w14:textId="77777777" w:rsidTr="006C6E09">
        <w:tc>
          <w:tcPr>
            <w:tcW w:w="819" w:type="dxa"/>
          </w:tcPr>
          <w:p w14:paraId="4701934D" w14:textId="77777777" w:rsidR="006C6E09" w:rsidRPr="001C7103" w:rsidRDefault="006C6E09" w:rsidP="00337FB2">
            <w:pPr>
              <w:jc w:val="center"/>
              <w:rPr>
                <w:b/>
              </w:rPr>
            </w:pPr>
            <w:r w:rsidRPr="001C7103">
              <w:rPr>
                <w:b/>
              </w:rPr>
              <w:t>Time</w:t>
            </w:r>
          </w:p>
        </w:tc>
        <w:tc>
          <w:tcPr>
            <w:tcW w:w="4111" w:type="dxa"/>
          </w:tcPr>
          <w:p w14:paraId="227CCD49" w14:textId="77777777" w:rsidR="006C6E09" w:rsidRPr="001C7103" w:rsidRDefault="006C6E09" w:rsidP="00337FB2">
            <w:pPr>
              <w:jc w:val="center"/>
              <w:rPr>
                <w:b/>
              </w:rPr>
            </w:pPr>
            <w:r w:rsidRPr="001C7103">
              <w:rPr>
                <w:b/>
              </w:rPr>
              <w:t>Learning Activities/Tasks/Transition</w:t>
            </w:r>
          </w:p>
        </w:tc>
        <w:tc>
          <w:tcPr>
            <w:tcW w:w="1616" w:type="dxa"/>
          </w:tcPr>
          <w:p w14:paraId="28DC3AF8" w14:textId="77777777" w:rsidR="006C6E09" w:rsidRPr="001C7103" w:rsidRDefault="006C6E09" w:rsidP="00337FB2">
            <w:pPr>
              <w:jc w:val="center"/>
              <w:rPr>
                <w:b/>
              </w:rPr>
            </w:pPr>
            <w:r w:rsidRPr="001C7103">
              <w:rPr>
                <w:b/>
              </w:rPr>
              <w:t>Organization</w:t>
            </w:r>
          </w:p>
        </w:tc>
        <w:tc>
          <w:tcPr>
            <w:tcW w:w="4286" w:type="dxa"/>
          </w:tcPr>
          <w:p w14:paraId="23CF0095" w14:textId="77777777" w:rsidR="006C6E09" w:rsidRPr="001C7103" w:rsidRDefault="006C6E09" w:rsidP="00337FB2">
            <w:pPr>
              <w:jc w:val="center"/>
              <w:rPr>
                <w:b/>
              </w:rPr>
            </w:pPr>
            <w:r w:rsidRPr="001C7103">
              <w:rPr>
                <w:b/>
              </w:rPr>
              <w:t xml:space="preserve">Skill &amp; Behavior Cues </w:t>
            </w:r>
            <w:r w:rsidRPr="001C7103">
              <w:rPr>
                <w:b/>
                <w:sz w:val="16"/>
                <w:szCs w:val="16"/>
              </w:rPr>
              <w:t>(extensions</w:t>
            </w:r>
            <w:r>
              <w:rPr>
                <w:b/>
                <w:sz w:val="16"/>
                <w:szCs w:val="16"/>
              </w:rPr>
              <w:t xml:space="preserve"> (3.c)</w:t>
            </w:r>
            <w:r w:rsidRPr="001C7103">
              <w:rPr>
                <w:b/>
                <w:sz w:val="16"/>
                <w:szCs w:val="16"/>
              </w:rPr>
              <w:t>, refinements</w:t>
            </w:r>
            <w:r>
              <w:rPr>
                <w:b/>
                <w:sz w:val="16"/>
                <w:szCs w:val="16"/>
              </w:rPr>
              <w:t xml:space="preserve"> (3.b) </w:t>
            </w:r>
            <w:r w:rsidRPr="001C7103">
              <w:rPr>
                <w:b/>
                <w:sz w:val="16"/>
                <w:szCs w:val="16"/>
              </w:rPr>
              <w:t>applications)</w:t>
            </w:r>
          </w:p>
        </w:tc>
        <w:tc>
          <w:tcPr>
            <w:tcW w:w="2843" w:type="dxa"/>
          </w:tcPr>
          <w:p w14:paraId="5756085A" w14:textId="77777777" w:rsidR="006C6E09" w:rsidRPr="001C7103" w:rsidRDefault="006C6E09" w:rsidP="00337FB2">
            <w:pPr>
              <w:jc w:val="center"/>
              <w:rPr>
                <w:b/>
              </w:rPr>
            </w:pPr>
            <w:r w:rsidRPr="001C7103">
              <w:rPr>
                <w:b/>
              </w:rPr>
              <w:t>Assessment</w:t>
            </w:r>
            <w:r>
              <w:rPr>
                <w:b/>
              </w:rPr>
              <w:t xml:space="preserve"> – 5.b</w:t>
            </w:r>
          </w:p>
        </w:tc>
      </w:tr>
      <w:tr w:rsidR="006C6E09" w14:paraId="5C7E1CF2" w14:textId="77777777" w:rsidTr="00021A62">
        <w:trPr>
          <w:trHeight w:val="1547"/>
        </w:trPr>
        <w:tc>
          <w:tcPr>
            <w:tcW w:w="819" w:type="dxa"/>
          </w:tcPr>
          <w:p w14:paraId="6E63177A" w14:textId="77777777" w:rsidR="006C6E09" w:rsidRDefault="006C6E09" w:rsidP="00337FB2"/>
          <w:p w14:paraId="6A889BA7" w14:textId="77777777" w:rsidR="006C6E09" w:rsidRDefault="006C6E09" w:rsidP="00337FB2"/>
          <w:p w14:paraId="15C84B15" w14:textId="77777777" w:rsidR="006C6E09" w:rsidRPr="00021A62" w:rsidRDefault="00021A62" w:rsidP="00337FB2">
            <w:pPr>
              <w:rPr>
                <w:b/>
              </w:rPr>
            </w:pPr>
            <w:r w:rsidRPr="00021A62">
              <w:rPr>
                <w:b/>
              </w:rPr>
              <w:t>10:00am</w:t>
            </w:r>
          </w:p>
          <w:p w14:paraId="3FF5304F" w14:textId="77777777" w:rsidR="006C6E09" w:rsidRDefault="006C6E09" w:rsidP="00337FB2"/>
          <w:p w14:paraId="3C4B0BB5" w14:textId="77777777" w:rsidR="006C6E09" w:rsidRDefault="006C6E09" w:rsidP="00337FB2"/>
          <w:p w14:paraId="260D03C2" w14:textId="77777777" w:rsidR="006C6E09" w:rsidRDefault="006C6E09" w:rsidP="00337FB2"/>
        </w:tc>
        <w:tc>
          <w:tcPr>
            <w:tcW w:w="4111" w:type="dxa"/>
          </w:tcPr>
          <w:p w14:paraId="5C55FD9F" w14:textId="77777777" w:rsidR="006C6E09" w:rsidRDefault="006C6E09" w:rsidP="00337FB2">
            <w:r>
              <w:t>Anticipatory set:</w:t>
            </w:r>
          </w:p>
          <w:p w14:paraId="69EF95ED" w14:textId="77777777" w:rsidR="006C6E09" w:rsidRPr="005A7D24" w:rsidRDefault="005A7D24" w:rsidP="00337FB2">
            <w:pPr>
              <w:rPr>
                <w:b/>
              </w:rPr>
            </w:pPr>
            <w:r>
              <w:t xml:space="preserve"> </w:t>
            </w:r>
            <w:r>
              <w:rPr>
                <w:b/>
              </w:rPr>
              <w:t>Student will learn skills rules and strategie</w:t>
            </w:r>
            <w:r w:rsidR="00021A62">
              <w:rPr>
                <w:b/>
              </w:rPr>
              <w:t>s</w:t>
            </w:r>
          </w:p>
        </w:tc>
        <w:tc>
          <w:tcPr>
            <w:tcW w:w="1616" w:type="dxa"/>
          </w:tcPr>
          <w:p w14:paraId="275784C8" w14:textId="77777777" w:rsidR="006C6E09" w:rsidRPr="00021A62" w:rsidRDefault="00021A62" w:rsidP="00021A62">
            <w:pPr>
              <w:rPr>
                <w:b/>
              </w:rPr>
            </w:pPr>
            <w:r>
              <w:t xml:space="preserve"> </w:t>
            </w:r>
            <w:r w:rsidRPr="00021A62">
              <w:rPr>
                <w:b/>
              </w:rPr>
              <w:t xml:space="preserve">         X</w:t>
            </w:r>
          </w:p>
          <w:p w14:paraId="638DC4C5" w14:textId="77777777" w:rsidR="00021A62" w:rsidRPr="00021A62" w:rsidRDefault="00021A62" w:rsidP="00021A62">
            <w:pPr>
              <w:rPr>
                <w:b/>
              </w:rPr>
            </w:pPr>
            <w:proofErr w:type="spellStart"/>
            <w:r w:rsidRPr="00021A62">
              <w:rPr>
                <w:b/>
              </w:rPr>
              <w:t>Xxxxxxxxxxxx</w:t>
            </w:r>
            <w:proofErr w:type="spellEnd"/>
          </w:p>
          <w:p w14:paraId="50C2AAC8" w14:textId="77777777" w:rsidR="00021A62" w:rsidRPr="00021A62" w:rsidRDefault="00021A62" w:rsidP="00021A62">
            <w:pPr>
              <w:jc w:val="center"/>
              <w:rPr>
                <w:b/>
              </w:rPr>
            </w:pPr>
          </w:p>
          <w:p w14:paraId="571EA61A" w14:textId="77777777" w:rsidR="00021A62" w:rsidRPr="00021A62" w:rsidRDefault="00021A62" w:rsidP="00021A62">
            <w:r w:rsidRPr="00021A62">
              <w:rPr>
                <w:b/>
                <w:noProof/>
              </w:rPr>
              <mc:AlternateContent>
                <mc:Choice Requires="wps">
                  <w:drawing>
                    <wp:anchor distT="0" distB="0" distL="114300" distR="114300" simplePos="0" relativeHeight="251660288" behindDoc="0" locked="0" layoutInCell="1" allowOverlap="1" wp14:anchorId="0B1B6FE7" wp14:editId="36A09F13">
                      <wp:simplePos x="0" y="0"/>
                      <wp:positionH relativeFrom="column">
                        <wp:posOffset>723265</wp:posOffset>
                      </wp:positionH>
                      <wp:positionV relativeFrom="paragraph">
                        <wp:posOffset>119380</wp:posOffset>
                      </wp:positionV>
                      <wp:extent cx="0" cy="228600"/>
                      <wp:effectExtent l="50800" t="0" r="76200" b="76200"/>
                      <wp:wrapNone/>
                      <wp:docPr id="2" name="Straight Arrow Connector 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5BCC3D" id="_x0000_t32" coordsize="21600,21600" o:spt="32" o:oned="t" path="m0,0l21600,21600e" filled="f">
                      <v:path arrowok="t" fillok="f" o:connecttype="none"/>
                      <o:lock v:ext="edit" shapetype="t"/>
                    </v:shapetype>
                    <v:shape id="Straight Arrow Connector 2" o:spid="_x0000_s1026" type="#_x0000_t32" style="position:absolute;margin-left:56.95pt;margin-top:9.4pt;width:0;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" strokecolor="#5b9bd5 [3204]" strokeweight=".5pt">
                      <v:stroke endarrow="block" joinstyle="miter"/>
                    </v:shape>
                  </w:pict>
                </mc:Fallback>
              </mc:AlternateContent>
            </w:r>
            <w:r w:rsidRPr="00021A62">
              <w:rPr>
                <w:b/>
              </w:rPr>
              <w:t xml:space="preserve">Distraction </w:t>
            </w:r>
          </w:p>
        </w:tc>
        <w:tc>
          <w:tcPr>
            <w:tcW w:w="4286" w:type="dxa"/>
          </w:tcPr>
          <w:p w14:paraId="4DD71F6B" w14:textId="77777777" w:rsidR="00021A62" w:rsidRDefault="006C6E09" w:rsidP="00337FB2">
            <w:r>
              <w:t>Cues (1.c, 4.b)</w:t>
            </w:r>
          </w:p>
          <w:p w14:paraId="50DD1BE5" w14:textId="77777777" w:rsidR="006C6E09" w:rsidRDefault="006C6E09" w:rsidP="00337FB2">
            <w:r>
              <w:t>Extensions (3.c)</w:t>
            </w:r>
            <w:r w:rsidR="00021A62">
              <w:t xml:space="preserve"> Modifications</w:t>
            </w:r>
          </w:p>
          <w:p w14:paraId="4D83F9BB" w14:textId="77777777" w:rsidR="006C6E09" w:rsidRDefault="006C6E09" w:rsidP="00337FB2"/>
          <w:p w14:paraId="5B105718" w14:textId="77777777" w:rsidR="00021A62" w:rsidRPr="00021A62" w:rsidRDefault="006C6E09" w:rsidP="00021A62">
            <w:r>
              <w:t>Applications</w:t>
            </w:r>
            <w:r w:rsidR="005F51F8">
              <w:t xml:space="preserve"> and Feedbac</w:t>
            </w:r>
            <w:r w:rsidR="00021A62">
              <w:t>k</w:t>
            </w:r>
          </w:p>
        </w:tc>
        <w:tc>
          <w:tcPr>
            <w:tcW w:w="2843" w:type="dxa"/>
          </w:tcPr>
          <w:p w14:paraId="1CEA1D98" w14:textId="77777777" w:rsidR="006C6E09" w:rsidRDefault="006C6E09" w:rsidP="00337FB2"/>
        </w:tc>
      </w:tr>
      <w:tr w:rsidR="006C6E09" w14:paraId="5D5036DC" w14:textId="77777777" w:rsidTr="006C6E09">
        <w:tc>
          <w:tcPr>
            <w:tcW w:w="819" w:type="dxa"/>
          </w:tcPr>
          <w:p w14:paraId="6D2949C0" w14:textId="77777777" w:rsidR="006C6E09" w:rsidRDefault="006C6E09" w:rsidP="00337FB2"/>
          <w:p w14:paraId="63FF42C9" w14:textId="77777777" w:rsidR="006C6E09" w:rsidRDefault="006C6E09" w:rsidP="00337FB2"/>
          <w:p w14:paraId="52B1F28F" w14:textId="77777777" w:rsidR="006C6E09" w:rsidRPr="00021A62" w:rsidRDefault="00021A62" w:rsidP="00337FB2">
            <w:pPr>
              <w:rPr>
                <w:b/>
              </w:rPr>
            </w:pPr>
            <w:r w:rsidRPr="00021A62">
              <w:rPr>
                <w:b/>
              </w:rPr>
              <w:t>10:10am</w:t>
            </w:r>
          </w:p>
          <w:p w14:paraId="0FB3341D" w14:textId="77777777" w:rsidR="006C6E09" w:rsidRDefault="006C6E09" w:rsidP="00337FB2"/>
          <w:p w14:paraId="68E3000B" w14:textId="77777777" w:rsidR="006C6E09" w:rsidRDefault="006C6E09" w:rsidP="00337FB2"/>
          <w:p w14:paraId="67859915" w14:textId="77777777" w:rsidR="006C6E09" w:rsidRDefault="006C6E09" w:rsidP="00337FB2"/>
        </w:tc>
        <w:tc>
          <w:tcPr>
            <w:tcW w:w="4111" w:type="dxa"/>
          </w:tcPr>
          <w:p w14:paraId="0B4EBAD6" w14:textId="77777777" w:rsidR="006C6E09" w:rsidRDefault="00021A62" w:rsidP="00337FB2">
            <w:pPr>
              <w:rPr>
                <w:b/>
              </w:rPr>
            </w:pPr>
            <w:r>
              <w:rPr>
                <w:b/>
              </w:rPr>
              <w:t>Demonstrate Dribbling; Drills</w:t>
            </w:r>
          </w:p>
          <w:p w14:paraId="66624F0C" w14:textId="77777777" w:rsidR="00021A62" w:rsidRPr="00021A62" w:rsidRDefault="00021A62" w:rsidP="00337FB2">
            <w:pPr>
              <w:rPr>
                <w:b/>
              </w:rPr>
            </w:pPr>
            <w:r>
              <w:rPr>
                <w:b/>
              </w:rPr>
              <w:t>Safety: No high stick</w:t>
            </w:r>
          </w:p>
        </w:tc>
        <w:tc>
          <w:tcPr>
            <w:tcW w:w="1616" w:type="dxa"/>
          </w:tcPr>
          <w:p w14:paraId="647F7F1C" w14:textId="77777777" w:rsidR="00021A62" w:rsidRPr="00021A62" w:rsidRDefault="00021A62" w:rsidP="00021A62">
            <w:pPr>
              <w:rPr>
                <w:b/>
              </w:rPr>
            </w:pPr>
            <w:r>
              <w:t xml:space="preserve"> </w:t>
            </w:r>
            <w:r w:rsidRPr="00021A62">
              <w:rPr>
                <w:b/>
              </w:rPr>
              <w:t xml:space="preserve">         X</w:t>
            </w:r>
          </w:p>
          <w:p w14:paraId="0A3C49C4" w14:textId="77777777" w:rsidR="00021A62" w:rsidRPr="00021A62" w:rsidRDefault="00021A62" w:rsidP="00021A62">
            <w:pPr>
              <w:rPr>
                <w:b/>
              </w:rPr>
            </w:pPr>
            <w:proofErr w:type="spellStart"/>
            <w:r w:rsidRPr="00021A62">
              <w:rPr>
                <w:b/>
              </w:rPr>
              <w:t>Xxxxxxxxxxxx</w:t>
            </w:r>
            <w:proofErr w:type="spellEnd"/>
          </w:p>
          <w:p w14:paraId="45E68998" w14:textId="77777777" w:rsidR="00021A62" w:rsidRPr="00021A62" w:rsidRDefault="00021A62" w:rsidP="00021A62">
            <w:pPr>
              <w:jc w:val="center"/>
              <w:rPr>
                <w:b/>
              </w:rPr>
            </w:pPr>
          </w:p>
          <w:p w14:paraId="38395832" w14:textId="77777777" w:rsidR="006C6E09" w:rsidRDefault="00021A62" w:rsidP="00021A62">
            <w:r w:rsidRPr="00021A62">
              <w:rPr>
                <w:b/>
                <w:noProof/>
              </w:rPr>
              <mc:AlternateContent>
                <mc:Choice Requires="wps">
                  <w:drawing>
                    <wp:anchor distT="0" distB="0" distL="114300" distR="114300" simplePos="0" relativeHeight="251662336" behindDoc="0" locked="0" layoutInCell="1" allowOverlap="1" wp14:anchorId="28888CD1" wp14:editId="198EEB12">
                      <wp:simplePos x="0" y="0"/>
                      <wp:positionH relativeFrom="column">
                        <wp:posOffset>723265</wp:posOffset>
                      </wp:positionH>
                      <wp:positionV relativeFrom="paragraph">
                        <wp:posOffset>119380</wp:posOffset>
                      </wp:positionV>
                      <wp:extent cx="0" cy="228600"/>
                      <wp:effectExtent l="50800" t="0" r="76200" b="76200"/>
                      <wp:wrapNone/>
                      <wp:docPr id="3" name="Straight Arrow Connector 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B69AE" id="Straight Arrow Connector 3" o:spid="_x0000_s1026" type="#_x0000_t32" style="position:absolute;margin-left:56.95pt;margin-top:9.4pt;width:0;height:1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" strokecolor="#5b9bd5 [3204]" strokeweight=".5pt">
                      <v:stroke endarrow="block" joinstyle="miter"/>
                    </v:shape>
                  </w:pict>
                </mc:Fallback>
              </mc:AlternateContent>
            </w:r>
            <w:r w:rsidRPr="00021A62">
              <w:rPr>
                <w:b/>
              </w:rPr>
              <w:t>Distraction</w:t>
            </w:r>
          </w:p>
        </w:tc>
        <w:tc>
          <w:tcPr>
            <w:tcW w:w="4286" w:type="dxa"/>
          </w:tcPr>
          <w:p w14:paraId="0AF9570D" w14:textId="77777777" w:rsidR="005F51F8" w:rsidRDefault="005F51F8" w:rsidP="005F51F8">
            <w:r>
              <w:t>Cues (1.c, 4.b)</w:t>
            </w:r>
          </w:p>
          <w:p w14:paraId="1A8D3BE2" w14:textId="77777777" w:rsidR="00021A62" w:rsidRDefault="00021A62" w:rsidP="005F51F8">
            <w:r w:rsidRPr="00021A62">
              <w:rPr>
                <w:b/>
              </w:rPr>
              <w:t>Stick on floor, Slide the stick, Slide hit slide hit</w:t>
            </w:r>
          </w:p>
          <w:p w14:paraId="373EFC62" w14:textId="77777777" w:rsidR="005F51F8" w:rsidRDefault="005F51F8" w:rsidP="005F51F8">
            <w:r>
              <w:t>Extensions (3.c) Modifications</w:t>
            </w:r>
          </w:p>
          <w:p w14:paraId="066506AF" w14:textId="77777777" w:rsidR="005F51F8" w:rsidRPr="00021A62" w:rsidRDefault="00021A62" w:rsidP="005F51F8">
            <w:pPr>
              <w:rPr>
                <w:b/>
              </w:rPr>
            </w:pPr>
            <w:r w:rsidRPr="00021A62">
              <w:rPr>
                <w:b/>
              </w:rPr>
              <w:t>Cones closer together</w:t>
            </w:r>
          </w:p>
          <w:p w14:paraId="6CBE1B33" w14:textId="77777777" w:rsidR="006C6E09" w:rsidRDefault="005F51F8" w:rsidP="005F51F8">
            <w:r>
              <w:t>Applications and Feedback</w:t>
            </w:r>
          </w:p>
        </w:tc>
        <w:tc>
          <w:tcPr>
            <w:tcW w:w="2843" w:type="dxa"/>
          </w:tcPr>
          <w:p w14:paraId="54265323" w14:textId="77777777" w:rsidR="006C6E09" w:rsidRDefault="006C6E09" w:rsidP="00337FB2"/>
        </w:tc>
      </w:tr>
      <w:tr w:rsidR="006C6E09" w14:paraId="5D21AA9E" w14:textId="77777777" w:rsidTr="006C6E09">
        <w:tc>
          <w:tcPr>
            <w:tcW w:w="819" w:type="dxa"/>
          </w:tcPr>
          <w:p w14:paraId="69558B42" w14:textId="77777777" w:rsidR="006C6E09" w:rsidRDefault="006C6E09" w:rsidP="00337FB2"/>
          <w:p w14:paraId="11CC4E0D" w14:textId="77777777" w:rsidR="006C6E09" w:rsidRPr="00021A62" w:rsidRDefault="00021A62" w:rsidP="00337FB2">
            <w:pPr>
              <w:rPr>
                <w:b/>
              </w:rPr>
            </w:pPr>
            <w:r>
              <w:rPr>
                <w:b/>
              </w:rPr>
              <w:t>10:20</w:t>
            </w:r>
            <w:r w:rsidRPr="00021A62">
              <w:rPr>
                <w:b/>
              </w:rPr>
              <w:t>am</w:t>
            </w:r>
          </w:p>
          <w:p w14:paraId="65DB11DA" w14:textId="77777777" w:rsidR="006C6E09" w:rsidRDefault="006C6E09" w:rsidP="00337FB2"/>
          <w:p w14:paraId="2048BCD4" w14:textId="77777777" w:rsidR="006C6E09" w:rsidRDefault="006C6E09" w:rsidP="00337FB2"/>
          <w:p w14:paraId="2180C252" w14:textId="77777777" w:rsidR="006C6E09" w:rsidRDefault="006C6E09" w:rsidP="00337FB2"/>
          <w:p w14:paraId="63AB8B32" w14:textId="77777777" w:rsidR="006C6E09" w:rsidRDefault="006C6E09" w:rsidP="00337FB2"/>
          <w:p w14:paraId="4707DAF9" w14:textId="77777777" w:rsidR="006C6E09" w:rsidRDefault="006C6E09" w:rsidP="00337FB2"/>
        </w:tc>
        <w:tc>
          <w:tcPr>
            <w:tcW w:w="4111" w:type="dxa"/>
          </w:tcPr>
          <w:p w14:paraId="13686C2F" w14:textId="77777777" w:rsidR="006C6E09" w:rsidRPr="00021A62" w:rsidRDefault="00021A62" w:rsidP="00337FB2">
            <w:pPr>
              <w:rPr>
                <w:b/>
              </w:rPr>
            </w:pPr>
            <w:r w:rsidRPr="00021A62">
              <w:rPr>
                <w:b/>
              </w:rPr>
              <w:lastRenderedPageBreak/>
              <w:t>Demonstrate Passing; Drill</w:t>
            </w:r>
          </w:p>
        </w:tc>
        <w:tc>
          <w:tcPr>
            <w:tcW w:w="1616" w:type="dxa"/>
          </w:tcPr>
          <w:p w14:paraId="280B05DE" w14:textId="77777777" w:rsidR="00021A62" w:rsidRPr="00021A62" w:rsidRDefault="00021A62" w:rsidP="00021A62">
            <w:pPr>
              <w:rPr>
                <w:b/>
              </w:rPr>
            </w:pPr>
            <w:r>
              <w:t xml:space="preserve"> </w:t>
            </w:r>
            <w:r w:rsidRPr="00021A62">
              <w:rPr>
                <w:b/>
              </w:rPr>
              <w:t xml:space="preserve">         X</w:t>
            </w:r>
          </w:p>
          <w:p w14:paraId="49ECD15E" w14:textId="77777777" w:rsidR="00021A62" w:rsidRPr="00021A62" w:rsidRDefault="00021A62" w:rsidP="00021A62">
            <w:pPr>
              <w:rPr>
                <w:b/>
              </w:rPr>
            </w:pPr>
            <w:proofErr w:type="spellStart"/>
            <w:r w:rsidRPr="00021A62">
              <w:rPr>
                <w:b/>
              </w:rPr>
              <w:t>Xxxxxxxxxxxx</w:t>
            </w:r>
            <w:proofErr w:type="spellEnd"/>
          </w:p>
          <w:p w14:paraId="1D28D413" w14:textId="77777777" w:rsidR="00021A62" w:rsidRPr="00021A62" w:rsidRDefault="00021A62" w:rsidP="00021A62">
            <w:pPr>
              <w:jc w:val="center"/>
              <w:rPr>
                <w:b/>
              </w:rPr>
            </w:pPr>
          </w:p>
          <w:p w14:paraId="425C96F9" w14:textId="77777777" w:rsidR="006C6E09" w:rsidRDefault="00021A62" w:rsidP="00021A62">
            <w:r w:rsidRPr="00021A62">
              <w:rPr>
                <w:b/>
                <w:noProof/>
              </w:rPr>
              <mc:AlternateContent>
                <mc:Choice Requires="wps">
                  <w:drawing>
                    <wp:anchor distT="0" distB="0" distL="114300" distR="114300" simplePos="0" relativeHeight="251664384" behindDoc="0" locked="0" layoutInCell="1" allowOverlap="1" wp14:anchorId="1ADCCD69" wp14:editId="23C0EDA4">
                      <wp:simplePos x="0" y="0"/>
                      <wp:positionH relativeFrom="column">
                        <wp:posOffset>723265</wp:posOffset>
                      </wp:positionH>
                      <wp:positionV relativeFrom="paragraph">
                        <wp:posOffset>119380</wp:posOffset>
                      </wp:positionV>
                      <wp:extent cx="0" cy="228600"/>
                      <wp:effectExtent l="50800" t="0" r="76200" b="76200"/>
                      <wp:wrapNone/>
                      <wp:docPr id="4" name="Straight Arrow Connector 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F91F82" id="Straight Arrow Connector 4" o:spid="_x0000_s1026" type="#_x0000_t32" style="position:absolute;margin-left:56.95pt;margin-top:9.4pt;width:0;height:1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" strokecolor="#5b9bd5 [3204]" strokeweight=".5pt">
                      <v:stroke endarrow="block" joinstyle="miter"/>
                    </v:shape>
                  </w:pict>
                </mc:Fallback>
              </mc:AlternateContent>
            </w:r>
            <w:r w:rsidRPr="00021A62">
              <w:rPr>
                <w:b/>
              </w:rPr>
              <w:t>Distraction</w:t>
            </w:r>
          </w:p>
        </w:tc>
        <w:tc>
          <w:tcPr>
            <w:tcW w:w="4286" w:type="dxa"/>
          </w:tcPr>
          <w:p w14:paraId="75189F87" w14:textId="77777777" w:rsidR="005F51F8" w:rsidRDefault="005F51F8" w:rsidP="005F51F8">
            <w:r>
              <w:t>Cues (1.c, 4.b)</w:t>
            </w:r>
          </w:p>
          <w:p w14:paraId="4CACEC69" w14:textId="77777777" w:rsidR="005F51F8" w:rsidRPr="00021A62" w:rsidRDefault="00021A62" w:rsidP="005F51F8">
            <w:pPr>
              <w:rPr>
                <w:b/>
              </w:rPr>
            </w:pPr>
            <w:r w:rsidRPr="00021A62">
              <w:rPr>
                <w:b/>
              </w:rPr>
              <w:t>Stick on floor, follow through to target</w:t>
            </w:r>
          </w:p>
          <w:p w14:paraId="20F6676A" w14:textId="77777777" w:rsidR="005F51F8" w:rsidRDefault="00021A62" w:rsidP="005F51F8">
            <w:r>
              <w:t>Extensions (3.c) Modifications</w:t>
            </w:r>
          </w:p>
          <w:p w14:paraId="27EA1D3C" w14:textId="77777777" w:rsidR="005F51F8" w:rsidRDefault="005F51F8" w:rsidP="005F51F8"/>
          <w:p w14:paraId="5B704476" w14:textId="77777777" w:rsidR="005F51F8" w:rsidRDefault="005F51F8" w:rsidP="005F51F8"/>
          <w:p w14:paraId="7CFF4F83" w14:textId="77777777" w:rsidR="006C6E09" w:rsidRDefault="005F51F8" w:rsidP="005F51F8">
            <w:r>
              <w:t>Applications and Feedback</w:t>
            </w:r>
          </w:p>
        </w:tc>
        <w:tc>
          <w:tcPr>
            <w:tcW w:w="2843" w:type="dxa"/>
          </w:tcPr>
          <w:p w14:paraId="699A3CF6" w14:textId="77777777" w:rsidR="006C6E09" w:rsidRDefault="006C6E09" w:rsidP="00337FB2"/>
        </w:tc>
      </w:tr>
      <w:tr w:rsidR="006C6E09" w14:paraId="6BF55369" w14:textId="77777777" w:rsidTr="006C6E09">
        <w:trPr>
          <w:trHeight w:val="1331"/>
        </w:trPr>
        <w:tc>
          <w:tcPr>
            <w:tcW w:w="819" w:type="dxa"/>
          </w:tcPr>
          <w:p w14:paraId="6F9B55E6" w14:textId="77777777" w:rsidR="006C6E09" w:rsidRDefault="006C6E09" w:rsidP="00337FB2"/>
          <w:p w14:paraId="353B44FA" w14:textId="77777777" w:rsidR="006C6E09" w:rsidRDefault="006C6E09" w:rsidP="00337FB2"/>
          <w:p w14:paraId="3DD1FE5E" w14:textId="77777777" w:rsidR="006C6E09" w:rsidRDefault="006C6E09" w:rsidP="00337FB2"/>
          <w:p w14:paraId="3C1823EE" w14:textId="77777777" w:rsidR="006C6E09" w:rsidRPr="00021A62" w:rsidRDefault="00021A62" w:rsidP="00337FB2">
            <w:pPr>
              <w:rPr>
                <w:b/>
              </w:rPr>
            </w:pPr>
            <w:r w:rsidRPr="00021A62">
              <w:rPr>
                <w:b/>
              </w:rPr>
              <w:t>10:30am</w:t>
            </w:r>
          </w:p>
          <w:p w14:paraId="05273BC1" w14:textId="77777777" w:rsidR="006C6E09" w:rsidRDefault="006C6E09" w:rsidP="00337FB2"/>
          <w:p w14:paraId="4D2C09DE" w14:textId="77777777" w:rsidR="006C6E09" w:rsidRDefault="006C6E09" w:rsidP="00337FB2"/>
        </w:tc>
        <w:tc>
          <w:tcPr>
            <w:tcW w:w="4111" w:type="dxa"/>
          </w:tcPr>
          <w:p w14:paraId="2D8370AD" w14:textId="77777777" w:rsidR="006C6E09" w:rsidRPr="00021A62" w:rsidRDefault="00021A62" w:rsidP="00337FB2">
            <w:pPr>
              <w:rPr>
                <w:b/>
              </w:rPr>
            </w:pPr>
            <w:r w:rsidRPr="00021A62">
              <w:rPr>
                <w:b/>
              </w:rPr>
              <w:t>Demonstrate Shooting; Drill</w:t>
            </w:r>
          </w:p>
        </w:tc>
        <w:tc>
          <w:tcPr>
            <w:tcW w:w="1616" w:type="dxa"/>
          </w:tcPr>
          <w:p w14:paraId="26866D53" w14:textId="77777777" w:rsidR="00021A62" w:rsidRPr="00021A62" w:rsidRDefault="00021A62" w:rsidP="00021A62">
            <w:pPr>
              <w:rPr>
                <w:b/>
              </w:rPr>
            </w:pPr>
            <w:r>
              <w:t xml:space="preserve"> </w:t>
            </w:r>
            <w:r w:rsidRPr="00021A62">
              <w:rPr>
                <w:b/>
              </w:rPr>
              <w:t xml:space="preserve">         X</w:t>
            </w:r>
          </w:p>
          <w:p w14:paraId="0E1CBFC7" w14:textId="77777777" w:rsidR="00021A62" w:rsidRPr="00021A62" w:rsidRDefault="00021A62" w:rsidP="00021A62">
            <w:pPr>
              <w:rPr>
                <w:b/>
              </w:rPr>
            </w:pPr>
            <w:proofErr w:type="spellStart"/>
            <w:r w:rsidRPr="00021A62">
              <w:rPr>
                <w:b/>
              </w:rPr>
              <w:t>Xxxxxxxxxxxx</w:t>
            </w:r>
            <w:proofErr w:type="spellEnd"/>
          </w:p>
          <w:p w14:paraId="7FF5F8BA" w14:textId="77777777" w:rsidR="00021A62" w:rsidRPr="00021A62" w:rsidRDefault="00021A62" w:rsidP="00021A62">
            <w:pPr>
              <w:jc w:val="center"/>
              <w:rPr>
                <w:b/>
              </w:rPr>
            </w:pPr>
          </w:p>
          <w:p w14:paraId="1A53E3B2" w14:textId="77777777" w:rsidR="006C6E09" w:rsidRDefault="00021A62" w:rsidP="00021A62">
            <w:r w:rsidRPr="00021A62">
              <w:rPr>
                <w:b/>
                <w:noProof/>
              </w:rPr>
              <mc:AlternateContent>
                <mc:Choice Requires="wps">
                  <w:drawing>
                    <wp:anchor distT="0" distB="0" distL="114300" distR="114300" simplePos="0" relativeHeight="251666432" behindDoc="0" locked="0" layoutInCell="1" allowOverlap="1" wp14:anchorId="3B6984C5" wp14:editId="5A174B63">
                      <wp:simplePos x="0" y="0"/>
                      <wp:positionH relativeFrom="column">
                        <wp:posOffset>723265</wp:posOffset>
                      </wp:positionH>
                      <wp:positionV relativeFrom="paragraph">
                        <wp:posOffset>119380</wp:posOffset>
                      </wp:positionV>
                      <wp:extent cx="0" cy="228600"/>
                      <wp:effectExtent l="50800" t="0" r="76200" b="76200"/>
                      <wp:wrapNone/>
                      <wp:docPr id="5" name="Straight Arrow Connector 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46CFDB" id="Straight Arrow Connector 5" o:spid="_x0000_s1026" type="#_x0000_t32" style="position:absolute;margin-left:56.95pt;margin-top:9.4pt;width:0;height:1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" strokecolor="#5b9bd5 [3204]" strokeweight=".5pt">
                      <v:stroke endarrow="block" joinstyle="miter"/>
                    </v:shape>
                  </w:pict>
                </mc:Fallback>
              </mc:AlternateContent>
            </w:r>
            <w:r w:rsidRPr="00021A62">
              <w:rPr>
                <w:b/>
              </w:rPr>
              <w:t>Distraction</w:t>
            </w:r>
          </w:p>
        </w:tc>
        <w:tc>
          <w:tcPr>
            <w:tcW w:w="4286" w:type="dxa"/>
          </w:tcPr>
          <w:p w14:paraId="1F52DB57" w14:textId="77777777" w:rsidR="005F51F8" w:rsidRDefault="005F51F8" w:rsidP="005F51F8">
            <w:r>
              <w:t>Cues (1.c, 4.b)</w:t>
            </w:r>
          </w:p>
          <w:p w14:paraId="48B54A82" w14:textId="77777777" w:rsidR="005F51F8" w:rsidRPr="00021A62" w:rsidRDefault="00021A62" w:rsidP="005F51F8">
            <w:pPr>
              <w:rPr>
                <w:b/>
              </w:rPr>
            </w:pPr>
            <w:r w:rsidRPr="00021A62">
              <w:rPr>
                <w:b/>
              </w:rPr>
              <w:t>Stick on floor, follow through to target</w:t>
            </w:r>
          </w:p>
          <w:p w14:paraId="6DF83604" w14:textId="77777777" w:rsidR="005F51F8" w:rsidRDefault="005F51F8" w:rsidP="005F51F8">
            <w:r>
              <w:t>Extensions (3.c) Modifications</w:t>
            </w:r>
          </w:p>
          <w:p w14:paraId="663D1AA8" w14:textId="77777777" w:rsidR="005F51F8" w:rsidRPr="00021A62" w:rsidRDefault="00021A62" w:rsidP="005F51F8">
            <w:pPr>
              <w:rPr>
                <w:b/>
              </w:rPr>
            </w:pPr>
            <w:r w:rsidRPr="00021A62">
              <w:rPr>
                <w:b/>
              </w:rPr>
              <w:t>Smaller target</w:t>
            </w:r>
          </w:p>
          <w:p w14:paraId="51348BC0" w14:textId="77777777" w:rsidR="006C6E09" w:rsidRDefault="005F51F8" w:rsidP="005F51F8">
            <w:r>
              <w:t>Applications and Feedback</w:t>
            </w:r>
          </w:p>
        </w:tc>
        <w:tc>
          <w:tcPr>
            <w:tcW w:w="2843" w:type="dxa"/>
          </w:tcPr>
          <w:p w14:paraId="67E23417" w14:textId="77777777" w:rsidR="006C6E09" w:rsidRDefault="006C6E09" w:rsidP="00337FB2"/>
        </w:tc>
      </w:tr>
      <w:tr w:rsidR="006C6E09" w14:paraId="5EBC021A" w14:textId="77777777" w:rsidTr="006C6E09">
        <w:trPr>
          <w:trHeight w:val="1286"/>
        </w:trPr>
        <w:tc>
          <w:tcPr>
            <w:tcW w:w="819" w:type="dxa"/>
          </w:tcPr>
          <w:p w14:paraId="3D8DC30E" w14:textId="77777777" w:rsidR="006C6E09" w:rsidRDefault="006C6E09" w:rsidP="00337FB2"/>
          <w:p w14:paraId="0280B6BF" w14:textId="77777777" w:rsidR="006C6E09" w:rsidRPr="00021A62" w:rsidRDefault="00021A62" w:rsidP="00337FB2">
            <w:pPr>
              <w:rPr>
                <w:b/>
              </w:rPr>
            </w:pPr>
            <w:r w:rsidRPr="00021A62">
              <w:rPr>
                <w:b/>
              </w:rPr>
              <w:t>10:45</w:t>
            </w:r>
            <w:r>
              <w:rPr>
                <w:b/>
              </w:rPr>
              <w:t>am</w:t>
            </w:r>
          </w:p>
          <w:p w14:paraId="1EEF7BE1" w14:textId="77777777" w:rsidR="006C6E09" w:rsidRDefault="006C6E09" w:rsidP="00337FB2"/>
          <w:p w14:paraId="64702CF2" w14:textId="77777777" w:rsidR="006C6E09" w:rsidRDefault="006C6E09" w:rsidP="00337FB2"/>
          <w:p w14:paraId="3E793853" w14:textId="77777777" w:rsidR="006C6E09" w:rsidRDefault="006C6E09" w:rsidP="00337FB2"/>
          <w:p w14:paraId="4B729E05" w14:textId="77777777" w:rsidR="006C6E09" w:rsidRDefault="006C6E09" w:rsidP="00337FB2"/>
        </w:tc>
        <w:tc>
          <w:tcPr>
            <w:tcW w:w="4111" w:type="dxa"/>
          </w:tcPr>
          <w:p w14:paraId="072505CE" w14:textId="77777777" w:rsidR="006C6E09" w:rsidRPr="00021A62" w:rsidRDefault="00021A62" w:rsidP="00337FB2">
            <w:pPr>
              <w:rPr>
                <w:b/>
              </w:rPr>
            </w:pPr>
            <w:r>
              <w:rPr>
                <w:b/>
              </w:rPr>
              <w:t>Demonstrate Steal the Bacon (Activity)</w:t>
            </w:r>
          </w:p>
        </w:tc>
        <w:tc>
          <w:tcPr>
            <w:tcW w:w="1616" w:type="dxa"/>
          </w:tcPr>
          <w:p w14:paraId="325C5719" w14:textId="77777777" w:rsidR="00021A62" w:rsidRPr="00021A62" w:rsidRDefault="00021A62" w:rsidP="00021A62">
            <w:pPr>
              <w:rPr>
                <w:b/>
              </w:rPr>
            </w:pPr>
            <w:r>
              <w:t xml:space="preserve"> </w:t>
            </w:r>
            <w:r w:rsidRPr="00021A62">
              <w:rPr>
                <w:b/>
              </w:rPr>
              <w:t xml:space="preserve">         X</w:t>
            </w:r>
          </w:p>
          <w:p w14:paraId="1B863AD1" w14:textId="77777777" w:rsidR="00021A62" w:rsidRPr="00021A62" w:rsidRDefault="00021A62" w:rsidP="00021A62">
            <w:pPr>
              <w:rPr>
                <w:b/>
              </w:rPr>
            </w:pPr>
            <w:proofErr w:type="spellStart"/>
            <w:r w:rsidRPr="00021A62">
              <w:rPr>
                <w:b/>
              </w:rPr>
              <w:t>Xxxxxxxxxxxx</w:t>
            </w:r>
            <w:proofErr w:type="spellEnd"/>
          </w:p>
          <w:p w14:paraId="078B2A83" w14:textId="77777777" w:rsidR="00021A62" w:rsidRPr="00021A62" w:rsidRDefault="00021A62" w:rsidP="00021A62">
            <w:pPr>
              <w:jc w:val="center"/>
              <w:rPr>
                <w:b/>
              </w:rPr>
            </w:pPr>
          </w:p>
          <w:p w14:paraId="00EA9B1E" w14:textId="77777777" w:rsidR="006C6E09" w:rsidRDefault="00021A62" w:rsidP="00021A62">
            <w:r w:rsidRPr="00021A62">
              <w:rPr>
                <w:b/>
                <w:noProof/>
              </w:rPr>
              <mc:AlternateContent>
                <mc:Choice Requires="wps">
                  <w:drawing>
                    <wp:anchor distT="0" distB="0" distL="114300" distR="114300" simplePos="0" relativeHeight="251668480" behindDoc="0" locked="0" layoutInCell="1" allowOverlap="1" wp14:anchorId="4AB3FC4A" wp14:editId="75E28F3A">
                      <wp:simplePos x="0" y="0"/>
                      <wp:positionH relativeFrom="column">
                        <wp:posOffset>723265</wp:posOffset>
                      </wp:positionH>
                      <wp:positionV relativeFrom="paragraph">
                        <wp:posOffset>119380</wp:posOffset>
                      </wp:positionV>
                      <wp:extent cx="0" cy="228600"/>
                      <wp:effectExtent l="50800" t="0" r="76200" b="76200"/>
                      <wp:wrapNone/>
                      <wp:docPr id="6" name="Straight Arrow Connector 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252A32" id="Straight Arrow Connector 6" o:spid="_x0000_s1026" type="#_x0000_t32" style="position:absolute;margin-left:56.95pt;margin-top:9.4pt;width:0;height:1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" strokecolor="#5b9bd5 [3204]" strokeweight=".5pt">
                      <v:stroke endarrow="block" joinstyle="miter"/>
                    </v:shape>
                  </w:pict>
                </mc:Fallback>
              </mc:AlternateContent>
            </w:r>
            <w:r w:rsidRPr="00021A62">
              <w:rPr>
                <w:b/>
              </w:rPr>
              <w:t>Distraction</w:t>
            </w:r>
          </w:p>
        </w:tc>
        <w:tc>
          <w:tcPr>
            <w:tcW w:w="4286" w:type="dxa"/>
          </w:tcPr>
          <w:p w14:paraId="434D71DD" w14:textId="77777777" w:rsidR="005F51F8" w:rsidRDefault="005F51F8" w:rsidP="005F51F8">
            <w:r>
              <w:t>Cues (1.c, 4.b)</w:t>
            </w:r>
          </w:p>
          <w:p w14:paraId="0D160C52" w14:textId="77777777" w:rsidR="005F51F8" w:rsidRPr="00C739B3" w:rsidRDefault="00021A62" w:rsidP="005F51F8">
            <w:pPr>
              <w:rPr>
                <w:b/>
              </w:rPr>
            </w:pPr>
            <w:r w:rsidRPr="00C739B3">
              <w:rPr>
                <w:b/>
              </w:rPr>
              <w:t>Number given, freeze-stop</w:t>
            </w:r>
          </w:p>
          <w:p w14:paraId="21E36D59" w14:textId="77777777" w:rsidR="005F51F8" w:rsidRDefault="005F51F8" w:rsidP="005F51F8">
            <w:r>
              <w:t>Extensions (3.c) Modifications</w:t>
            </w:r>
          </w:p>
          <w:p w14:paraId="2CE6B4B8" w14:textId="77777777" w:rsidR="005F51F8" w:rsidRPr="00C739B3" w:rsidRDefault="00C739B3" w:rsidP="005F51F8">
            <w:pPr>
              <w:rPr>
                <w:b/>
              </w:rPr>
            </w:pPr>
            <w:r w:rsidRPr="00C739B3">
              <w:rPr>
                <w:b/>
              </w:rPr>
              <w:t>2 people playing at one time</w:t>
            </w:r>
          </w:p>
          <w:p w14:paraId="29AFB1F7" w14:textId="77777777" w:rsidR="006C6E09" w:rsidRDefault="005F51F8" w:rsidP="005F51F8">
            <w:r>
              <w:t>Applications and Feedback</w:t>
            </w:r>
          </w:p>
        </w:tc>
        <w:tc>
          <w:tcPr>
            <w:tcW w:w="2843" w:type="dxa"/>
          </w:tcPr>
          <w:p w14:paraId="544B1045" w14:textId="77777777" w:rsidR="006C6E09" w:rsidRDefault="006C6E09" w:rsidP="00337FB2"/>
        </w:tc>
      </w:tr>
      <w:tr w:rsidR="006C6E09" w14:paraId="5C2FA7C1" w14:textId="77777777" w:rsidTr="006C6E09">
        <w:trPr>
          <w:trHeight w:val="1223"/>
        </w:trPr>
        <w:tc>
          <w:tcPr>
            <w:tcW w:w="819" w:type="dxa"/>
          </w:tcPr>
          <w:p w14:paraId="6DA993E2" w14:textId="77777777" w:rsidR="006C6E09" w:rsidRPr="00C739B3" w:rsidRDefault="00C739B3" w:rsidP="00337FB2">
            <w:pPr>
              <w:rPr>
                <w:b/>
              </w:rPr>
            </w:pPr>
            <w:r w:rsidRPr="00C739B3">
              <w:rPr>
                <w:b/>
              </w:rPr>
              <w:t>10:55am</w:t>
            </w:r>
          </w:p>
        </w:tc>
        <w:tc>
          <w:tcPr>
            <w:tcW w:w="4111" w:type="dxa"/>
          </w:tcPr>
          <w:p w14:paraId="1D9B2948" w14:textId="77777777" w:rsidR="006C6E09" w:rsidRDefault="006C6E09" w:rsidP="00337FB2">
            <w:pPr>
              <w:rPr>
                <w:b/>
              </w:rPr>
            </w:pPr>
            <w:r>
              <w:t>Closure:</w:t>
            </w:r>
          </w:p>
          <w:p w14:paraId="648B8373" w14:textId="77777777" w:rsidR="00C739B3" w:rsidRPr="00C739B3" w:rsidRDefault="00C739B3" w:rsidP="00337FB2">
            <w:pPr>
              <w:rPr>
                <w:b/>
              </w:rPr>
            </w:pPr>
            <w:r>
              <w:rPr>
                <w:b/>
              </w:rPr>
              <w:t>Ask specific questions repeat teaching cues</w:t>
            </w:r>
          </w:p>
        </w:tc>
        <w:tc>
          <w:tcPr>
            <w:tcW w:w="1616" w:type="dxa"/>
          </w:tcPr>
          <w:p w14:paraId="573EB9E1" w14:textId="77777777" w:rsidR="00021A62" w:rsidRPr="00021A62" w:rsidRDefault="00021A62" w:rsidP="00021A62">
            <w:pPr>
              <w:rPr>
                <w:b/>
              </w:rPr>
            </w:pPr>
            <w:r>
              <w:t xml:space="preserve"> </w:t>
            </w:r>
            <w:r w:rsidRPr="00021A62">
              <w:rPr>
                <w:b/>
              </w:rPr>
              <w:t xml:space="preserve">         X</w:t>
            </w:r>
          </w:p>
          <w:p w14:paraId="1C6DC42F" w14:textId="77777777" w:rsidR="00021A62" w:rsidRPr="00021A62" w:rsidRDefault="00021A62" w:rsidP="00021A62">
            <w:pPr>
              <w:rPr>
                <w:b/>
              </w:rPr>
            </w:pPr>
            <w:proofErr w:type="spellStart"/>
            <w:r w:rsidRPr="00021A62">
              <w:rPr>
                <w:b/>
              </w:rPr>
              <w:t>Xxxxxxxxxxxx</w:t>
            </w:r>
            <w:proofErr w:type="spellEnd"/>
          </w:p>
          <w:p w14:paraId="3A0BF194" w14:textId="77777777" w:rsidR="00021A62" w:rsidRPr="00021A62" w:rsidRDefault="00021A62" w:rsidP="00021A62">
            <w:pPr>
              <w:jc w:val="center"/>
              <w:rPr>
                <w:b/>
              </w:rPr>
            </w:pPr>
          </w:p>
          <w:p w14:paraId="773F7E93" w14:textId="77777777" w:rsidR="006C6E09" w:rsidRDefault="00021A62" w:rsidP="00021A62">
            <w:r w:rsidRPr="00021A62">
              <w:rPr>
                <w:b/>
                <w:noProof/>
              </w:rPr>
              <mc:AlternateContent>
                <mc:Choice Requires="wps">
                  <w:drawing>
                    <wp:anchor distT="0" distB="0" distL="114300" distR="114300" simplePos="0" relativeHeight="251670528" behindDoc="0" locked="0" layoutInCell="1" allowOverlap="1" wp14:anchorId="0F9D96F0" wp14:editId="2BB43A33">
                      <wp:simplePos x="0" y="0"/>
                      <wp:positionH relativeFrom="column">
                        <wp:posOffset>723265</wp:posOffset>
                      </wp:positionH>
                      <wp:positionV relativeFrom="paragraph">
                        <wp:posOffset>119380</wp:posOffset>
                      </wp:positionV>
                      <wp:extent cx="0" cy="228600"/>
                      <wp:effectExtent l="50800" t="0" r="76200" b="76200"/>
                      <wp:wrapNone/>
                      <wp:docPr id="7" name="Straight Arrow Connector 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FB305E" id="Straight Arrow Connector 7" o:spid="_x0000_s1026" type="#_x0000_t32" style="position:absolute;margin-left:56.95pt;margin-top:9.4pt;width:0;height: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" strokecolor="#5b9bd5 [3204]" strokeweight=".5pt">
                      <v:stroke endarrow="block" joinstyle="miter"/>
                    </v:shape>
                  </w:pict>
                </mc:Fallback>
              </mc:AlternateContent>
            </w:r>
            <w:r w:rsidRPr="00021A62">
              <w:rPr>
                <w:b/>
              </w:rPr>
              <w:t>Distraction</w:t>
            </w:r>
          </w:p>
        </w:tc>
        <w:tc>
          <w:tcPr>
            <w:tcW w:w="4286" w:type="dxa"/>
          </w:tcPr>
          <w:p w14:paraId="59E7B600" w14:textId="77777777" w:rsidR="006C6E09" w:rsidRDefault="006C6E09" w:rsidP="00337FB2">
            <w:r>
              <w:t>Summative assessment</w:t>
            </w:r>
          </w:p>
          <w:p w14:paraId="293E0DB8" w14:textId="77777777" w:rsidR="00C739B3" w:rsidRPr="00C739B3" w:rsidRDefault="00C739B3" w:rsidP="00337FB2">
            <w:pPr>
              <w:rPr>
                <w:b/>
              </w:rPr>
            </w:pPr>
            <w:r w:rsidRPr="00C739B3">
              <w:rPr>
                <w:b/>
              </w:rPr>
              <w:t xml:space="preserve">Verbal </w:t>
            </w:r>
          </w:p>
        </w:tc>
        <w:tc>
          <w:tcPr>
            <w:tcW w:w="2843" w:type="dxa"/>
          </w:tcPr>
          <w:p w14:paraId="4CA11F04" w14:textId="77777777" w:rsidR="006C6E09" w:rsidRDefault="006C6E09" w:rsidP="00337FB2"/>
        </w:tc>
      </w:tr>
    </w:tbl>
    <w:p w14:paraId="2B438602" w14:textId="77777777" w:rsidR="006C6E09" w:rsidRDefault="006C6E09"/>
    <w:p w14:paraId="5878CDF9" w14:textId="77777777" w:rsidR="006C6E09" w:rsidRDefault="006C6E09"/>
    <w:p w14:paraId="2D829BBB" w14:textId="77777777" w:rsidR="006C6E09" w:rsidRDefault="006C6E09"/>
    <w:sectPr w:rsidR="006C6E09" w:rsidSect="006C6E0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20755"/>
    <w:multiLevelType w:val="hybridMultilevel"/>
    <w:tmpl w:val="D7764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08C6000"/>
    <w:multiLevelType w:val="hybridMultilevel"/>
    <w:tmpl w:val="D10C67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09"/>
    <w:rsid w:val="00021A62"/>
    <w:rsid w:val="00165654"/>
    <w:rsid w:val="001748CC"/>
    <w:rsid w:val="002729A5"/>
    <w:rsid w:val="002D7BD9"/>
    <w:rsid w:val="005A7D24"/>
    <w:rsid w:val="005F51F8"/>
    <w:rsid w:val="006C6E09"/>
    <w:rsid w:val="00700E89"/>
    <w:rsid w:val="00C7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D2F0"/>
  <w15:chartTrackingRefBased/>
  <w15:docId w15:val="{11A727F5-BBA1-4918-8D02-BDD95D57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6E0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Marra, Marty</dc:creator>
  <cp:keywords/>
  <dc:description/>
  <cp:lastModifiedBy>Emily Morris</cp:lastModifiedBy>
  <cp:revision>2</cp:revision>
  <dcterms:created xsi:type="dcterms:W3CDTF">2019-02-18T23:18:00Z</dcterms:created>
  <dcterms:modified xsi:type="dcterms:W3CDTF">2019-02-18T23:18:00Z</dcterms:modified>
</cp:coreProperties>
</file>