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697" w:rsidRPr="00577CD5" w:rsidRDefault="001D5EFB" w:rsidP="001D5EFB">
      <w:pPr>
        <w:jc w:val="center"/>
        <w:rPr>
          <w:rFonts w:ascii="Times New Roman" w:hAnsi="Times New Roman" w:cs="Times New Roman"/>
          <w:sz w:val="28"/>
          <w:szCs w:val="28"/>
        </w:rPr>
      </w:pPr>
      <w:r w:rsidRPr="00577CD5">
        <w:rPr>
          <w:rFonts w:ascii="Times New Roman" w:hAnsi="Times New Roman" w:cs="Times New Roman"/>
          <w:sz w:val="28"/>
          <w:szCs w:val="28"/>
        </w:rPr>
        <w:t>Emotional / Behavioral Disorders</w:t>
      </w:r>
    </w:p>
    <w:p w:rsidR="001D5EFB" w:rsidRPr="00577CD5" w:rsidRDefault="001D5EFB" w:rsidP="001D5E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7CD5">
        <w:rPr>
          <w:rFonts w:ascii="Times New Roman" w:hAnsi="Times New Roman" w:cs="Times New Roman"/>
          <w:sz w:val="28"/>
          <w:szCs w:val="28"/>
        </w:rPr>
        <w:t>Individuals who have mental illness or other psychological disorders</w:t>
      </w:r>
    </w:p>
    <w:p w:rsidR="001D5EFB" w:rsidRPr="00577CD5" w:rsidRDefault="001D5EFB" w:rsidP="001D5E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7CD5">
        <w:rPr>
          <w:rFonts w:ascii="Times New Roman" w:hAnsi="Times New Roman" w:cs="Times New Roman"/>
          <w:sz w:val="28"/>
          <w:szCs w:val="28"/>
        </w:rPr>
        <w:t>“behavioral disorder” is a classification that groups together many disorders into one grouping ( eating disorders – conduct disorders)</w:t>
      </w:r>
    </w:p>
    <w:p w:rsidR="001D5EFB" w:rsidRPr="00577CD5" w:rsidRDefault="001D5EFB" w:rsidP="001D5EFB">
      <w:pPr>
        <w:ind w:left="360"/>
        <w:rPr>
          <w:rFonts w:ascii="Times New Roman" w:hAnsi="Times New Roman" w:cs="Times New Roman"/>
          <w:sz w:val="28"/>
          <w:szCs w:val="28"/>
        </w:rPr>
      </w:pPr>
      <w:r w:rsidRPr="00577CD5">
        <w:rPr>
          <w:rFonts w:ascii="Times New Roman" w:hAnsi="Times New Roman" w:cs="Times New Roman"/>
          <w:sz w:val="28"/>
          <w:szCs w:val="28"/>
        </w:rPr>
        <w:t>Educational Problems</w:t>
      </w:r>
    </w:p>
    <w:p w:rsidR="001D5EFB" w:rsidRPr="00577CD5" w:rsidRDefault="001D5EFB" w:rsidP="001D5E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7CD5">
        <w:rPr>
          <w:rFonts w:ascii="Times New Roman" w:hAnsi="Times New Roman" w:cs="Times New Roman"/>
          <w:sz w:val="28"/>
          <w:szCs w:val="28"/>
        </w:rPr>
        <w:t>Disruptive</w:t>
      </w:r>
    </w:p>
    <w:p w:rsidR="001D5EFB" w:rsidRPr="00577CD5" w:rsidRDefault="001D5EFB" w:rsidP="001D5E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7CD5">
        <w:rPr>
          <w:rFonts w:ascii="Times New Roman" w:hAnsi="Times New Roman" w:cs="Times New Roman"/>
          <w:sz w:val="28"/>
          <w:szCs w:val="28"/>
        </w:rPr>
        <w:t>Impulsive</w:t>
      </w:r>
    </w:p>
    <w:p w:rsidR="001D5EFB" w:rsidRPr="00577CD5" w:rsidRDefault="001D5EFB" w:rsidP="001D5E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7CD5">
        <w:rPr>
          <w:rFonts w:ascii="Times New Roman" w:hAnsi="Times New Roman" w:cs="Times New Roman"/>
          <w:sz w:val="28"/>
          <w:szCs w:val="28"/>
        </w:rPr>
        <w:t>Inattentive</w:t>
      </w:r>
    </w:p>
    <w:p w:rsidR="001D5EFB" w:rsidRPr="00577CD5" w:rsidRDefault="001D5EFB" w:rsidP="001D5E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7CD5">
        <w:rPr>
          <w:rFonts w:ascii="Times New Roman" w:hAnsi="Times New Roman" w:cs="Times New Roman"/>
          <w:sz w:val="28"/>
          <w:szCs w:val="28"/>
        </w:rPr>
        <w:t>Disregards classroom rules</w:t>
      </w:r>
    </w:p>
    <w:p w:rsidR="001D5EFB" w:rsidRPr="00577CD5" w:rsidRDefault="001D5EFB" w:rsidP="001D5E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7CD5">
        <w:rPr>
          <w:rFonts w:ascii="Times New Roman" w:hAnsi="Times New Roman" w:cs="Times New Roman"/>
          <w:sz w:val="28"/>
          <w:szCs w:val="28"/>
        </w:rPr>
        <w:t>Poor concentration</w:t>
      </w:r>
    </w:p>
    <w:p w:rsidR="001D5EFB" w:rsidRPr="00577CD5" w:rsidRDefault="001D5EFB" w:rsidP="001D5E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7CD5">
        <w:rPr>
          <w:rFonts w:ascii="Times New Roman" w:hAnsi="Times New Roman" w:cs="Times New Roman"/>
          <w:sz w:val="28"/>
          <w:szCs w:val="28"/>
        </w:rPr>
        <w:t>Resistant to change/transitions</w:t>
      </w:r>
    </w:p>
    <w:p w:rsidR="001D5EFB" w:rsidRPr="00577CD5" w:rsidRDefault="001D5EFB" w:rsidP="001D5E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7CD5">
        <w:rPr>
          <w:rFonts w:ascii="Times New Roman" w:hAnsi="Times New Roman" w:cs="Times New Roman"/>
          <w:sz w:val="28"/>
          <w:szCs w:val="28"/>
        </w:rPr>
        <w:t>Low self esteem</w:t>
      </w:r>
    </w:p>
    <w:p w:rsidR="001D5EFB" w:rsidRPr="00577CD5" w:rsidRDefault="001D5EFB" w:rsidP="001D5E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7CD5">
        <w:rPr>
          <w:rFonts w:ascii="Times New Roman" w:hAnsi="Times New Roman" w:cs="Times New Roman"/>
          <w:sz w:val="28"/>
          <w:szCs w:val="28"/>
        </w:rPr>
        <w:t>Bullies or blames others</w:t>
      </w:r>
    </w:p>
    <w:p w:rsidR="001D5EFB" w:rsidRPr="00577CD5" w:rsidRDefault="001D5EFB" w:rsidP="001D5E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7CD5">
        <w:rPr>
          <w:rFonts w:ascii="Times New Roman" w:hAnsi="Times New Roman" w:cs="Times New Roman"/>
          <w:sz w:val="28"/>
          <w:szCs w:val="28"/>
        </w:rPr>
        <w:t>Truant</w:t>
      </w:r>
    </w:p>
    <w:p w:rsidR="001D5EFB" w:rsidRPr="00577CD5" w:rsidRDefault="001D5EFB" w:rsidP="001D5E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7CD5">
        <w:rPr>
          <w:rFonts w:ascii="Times New Roman" w:hAnsi="Times New Roman" w:cs="Times New Roman"/>
          <w:sz w:val="28"/>
          <w:szCs w:val="28"/>
        </w:rPr>
        <w:t>Maybe aggressive</w:t>
      </w:r>
    </w:p>
    <w:p w:rsidR="001D5EFB" w:rsidRPr="00577CD5" w:rsidRDefault="001D5EFB" w:rsidP="001D5EFB">
      <w:pPr>
        <w:ind w:left="360"/>
        <w:rPr>
          <w:rFonts w:ascii="Times New Roman" w:hAnsi="Times New Roman" w:cs="Times New Roman"/>
          <w:sz w:val="28"/>
          <w:szCs w:val="28"/>
        </w:rPr>
      </w:pPr>
      <w:r w:rsidRPr="00577CD5">
        <w:rPr>
          <w:rFonts w:ascii="Times New Roman" w:hAnsi="Times New Roman" w:cs="Times New Roman"/>
          <w:sz w:val="28"/>
          <w:szCs w:val="28"/>
        </w:rPr>
        <w:t>Accommodations and Modifications</w:t>
      </w:r>
    </w:p>
    <w:p w:rsidR="001D5EFB" w:rsidRPr="00577CD5" w:rsidRDefault="001D5EFB" w:rsidP="001D5E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77CD5">
        <w:rPr>
          <w:rFonts w:ascii="Times New Roman" w:hAnsi="Times New Roman" w:cs="Times New Roman"/>
          <w:sz w:val="28"/>
          <w:szCs w:val="28"/>
        </w:rPr>
        <w:t>For large assignments help to break the assignment down into smaller deadlines</w:t>
      </w:r>
    </w:p>
    <w:p w:rsidR="001D5EFB" w:rsidRPr="00577CD5" w:rsidRDefault="001D5EFB" w:rsidP="001D5E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77CD5">
        <w:rPr>
          <w:rFonts w:ascii="Times New Roman" w:hAnsi="Times New Roman" w:cs="Times New Roman"/>
          <w:sz w:val="28"/>
          <w:szCs w:val="28"/>
        </w:rPr>
        <w:t>Use a calendar to highlight dates</w:t>
      </w:r>
    </w:p>
    <w:p w:rsidR="001D5EFB" w:rsidRPr="00577CD5" w:rsidRDefault="001D5EFB" w:rsidP="001D5E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77CD5">
        <w:rPr>
          <w:rFonts w:ascii="Times New Roman" w:hAnsi="Times New Roman" w:cs="Times New Roman"/>
          <w:sz w:val="28"/>
          <w:szCs w:val="28"/>
        </w:rPr>
        <w:t>Keep students engaged and involved</w:t>
      </w:r>
    </w:p>
    <w:p w:rsidR="001D5EFB" w:rsidRPr="00577CD5" w:rsidRDefault="001D5EFB" w:rsidP="001D5E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77CD5">
        <w:rPr>
          <w:rFonts w:ascii="Times New Roman" w:hAnsi="Times New Roman" w:cs="Times New Roman"/>
          <w:sz w:val="28"/>
          <w:szCs w:val="28"/>
        </w:rPr>
        <w:t>Use checklists</w:t>
      </w:r>
    </w:p>
    <w:p w:rsidR="001D5EFB" w:rsidRPr="00577CD5" w:rsidRDefault="001D5EFB" w:rsidP="001D5E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77CD5">
        <w:rPr>
          <w:rFonts w:ascii="Times New Roman" w:hAnsi="Times New Roman" w:cs="Times New Roman"/>
          <w:sz w:val="28"/>
          <w:szCs w:val="28"/>
        </w:rPr>
        <w:t>Use rubrics</w:t>
      </w:r>
    </w:p>
    <w:p w:rsidR="001D5EFB" w:rsidRPr="00577CD5" w:rsidRDefault="001D5EFB" w:rsidP="001D5E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77CD5">
        <w:rPr>
          <w:rFonts w:ascii="Times New Roman" w:hAnsi="Times New Roman" w:cs="Times New Roman"/>
          <w:sz w:val="28"/>
          <w:szCs w:val="28"/>
        </w:rPr>
        <w:t>Provide clear directions, verbally and visually</w:t>
      </w:r>
    </w:p>
    <w:p w:rsidR="001D5EFB" w:rsidRPr="00577CD5" w:rsidRDefault="001D5EFB" w:rsidP="001D5E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77CD5">
        <w:rPr>
          <w:rFonts w:ascii="Times New Roman" w:hAnsi="Times New Roman" w:cs="Times New Roman"/>
          <w:sz w:val="28"/>
          <w:szCs w:val="28"/>
        </w:rPr>
        <w:t>Provide examples of the assignment</w:t>
      </w:r>
    </w:p>
    <w:sectPr w:rsidR="001D5EFB" w:rsidRPr="00577CD5" w:rsidSect="0038774B">
      <w:pgSz w:w="12240" w:h="15840"/>
      <w:pgMar w:top="1440" w:right="1440" w:bottom="1440" w:left="1440" w:header="720" w:footer="720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131E"/>
    <w:multiLevelType w:val="hybridMultilevel"/>
    <w:tmpl w:val="38068C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C382A"/>
    <w:multiLevelType w:val="hybridMultilevel"/>
    <w:tmpl w:val="E148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0657F"/>
    <w:multiLevelType w:val="hybridMultilevel"/>
    <w:tmpl w:val="F48C6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07550"/>
    <w:multiLevelType w:val="hybridMultilevel"/>
    <w:tmpl w:val="8EAE5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FC6875"/>
    <w:multiLevelType w:val="hybridMultilevel"/>
    <w:tmpl w:val="512A4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FB"/>
    <w:rsid w:val="001D5EFB"/>
    <w:rsid w:val="0038774B"/>
    <w:rsid w:val="00577CD5"/>
    <w:rsid w:val="006810ED"/>
    <w:rsid w:val="006C23DB"/>
    <w:rsid w:val="00960697"/>
    <w:rsid w:val="00AC26C2"/>
    <w:rsid w:val="00B157CB"/>
    <w:rsid w:val="00C2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CAAEB1-8C7D-408F-A28F-6D0CFC37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University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Longwood University</dc:creator>
  <cp:keywords/>
  <dc:description/>
  <cp:lastModifiedBy>Schutt, Madeline</cp:lastModifiedBy>
  <cp:revision>1</cp:revision>
  <dcterms:created xsi:type="dcterms:W3CDTF">2019-10-29T17:08:00Z</dcterms:created>
  <dcterms:modified xsi:type="dcterms:W3CDTF">2019-10-29T17:08:00Z</dcterms:modified>
</cp:coreProperties>
</file>