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66091869"/>
        <w:docPartObj>
          <w:docPartGallery w:val="Cover Pages"/>
          <w:docPartUnique/>
        </w:docPartObj>
      </w:sdtPr>
      <w:sdtEndPr>
        <w:rPr>
          <w:rFonts w:ascii="Times New Roman" w:hAnsi="Times New Roman" w:cs="Times New Roman"/>
          <w:sz w:val="24"/>
          <w:szCs w:val="24"/>
        </w:rPr>
      </w:sdtEndPr>
      <w:sdtContent>
        <w:p w:rsidR="00E67A02" w:rsidRDefault="00E67A02">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568122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E67A02" w:rsidRDefault="00E67A02">
                                    <w:pPr>
                                      <w:pStyle w:val="NoSpacing"/>
                                      <w:jc w:val="right"/>
                                      <w:rPr>
                                        <w:color w:val="595959" w:themeColor="text1" w:themeTint="A6"/>
                                        <w:sz w:val="28"/>
                                        <w:szCs w:val="28"/>
                                      </w:rPr>
                                    </w:pPr>
                                    <w:r>
                                      <w:rPr>
                                        <w:color w:val="595959" w:themeColor="text1" w:themeTint="A6"/>
                                        <w:sz w:val="28"/>
                                        <w:szCs w:val="28"/>
                                      </w:rPr>
                                      <w:t>Bridgitte Groome</w:t>
                                    </w:r>
                                  </w:p>
                                </w:sdtContent>
                              </w:sdt>
                              <w:p w:rsidR="00E67A02" w:rsidRDefault="00E67A0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E67A02" w:rsidRDefault="00E67A02">
                              <w:pPr>
                                <w:pStyle w:val="NoSpacing"/>
                                <w:jc w:val="right"/>
                                <w:rPr>
                                  <w:color w:val="595959" w:themeColor="text1" w:themeTint="A6"/>
                                  <w:sz w:val="28"/>
                                  <w:szCs w:val="28"/>
                                </w:rPr>
                              </w:pPr>
                              <w:r>
                                <w:rPr>
                                  <w:color w:val="595959" w:themeColor="text1" w:themeTint="A6"/>
                                  <w:sz w:val="28"/>
                                  <w:szCs w:val="28"/>
                                </w:rPr>
                                <w:t>Bridgitte Groome</w:t>
                              </w:r>
                            </w:p>
                          </w:sdtContent>
                        </w:sdt>
                        <w:p w:rsidR="00E67A02" w:rsidRDefault="00E67A0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A02" w:rsidRDefault="00E67A02">
                                <w:pPr>
                                  <w:pStyle w:val="NoSpacing"/>
                                  <w:jc w:val="right"/>
                                  <w:rPr>
                                    <w:color w:val="4472C4" w:themeColor="accent1"/>
                                    <w:sz w:val="28"/>
                                    <w:szCs w:val="28"/>
                                  </w:rPr>
                                </w:pPr>
                                <w:r>
                                  <w:rPr>
                                    <w:color w:val="4472C4" w:themeColor="accent1"/>
                                    <w:sz w:val="28"/>
                                    <w:szCs w:val="28"/>
                                  </w:rPr>
                                  <w:t xml:space="preserve">Professor Green </w:t>
                                </w:r>
                              </w:p>
                              <w:p w:rsidR="00E67A02" w:rsidRDefault="00E67A02">
                                <w:pPr>
                                  <w:pStyle w:val="NoSpacing"/>
                                  <w:jc w:val="right"/>
                                  <w:rPr>
                                    <w:color w:val="4472C4" w:themeColor="accent1"/>
                                    <w:sz w:val="28"/>
                                    <w:szCs w:val="28"/>
                                  </w:rPr>
                                </w:pPr>
                                <w:r>
                                  <w:rPr>
                                    <w:color w:val="4472C4" w:themeColor="accent1"/>
                                    <w:sz w:val="28"/>
                                    <w:szCs w:val="28"/>
                                  </w:rPr>
                                  <w:t>ENGL 400</w:t>
                                </w:r>
                              </w:p>
                              <w:p w:rsidR="00E67A02" w:rsidRDefault="00E67A02">
                                <w:pPr>
                                  <w:pStyle w:val="NoSpacing"/>
                                  <w:jc w:val="right"/>
                                  <w:rPr>
                                    <w:color w:val="4472C4" w:themeColor="accent1"/>
                                    <w:sz w:val="28"/>
                                    <w:szCs w:val="28"/>
                                  </w:rPr>
                                </w:pPr>
                                <w:r>
                                  <w:rPr>
                                    <w:color w:val="4472C4" w:themeColor="accent1"/>
                                    <w:sz w:val="28"/>
                                    <w:szCs w:val="28"/>
                                  </w:rPr>
                                  <w:t>1/12/18</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E67A02" w:rsidRDefault="00E67A02">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E67A02" w:rsidRDefault="00E67A02">
                          <w:pPr>
                            <w:pStyle w:val="NoSpacing"/>
                            <w:jc w:val="right"/>
                            <w:rPr>
                              <w:color w:val="4472C4" w:themeColor="accent1"/>
                              <w:sz w:val="28"/>
                              <w:szCs w:val="28"/>
                            </w:rPr>
                          </w:pPr>
                          <w:r>
                            <w:rPr>
                              <w:color w:val="4472C4" w:themeColor="accent1"/>
                              <w:sz w:val="28"/>
                              <w:szCs w:val="28"/>
                            </w:rPr>
                            <w:t xml:space="preserve">Professor Green </w:t>
                          </w:r>
                        </w:p>
                        <w:p w:rsidR="00E67A02" w:rsidRDefault="00E67A02">
                          <w:pPr>
                            <w:pStyle w:val="NoSpacing"/>
                            <w:jc w:val="right"/>
                            <w:rPr>
                              <w:color w:val="4472C4" w:themeColor="accent1"/>
                              <w:sz w:val="28"/>
                              <w:szCs w:val="28"/>
                            </w:rPr>
                          </w:pPr>
                          <w:r>
                            <w:rPr>
                              <w:color w:val="4472C4" w:themeColor="accent1"/>
                              <w:sz w:val="28"/>
                              <w:szCs w:val="28"/>
                            </w:rPr>
                            <w:t>ENGL 400</w:t>
                          </w:r>
                        </w:p>
                        <w:p w:rsidR="00E67A02" w:rsidRDefault="00E67A02">
                          <w:pPr>
                            <w:pStyle w:val="NoSpacing"/>
                            <w:jc w:val="right"/>
                            <w:rPr>
                              <w:color w:val="4472C4" w:themeColor="accent1"/>
                              <w:sz w:val="28"/>
                              <w:szCs w:val="28"/>
                            </w:rPr>
                          </w:pPr>
                          <w:r>
                            <w:rPr>
                              <w:color w:val="4472C4" w:themeColor="accent1"/>
                              <w:sz w:val="28"/>
                              <w:szCs w:val="28"/>
                            </w:rPr>
                            <w:t>1/12/18</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E67A02" w:rsidRDefault="00E67A02">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A02" w:rsidRDefault="00E67A0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Cyberbullying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E67A02" w:rsidRDefault="00E67A0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E67A02" w:rsidRDefault="00E67A0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Cyberbullying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E67A02" w:rsidRDefault="00E67A0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E67A02" w:rsidRDefault="00E67A02">
          <w:pPr>
            <w:rPr>
              <w:rFonts w:ascii="Times New Roman" w:hAnsi="Times New Roman" w:cs="Times New Roman"/>
              <w:sz w:val="24"/>
              <w:szCs w:val="24"/>
            </w:rPr>
          </w:pPr>
          <w:r>
            <w:rPr>
              <w:rFonts w:ascii="Times New Roman" w:hAnsi="Times New Roman" w:cs="Times New Roman"/>
              <w:sz w:val="24"/>
              <w:szCs w:val="24"/>
            </w:rPr>
            <w:br w:type="page"/>
          </w:r>
        </w:p>
      </w:sdtContent>
    </w:sdt>
    <w:p w:rsidR="009F4AF0" w:rsidRDefault="0010359B" w:rsidP="0010359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Cybe</w:t>
      </w:r>
      <w:r w:rsidR="00EE2D2A">
        <w:rPr>
          <w:rFonts w:ascii="Times New Roman" w:hAnsi="Times New Roman" w:cs="Times New Roman"/>
          <w:sz w:val="24"/>
          <w:szCs w:val="24"/>
        </w:rPr>
        <w:t>r</w:t>
      </w:r>
      <w:r>
        <w:rPr>
          <w:rFonts w:ascii="Times New Roman" w:hAnsi="Times New Roman" w:cs="Times New Roman"/>
          <w:sz w:val="24"/>
          <w:szCs w:val="24"/>
        </w:rPr>
        <w:t>bullying has become one of the biggest problem</w:t>
      </w:r>
      <w:r w:rsidR="008E5D67">
        <w:rPr>
          <w:rFonts w:ascii="Times New Roman" w:hAnsi="Times New Roman" w:cs="Times New Roman"/>
          <w:sz w:val="24"/>
          <w:szCs w:val="24"/>
        </w:rPr>
        <w:t>s</w:t>
      </w:r>
      <w:r>
        <w:rPr>
          <w:rFonts w:ascii="Times New Roman" w:hAnsi="Times New Roman" w:cs="Times New Roman"/>
          <w:sz w:val="24"/>
          <w:szCs w:val="24"/>
        </w:rPr>
        <w:t xml:space="preserve"> on social media in recent years and has led to </w:t>
      </w:r>
      <w:r w:rsidR="008E5D67">
        <w:rPr>
          <w:rFonts w:ascii="Times New Roman" w:hAnsi="Times New Roman" w:cs="Times New Roman"/>
          <w:sz w:val="24"/>
          <w:szCs w:val="24"/>
        </w:rPr>
        <w:t>numerous</w:t>
      </w:r>
      <w:r>
        <w:rPr>
          <w:rFonts w:ascii="Times New Roman" w:hAnsi="Times New Roman" w:cs="Times New Roman"/>
          <w:sz w:val="24"/>
          <w:szCs w:val="24"/>
        </w:rPr>
        <w:t xml:space="preserve"> problems. Cyberbullying is, “</w:t>
      </w:r>
      <w:r w:rsidRPr="0010359B">
        <w:rPr>
          <w:rFonts w:ascii="Times New Roman" w:hAnsi="Times New Roman" w:cs="Times New Roman"/>
          <w:sz w:val="24"/>
          <w:szCs w:val="24"/>
        </w:rPr>
        <w:t xml:space="preserve">bullying that takes place over digital devices like cell phones, computers, </w:t>
      </w:r>
      <w:r w:rsidR="00EE2D2A">
        <w:rPr>
          <w:rFonts w:ascii="Times New Roman" w:hAnsi="Times New Roman" w:cs="Times New Roman"/>
          <w:sz w:val="24"/>
          <w:szCs w:val="24"/>
        </w:rPr>
        <w:t>etc.</w:t>
      </w:r>
      <w:r w:rsidRPr="0010359B">
        <w:rPr>
          <w:rFonts w:ascii="Times New Roman" w:hAnsi="Times New Roman" w:cs="Times New Roman"/>
          <w:sz w:val="24"/>
          <w:szCs w:val="24"/>
        </w:rPr>
        <w:t xml:space="preserve"> Cyberbullying can occur through SMS, Text, and apps, or online in social media, forums, or gaming where people can view, participate in, or share content</w:t>
      </w:r>
      <w:r w:rsidR="00EE2D2A">
        <w:rPr>
          <w:rFonts w:ascii="Times New Roman" w:hAnsi="Times New Roman" w:cs="Times New Roman"/>
          <w:sz w:val="24"/>
          <w:szCs w:val="24"/>
        </w:rPr>
        <w:t>”</w:t>
      </w:r>
      <w:r w:rsidR="00CB0326">
        <w:rPr>
          <w:rStyle w:val="FootnoteReference"/>
          <w:rFonts w:ascii="Times New Roman" w:hAnsi="Times New Roman" w:cs="Times New Roman"/>
          <w:sz w:val="24"/>
          <w:szCs w:val="24"/>
        </w:rPr>
        <w:footnoteReference w:id="1"/>
      </w:r>
      <w:r w:rsidR="00EE2D2A">
        <w:rPr>
          <w:rFonts w:ascii="Times New Roman" w:hAnsi="Times New Roman" w:cs="Times New Roman"/>
          <w:sz w:val="24"/>
          <w:szCs w:val="24"/>
        </w:rPr>
        <w:t xml:space="preserve"> The main goal when it comes to cyberbullying is </w:t>
      </w:r>
      <w:r w:rsidR="00734BE5">
        <w:rPr>
          <w:rFonts w:ascii="Times New Roman" w:hAnsi="Times New Roman" w:cs="Times New Roman"/>
          <w:sz w:val="24"/>
          <w:szCs w:val="24"/>
        </w:rPr>
        <w:t>to humiliate and embarrass another person</w:t>
      </w:r>
      <w:r w:rsidR="00D67F3A">
        <w:rPr>
          <w:rFonts w:ascii="Times New Roman" w:hAnsi="Times New Roman" w:cs="Times New Roman"/>
          <w:sz w:val="24"/>
          <w:szCs w:val="24"/>
        </w:rPr>
        <w:t xml:space="preserve"> or a group of people</w:t>
      </w:r>
      <w:r w:rsidR="00734BE5">
        <w:rPr>
          <w:rFonts w:ascii="Times New Roman" w:hAnsi="Times New Roman" w:cs="Times New Roman"/>
          <w:sz w:val="24"/>
          <w:szCs w:val="24"/>
        </w:rPr>
        <w:t xml:space="preserve">. This problem in social media has become for apparent in recent years since younger, or school age, kids have made social media profiles. </w:t>
      </w:r>
      <w:r w:rsidR="000401A9">
        <w:rPr>
          <w:rFonts w:ascii="Times New Roman" w:hAnsi="Times New Roman" w:cs="Times New Roman"/>
          <w:sz w:val="24"/>
          <w:szCs w:val="24"/>
        </w:rPr>
        <w:t>People</w:t>
      </w:r>
      <w:r w:rsidR="0027550E">
        <w:rPr>
          <w:rFonts w:ascii="Times New Roman" w:hAnsi="Times New Roman" w:cs="Times New Roman"/>
          <w:sz w:val="24"/>
          <w:szCs w:val="24"/>
        </w:rPr>
        <w:t>’s online identity have begun to form at an earlier age lately and with this</w:t>
      </w:r>
      <w:r w:rsidR="00276D7B">
        <w:rPr>
          <w:rFonts w:ascii="Times New Roman" w:hAnsi="Times New Roman" w:cs="Times New Roman"/>
          <w:sz w:val="24"/>
          <w:szCs w:val="24"/>
        </w:rPr>
        <w:t>,</w:t>
      </w:r>
      <w:r w:rsidR="0027550E">
        <w:rPr>
          <w:rFonts w:ascii="Times New Roman" w:hAnsi="Times New Roman" w:cs="Times New Roman"/>
          <w:sz w:val="24"/>
          <w:szCs w:val="24"/>
        </w:rPr>
        <w:t xml:space="preserve"> the protentional for cyberbullying has increased. Some of the effects of cyberbullying can be very harmful and very negative in peoples lives. In recent years more reports of suicide connected to cyberbullying have been reported, but can there be a solution to cyberbullying? </w:t>
      </w:r>
      <w:r w:rsidR="00BA0844">
        <w:rPr>
          <w:rFonts w:ascii="Times New Roman" w:hAnsi="Times New Roman" w:cs="Times New Roman"/>
          <w:sz w:val="24"/>
          <w:szCs w:val="24"/>
        </w:rPr>
        <w:t>In this proposal</w:t>
      </w:r>
      <w:r w:rsidR="0055475B">
        <w:rPr>
          <w:rFonts w:ascii="Times New Roman" w:hAnsi="Times New Roman" w:cs="Times New Roman"/>
          <w:sz w:val="24"/>
          <w:szCs w:val="24"/>
        </w:rPr>
        <w:t xml:space="preserve"> to the schools and </w:t>
      </w:r>
      <w:r w:rsidR="003A0FFB">
        <w:rPr>
          <w:rFonts w:ascii="Times New Roman" w:hAnsi="Times New Roman" w:cs="Times New Roman"/>
          <w:sz w:val="24"/>
          <w:szCs w:val="24"/>
        </w:rPr>
        <w:t>parents that</w:t>
      </w:r>
      <w:r w:rsidR="00BA0844">
        <w:rPr>
          <w:rFonts w:ascii="Times New Roman" w:hAnsi="Times New Roman" w:cs="Times New Roman"/>
          <w:sz w:val="24"/>
          <w:szCs w:val="24"/>
        </w:rPr>
        <w:t xml:space="preserve"> I would recommend stricter consequences for students found cyberbullying other students and this could even extend to the parents of those students.</w:t>
      </w:r>
      <w:r w:rsidR="003A0FFB">
        <w:rPr>
          <w:rFonts w:ascii="Times New Roman" w:hAnsi="Times New Roman" w:cs="Times New Roman"/>
          <w:sz w:val="24"/>
          <w:szCs w:val="24"/>
        </w:rPr>
        <w:t xml:space="preserve"> Another important idea is that in each school there is more education on what is considered bullying and the appropriate ways to use a computer. </w:t>
      </w:r>
    </w:p>
    <w:p w:rsidR="00F85C64" w:rsidRDefault="009F4AF0" w:rsidP="0010359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C1DBB">
        <w:rPr>
          <w:rFonts w:ascii="Times New Roman" w:hAnsi="Times New Roman" w:cs="Times New Roman"/>
          <w:sz w:val="24"/>
          <w:szCs w:val="24"/>
        </w:rPr>
        <w:t xml:space="preserve">Cyberbullying has been on the rise in the past few years and continues to grow as social media and the internet grow. Kids and adolescence are starting to enter the world of social media at an earlier age and from this cyberbullying has thrived. </w:t>
      </w:r>
      <w:r w:rsidR="004E4394">
        <w:rPr>
          <w:rFonts w:ascii="Times New Roman" w:hAnsi="Times New Roman" w:cs="Times New Roman"/>
          <w:sz w:val="24"/>
          <w:szCs w:val="24"/>
        </w:rPr>
        <w:t xml:space="preserve">While cyberbullying is well known for accruing on social media outlets like: Twitter, Facebook, Instagram, and Snapchat. It can also accrue through text and email as well. According to the statistics from i-SAFE foundation, </w:t>
      </w:r>
      <w:r w:rsidR="007D0523">
        <w:rPr>
          <w:rFonts w:ascii="Times New Roman" w:hAnsi="Times New Roman" w:cs="Times New Roman"/>
          <w:sz w:val="24"/>
          <w:szCs w:val="24"/>
        </w:rPr>
        <w:t xml:space="preserve">“over 25 percent of teens and adolescence have been bullied </w:t>
      </w:r>
      <w:r w:rsidR="007D0523" w:rsidRPr="007D0523">
        <w:rPr>
          <w:rFonts w:ascii="Times New Roman" w:hAnsi="Times New Roman" w:cs="Times New Roman"/>
          <w:sz w:val="24"/>
          <w:szCs w:val="24"/>
        </w:rPr>
        <w:t>repeatedly</w:t>
      </w:r>
      <w:r w:rsidR="007D0523">
        <w:rPr>
          <w:rFonts w:ascii="Times New Roman" w:hAnsi="Times New Roman" w:cs="Times New Roman"/>
          <w:sz w:val="24"/>
          <w:szCs w:val="24"/>
        </w:rPr>
        <w:t xml:space="preserve"> through their cell phones or the internet” and “well over half do not tell their parents”</w:t>
      </w:r>
      <w:r w:rsidR="00CB0326">
        <w:rPr>
          <w:rFonts w:ascii="Times New Roman" w:hAnsi="Times New Roman" w:cs="Times New Roman"/>
          <w:sz w:val="24"/>
          <w:szCs w:val="24"/>
        </w:rPr>
        <w:t xml:space="preserve"> </w:t>
      </w:r>
      <w:r w:rsidR="00CB0326">
        <w:rPr>
          <w:rStyle w:val="FootnoteReference"/>
          <w:rFonts w:ascii="Times New Roman" w:hAnsi="Times New Roman" w:cs="Times New Roman"/>
          <w:sz w:val="24"/>
          <w:szCs w:val="24"/>
        </w:rPr>
        <w:footnoteReference w:id="2"/>
      </w:r>
      <w:r w:rsidR="007D0523">
        <w:rPr>
          <w:rFonts w:ascii="Times New Roman" w:hAnsi="Times New Roman" w:cs="Times New Roman"/>
          <w:sz w:val="24"/>
          <w:szCs w:val="24"/>
        </w:rPr>
        <w:t>. With these</w:t>
      </w:r>
      <w:r w:rsidR="005228A6">
        <w:rPr>
          <w:rFonts w:ascii="Times New Roman" w:hAnsi="Times New Roman" w:cs="Times New Roman"/>
          <w:sz w:val="24"/>
          <w:szCs w:val="24"/>
        </w:rPr>
        <w:t xml:space="preserve"> st</w:t>
      </w:r>
      <w:r w:rsidR="005F049A">
        <w:rPr>
          <w:rFonts w:ascii="Times New Roman" w:hAnsi="Times New Roman" w:cs="Times New Roman"/>
          <w:sz w:val="24"/>
          <w:szCs w:val="24"/>
        </w:rPr>
        <w:t xml:space="preserve">atistics we can see that </w:t>
      </w:r>
      <w:r w:rsidR="005F049A">
        <w:rPr>
          <w:rFonts w:ascii="Times New Roman" w:hAnsi="Times New Roman" w:cs="Times New Roman"/>
          <w:sz w:val="24"/>
          <w:szCs w:val="24"/>
        </w:rPr>
        <w:lastRenderedPageBreak/>
        <w:t xml:space="preserve">cyberbullying is becoming a very major issue specifically among teens and adolescence. Also, that parents may not be as aware of what is going on as much as we wish that they may. Many kids do not feel as though they can go to their teachers and parents about the issue of bully, because they believe that it will get worse or nothing will happen. </w:t>
      </w:r>
      <w:r w:rsidR="001C3238">
        <w:rPr>
          <w:rFonts w:ascii="Times New Roman" w:hAnsi="Times New Roman" w:cs="Times New Roman"/>
          <w:sz w:val="24"/>
          <w:szCs w:val="24"/>
        </w:rPr>
        <w:t xml:space="preserve">If </w:t>
      </w:r>
      <w:r w:rsidR="00F85C64">
        <w:rPr>
          <w:rFonts w:ascii="Times New Roman" w:hAnsi="Times New Roman" w:cs="Times New Roman"/>
          <w:sz w:val="24"/>
          <w:szCs w:val="24"/>
        </w:rPr>
        <w:t>they do tell their parents about being a victim of cyberbullying even less are reported to law enforcement.</w:t>
      </w:r>
      <w:r w:rsidR="00CB0326">
        <w:rPr>
          <w:rStyle w:val="FootnoteReference"/>
          <w:rFonts w:ascii="Times New Roman" w:hAnsi="Times New Roman" w:cs="Times New Roman"/>
          <w:sz w:val="24"/>
          <w:szCs w:val="24"/>
        </w:rPr>
        <w:footnoteReference w:id="3"/>
      </w:r>
      <w:r w:rsidR="00F85C64">
        <w:rPr>
          <w:rFonts w:ascii="Times New Roman" w:hAnsi="Times New Roman" w:cs="Times New Roman"/>
          <w:sz w:val="24"/>
          <w:szCs w:val="24"/>
        </w:rPr>
        <w:t xml:space="preserve"> With this information we can see that cyberbullying is increasing among teens and adolescence, but there seems to be no consequences behind cyberbullying. </w:t>
      </w:r>
    </w:p>
    <w:p w:rsidR="0077037E" w:rsidRDefault="00F85C64" w:rsidP="00AA6CC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have personally never been a victim of cyberbullying in my past years of school however, my brother has been in recent years. </w:t>
      </w:r>
      <w:r w:rsidR="00EA596D">
        <w:rPr>
          <w:rFonts w:ascii="Times New Roman" w:hAnsi="Times New Roman" w:cs="Times New Roman"/>
          <w:sz w:val="24"/>
          <w:szCs w:val="24"/>
        </w:rPr>
        <w:t xml:space="preserve">The cyberbullying that affected my brother did not last too long and it could have been worst, but it still had a negative impact on his life for a time. Even though he was bullied in person by another kid he also received a few text messages from this kid as well. He was bullying my brother about his weight that only lasted about a month before they both got in trouble. One day at school the bully </w:t>
      </w:r>
      <w:r w:rsidR="001959BA">
        <w:rPr>
          <w:rFonts w:ascii="Times New Roman" w:hAnsi="Times New Roman" w:cs="Times New Roman"/>
          <w:sz w:val="24"/>
          <w:szCs w:val="24"/>
        </w:rPr>
        <w:t xml:space="preserve">was again making fun of my brother and he ended up pushing the bully and they got into a pushing match. Later, in the day he was called to the principal’s office, because another student told the principal and both my brother, and the bully got into trouble. When questioned about what happened my brother told the principle what had been happening and the principle asked why he did not tell anyone earlier. His </w:t>
      </w:r>
      <w:r w:rsidR="000D7CDB">
        <w:rPr>
          <w:rFonts w:ascii="Times New Roman" w:hAnsi="Times New Roman" w:cs="Times New Roman"/>
          <w:sz w:val="24"/>
          <w:szCs w:val="24"/>
        </w:rPr>
        <w:t xml:space="preserve">said, “If I told someone then it would have gotten worst”. </w:t>
      </w:r>
      <w:r w:rsidR="00B23DBE">
        <w:rPr>
          <w:rFonts w:ascii="Times New Roman" w:hAnsi="Times New Roman" w:cs="Times New Roman"/>
          <w:sz w:val="24"/>
          <w:szCs w:val="24"/>
        </w:rPr>
        <w:t xml:space="preserve">This is a common thought among teens and adolescences that if they get the bully into trouble than the bully will </w:t>
      </w:r>
      <w:r w:rsidR="0074777D">
        <w:rPr>
          <w:rFonts w:ascii="Times New Roman" w:hAnsi="Times New Roman" w:cs="Times New Roman"/>
          <w:sz w:val="24"/>
          <w:szCs w:val="24"/>
        </w:rPr>
        <w:t xml:space="preserve">become worst when their punishment is over. </w:t>
      </w:r>
      <w:r w:rsidR="00395CA6">
        <w:rPr>
          <w:rFonts w:ascii="Times New Roman" w:hAnsi="Times New Roman" w:cs="Times New Roman"/>
          <w:sz w:val="24"/>
          <w:szCs w:val="24"/>
        </w:rPr>
        <w:t xml:space="preserve">The schools can only punish them for so long and when they return it would be bad again. </w:t>
      </w:r>
      <w:r w:rsidR="0077037E">
        <w:rPr>
          <w:rFonts w:ascii="Times New Roman" w:hAnsi="Times New Roman" w:cs="Times New Roman"/>
          <w:sz w:val="24"/>
          <w:szCs w:val="24"/>
        </w:rPr>
        <w:t xml:space="preserve">However, with new technology and social media even if the school suspends a student the bully can still reach other students through different types of technology. </w:t>
      </w:r>
    </w:p>
    <w:p w:rsidR="007E099A" w:rsidRDefault="002D1FFE" w:rsidP="00395CA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Cyberbullying is arguably</w:t>
      </w:r>
      <w:r w:rsidR="00BB3954">
        <w:rPr>
          <w:rFonts w:ascii="Times New Roman" w:hAnsi="Times New Roman" w:cs="Times New Roman"/>
          <w:sz w:val="24"/>
          <w:szCs w:val="24"/>
        </w:rPr>
        <w:t xml:space="preserve"> </w:t>
      </w:r>
      <w:r w:rsidR="00AA6CC9">
        <w:rPr>
          <w:rFonts w:ascii="Times New Roman" w:hAnsi="Times New Roman" w:cs="Times New Roman"/>
          <w:sz w:val="24"/>
          <w:szCs w:val="24"/>
        </w:rPr>
        <w:t>having</w:t>
      </w:r>
      <w:r>
        <w:rPr>
          <w:rFonts w:ascii="Times New Roman" w:hAnsi="Times New Roman" w:cs="Times New Roman"/>
          <w:sz w:val="24"/>
          <w:szCs w:val="24"/>
        </w:rPr>
        <w:t xml:space="preserve"> an increasing link to suicide among teens and adolescence in recent years. </w:t>
      </w:r>
      <w:r w:rsidR="000805F9">
        <w:rPr>
          <w:rFonts w:ascii="Times New Roman" w:hAnsi="Times New Roman" w:cs="Times New Roman"/>
          <w:sz w:val="24"/>
          <w:szCs w:val="24"/>
        </w:rPr>
        <w:t xml:space="preserve">However, it is important to remember that bullying is not a sole factor behind suicide and there are many other factors. Cyberbullying has been one of the factors that has gotten more attention lately. In 2003, there was a total of 41 suicides that were linked to bullying in the United States, Canada, Australia, and the </w:t>
      </w:r>
      <w:r w:rsidR="00F43248">
        <w:rPr>
          <w:rFonts w:ascii="Times New Roman" w:hAnsi="Times New Roman" w:cs="Times New Roman"/>
          <w:sz w:val="24"/>
          <w:szCs w:val="24"/>
        </w:rPr>
        <w:t>United Kingdom</w:t>
      </w:r>
      <w:r w:rsidR="000805F9">
        <w:rPr>
          <w:rFonts w:ascii="Times New Roman" w:hAnsi="Times New Roman" w:cs="Times New Roman"/>
          <w:sz w:val="24"/>
          <w:szCs w:val="24"/>
        </w:rPr>
        <w:t xml:space="preserve">. </w:t>
      </w:r>
      <w:r w:rsidR="00F43248">
        <w:rPr>
          <w:rFonts w:ascii="Times New Roman" w:hAnsi="Times New Roman" w:cs="Times New Roman"/>
          <w:sz w:val="24"/>
          <w:szCs w:val="24"/>
        </w:rPr>
        <w:t>However, they were not only cyberbullied but bullied at school and may also have had a mental illness like depression.</w:t>
      </w:r>
      <w:r w:rsidR="00CB0326">
        <w:rPr>
          <w:rStyle w:val="FootnoteReference"/>
          <w:rFonts w:ascii="Times New Roman" w:hAnsi="Times New Roman" w:cs="Times New Roman"/>
          <w:sz w:val="24"/>
          <w:szCs w:val="24"/>
        </w:rPr>
        <w:footnoteReference w:id="4"/>
      </w:r>
      <w:r w:rsidR="00F43248">
        <w:rPr>
          <w:rFonts w:ascii="Times New Roman" w:hAnsi="Times New Roman" w:cs="Times New Roman"/>
          <w:sz w:val="24"/>
          <w:szCs w:val="24"/>
        </w:rPr>
        <w:t xml:space="preserve"> All of those factors combined led to the act of suicide. </w:t>
      </w:r>
      <w:r w:rsidR="003644AD">
        <w:rPr>
          <w:rFonts w:ascii="Times New Roman" w:hAnsi="Times New Roman" w:cs="Times New Roman"/>
          <w:sz w:val="24"/>
          <w:szCs w:val="24"/>
        </w:rPr>
        <w:t xml:space="preserve">One of the biggest cases that led to interest in cyberbullying was the case of Amanda Todd. </w:t>
      </w:r>
      <w:r w:rsidR="001A4606">
        <w:rPr>
          <w:rFonts w:ascii="Times New Roman" w:hAnsi="Times New Roman" w:cs="Times New Roman"/>
          <w:sz w:val="24"/>
          <w:szCs w:val="24"/>
        </w:rPr>
        <w:t>Amanda Todd was young teen that took her life, but before posted a video on Youtube expressing that she was being bullied and also suffered from depression.</w:t>
      </w:r>
      <w:r w:rsidR="00CB0326">
        <w:rPr>
          <w:rStyle w:val="FootnoteReference"/>
          <w:rFonts w:ascii="Times New Roman" w:hAnsi="Times New Roman" w:cs="Times New Roman"/>
          <w:sz w:val="24"/>
          <w:szCs w:val="24"/>
        </w:rPr>
        <w:footnoteReference w:id="5"/>
      </w:r>
      <w:r w:rsidR="001A4606">
        <w:rPr>
          <w:rFonts w:ascii="Times New Roman" w:hAnsi="Times New Roman" w:cs="Times New Roman"/>
          <w:sz w:val="24"/>
          <w:szCs w:val="24"/>
        </w:rPr>
        <w:t xml:space="preserve"> After, she took her life there was a </w:t>
      </w:r>
      <w:r w:rsidR="007E099A">
        <w:rPr>
          <w:rFonts w:ascii="Times New Roman" w:hAnsi="Times New Roman" w:cs="Times New Roman"/>
          <w:sz w:val="24"/>
          <w:szCs w:val="24"/>
        </w:rPr>
        <w:t xml:space="preserve">worldwide outrage and concern about cyberbullying. </w:t>
      </w:r>
    </w:p>
    <w:p w:rsidR="009F7997" w:rsidRDefault="007E099A" w:rsidP="00395CA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3A0FFB">
        <w:rPr>
          <w:rFonts w:ascii="Times New Roman" w:hAnsi="Times New Roman" w:cs="Times New Roman"/>
          <w:sz w:val="24"/>
          <w:szCs w:val="24"/>
        </w:rPr>
        <w:t>T</w:t>
      </w:r>
      <w:r w:rsidR="00BB3954">
        <w:rPr>
          <w:rFonts w:ascii="Times New Roman" w:hAnsi="Times New Roman" w:cs="Times New Roman"/>
          <w:sz w:val="24"/>
          <w:szCs w:val="24"/>
        </w:rPr>
        <w:t xml:space="preserve">here are some laws that are around to help stop the increase in cyberbullying and to protect teens and adolescence. </w:t>
      </w:r>
      <w:r w:rsidR="009F7997">
        <w:rPr>
          <w:rFonts w:ascii="Times New Roman" w:hAnsi="Times New Roman" w:cs="Times New Roman"/>
          <w:sz w:val="24"/>
          <w:szCs w:val="24"/>
        </w:rPr>
        <w:t>Schools have some rules and authority when it comes to thinks that happen at school or when using school technology like: computers and emails. However, when students leave the school or use other forms of technology and social media schools do not have much authority over what students do.</w:t>
      </w:r>
      <w:r w:rsidR="003A0FFB">
        <w:rPr>
          <w:rStyle w:val="FootnoteReference"/>
          <w:rFonts w:ascii="Times New Roman" w:hAnsi="Times New Roman" w:cs="Times New Roman"/>
          <w:sz w:val="24"/>
          <w:szCs w:val="24"/>
        </w:rPr>
        <w:footnoteReference w:id="6"/>
      </w:r>
      <w:r w:rsidR="009F7997">
        <w:rPr>
          <w:rFonts w:ascii="Times New Roman" w:hAnsi="Times New Roman" w:cs="Times New Roman"/>
          <w:sz w:val="24"/>
          <w:szCs w:val="24"/>
        </w:rPr>
        <w:t xml:space="preserve"> This is what needs to be improved and changed to help with ending cyberbullying. </w:t>
      </w:r>
    </w:p>
    <w:p w:rsidR="003A0FFB" w:rsidRDefault="009F7997" w:rsidP="00276D7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am suggesting that students are held accountable to their actions more online </w:t>
      </w:r>
      <w:r w:rsidR="00473297">
        <w:rPr>
          <w:rFonts w:ascii="Times New Roman" w:hAnsi="Times New Roman" w:cs="Times New Roman"/>
          <w:sz w:val="24"/>
          <w:szCs w:val="24"/>
        </w:rPr>
        <w:t>and that parents and the schools should have more authority to punish students that are caught bully.</w:t>
      </w:r>
      <w:r w:rsidR="003A0FFB">
        <w:rPr>
          <w:rFonts w:ascii="Times New Roman" w:hAnsi="Times New Roman" w:cs="Times New Roman"/>
          <w:sz w:val="24"/>
          <w:szCs w:val="24"/>
        </w:rPr>
        <w:t xml:space="preserve"> It is important that the school and parents work together. </w:t>
      </w:r>
      <w:r w:rsidR="00473297">
        <w:rPr>
          <w:rFonts w:ascii="Times New Roman" w:hAnsi="Times New Roman" w:cs="Times New Roman"/>
          <w:sz w:val="24"/>
          <w:szCs w:val="24"/>
        </w:rPr>
        <w:t xml:space="preserve"> If the bullying is threatening then the bully should be able to face some serious punishment, maybe even with the law. However, it does not </w:t>
      </w:r>
      <w:r w:rsidR="00473297">
        <w:rPr>
          <w:rFonts w:ascii="Times New Roman" w:hAnsi="Times New Roman" w:cs="Times New Roman"/>
          <w:sz w:val="24"/>
          <w:szCs w:val="24"/>
        </w:rPr>
        <w:lastRenderedPageBreak/>
        <w:t>always have to lead to that and in some instances the punishment may have to only come from the school or the parents. It is a lot to think about and to work on, but there needs to be a stricter change when it comes to cyberbullying.</w:t>
      </w:r>
      <w:r w:rsidR="003A0FFB">
        <w:rPr>
          <w:rFonts w:ascii="Times New Roman" w:hAnsi="Times New Roman" w:cs="Times New Roman"/>
          <w:sz w:val="24"/>
          <w:szCs w:val="24"/>
        </w:rPr>
        <w:t xml:space="preserve"> Also, there needs to be more education by the schools. I propose that at each school in the district there should be a one week “class”, during an elective period, that outlines what it means to be a cyberbully. Some kids may not even realize what they are saying can be considered bullying. It is important that students realize the dangers that cyberbullying can cause and that it is not a joke.  Also, in this class there can be talk about the appropriate use of a computer. For this class a resource office and teacher can team up to teach it.</w:t>
      </w:r>
    </w:p>
    <w:p w:rsidR="00473297" w:rsidRDefault="003A0FFB" w:rsidP="003A0FF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Some people that may dislike this proposal would be the students, resource officer, and teachers. The students would obviously rather be in their elective than sitting in a lecture, and the teacher will not like it because it will be extra work for them. Howe</w:t>
      </w:r>
      <w:r w:rsidR="00276D7B">
        <w:rPr>
          <w:rFonts w:ascii="Times New Roman" w:hAnsi="Times New Roman" w:cs="Times New Roman"/>
          <w:sz w:val="24"/>
          <w:szCs w:val="24"/>
        </w:rPr>
        <w:t xml:space="preserve">ver, it would be good for the students and it would only last for a week. The teachers could even take turns teaching the class so one teacher does not have to do it all the time. If the school does not have a resource officer the school could ask if they could borrow a police officer for that week, but if they cannot then it would be fine for one or two teachers could teach it. I believe that it would be a more powerful message if a resource or police officer was there to give insight as well.  </w:t>
      </w:r>
      <w:r>
        <w:rPr>
          <w:rFonts w:ascii="Times New Roman" w:hAnsi="Times New Roman" w:cs="Times New Roman"/>
          <w:sz w:val="24"/>
          <w:szCs w:val="24"/>
        </w:rPr>
        <w:t xml:space="preserve">  </w:t>
      </w:r>
      <w:r w:rsidR="00473297">
        <w:rPr>
          <w:rFonts w:ascii="Times New Roman" w:hAnsi="Times New Roman" w:cs="Times New Roman"/>
          <w:sz w:val="24"/>
          <w:szCs w:val="24"/>
        </w:rPr>
        <w:t xml:space="preserve"> </w:t>
      </w:r>
    </w:p>
    <w:p w:rsidR="00021084" w:rsidRDefault="00473297" w:rsidP="00395CA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conclusion, </w:t>
      </w:r>
      <w:r w:rsidR="00B31F21">
        <w:rPr>
          <w:rFonts w:ascii="Times New Roman" w:hAnsi="Times New Roman" w:cs="Times New Roman"/>
          <w:sz w:val="24"/>
          <w:szCs w:val="24"/>
        </w:rPr>
        <w:t xml:space="preserve">cyberbullying </w:t>
      </w:r>
      <w:r w:rsidR="00A248A2">
        <w:rPr>
          <w:rFonts w:ascii="Times New Roman" w:hAnsi="Times New Roman" w:cs="Times New Roman"/>
          <w:sz w:val="24"/>
          <w:szCs w:val="24"/>
        </w:rPr>
        <w:t>has become a major problem with the increase in activ</w:t>
      </w:r>
      <w:r w:rsidR="00276D7B">
        <w:rPr>
          <w:rFonts w:ascii="Times New Roman" w:hAnsi="Times New Roman" w:cs="Times New Roman"/>
          <w:sz w:val="24"/>
          <w:szCs w:val="24"/>
        </w:rPr>
        <w:t>ity</w:t>
      </w:r>
      <w:r w:rsidR="00A248A2">
        <w:rPr>
          <w:rFonts w:ascii="Times New Roman" w:hAnsi="Times New Roman" w:cs="Times New Roman"/>
          <w:sz w:val="24"/>
          <w:szCs w:val="24"/>
        </w:rPr>
        <w:t xml:space="preserve"> in social media by teens and adolescence. Cyberbullying can be just as harmful as bullying in real life</w:t>
      </w:r>
      <w:r w:rsidR="00276D7B">
        <w:rPr>
          <w:rFonts w:ascii="Times New Roman" w:hAnsi="Times New Roman" w:cs="Times New Roman"/>
          <w:sz w:val="24"/>
          <w:szCs w:val="24"/>
        </w:rPr>
        <w:t xml:space="preserve"> </w:t>
      </w:r>
      <w:r w:rsidR="00A248A2">
        <w:rPr>
          <w:rFonts w:ascii="Times New Roman" w:hAnsi="Times New Roman" w:cs="Times New Roman"/>
          <w:sz w:val="24"/>
          <w:szCs w:val="24"/>
        </w:rPr>
        <w:t xml:space="preserve">because with cyberbullying the victim cannot get away from the bully. The internet and social media have become such a big part </w:t>
      </w:r>
      <w:r w:rsidR="00276D7B">
        <w:rPr>
          <w:rFonts w:ascii="Times New Roman" w:hAnsi="Times New Roman" w:cs="Times New Roman"/>
          <w:sz w:val="24"/>
          <w:szCs w:val="24"/>
        </w:rPr>
        <w:t>of</w:t>
      </w:r>
      <w:r w:rsidR="00A248A2">
        <w:rPr>
          <w:rFonts w:ascii="Times New Roman" w:hAnsi="Times New Roman" w:cs="Times New Roman"/>
          <w:sz w:val="24"/>
          <w:szCs w:val="24"/>
        </w:rPr>
        <w:t xml:space="preserve"> peoples live</w:t>
      </w:r>
      <w:r w:rsidR="00276D7B">
        <w:rPr>
          <w:rFonts w:ascii="Times New Roman" w:hAnsi="Times New Roman" w:cs="Times New Roman"/>
          <w:sz w:val="24"/>
          <w:szCs w:val="24"/>
        </w:rPr>
        <w:t>s</w:t>
      </w:r>
      <w:r w:rsidR="00A248A2">
        <w:rPr>
          <w:rFonts w:ascii="Times New Roman" w:hAnsi="Times New Roman" w:cs="Times New Roman"/>
          <w:sz w:val="24"/>
          <w:szCs w:val="24"/>
        </w:rPr>
        <w:t xml:space="preserve"> that if you say something to embarrass someone that it can o viral and everyone will know. Also, people tend to become braver when they can hide behind a screen and never have to talk to the person. To help end or lessen cyberbullying there needs to be a change in the punishment or consequences that the bully can </w:t>
      </w:r>
      <w:r w:rsidR="00A248A2">
        <w:rPr>
          <w:rFonts w:ascii="Times New Roman" w:hAnsi="Times New Roman" w:cs="Times New Roman"/>
          <w:sz w:val="24"/>
          <w:szCs w:val="24"/>
        </w:rPr>
        <w:lastRenderedPageBreak/>
        <w:t xml:space="preserve">face. </w:t>
      </w:r>
      <w:r w:rsidR="00AB1274">
        <w:rPr>
          <w:rFonts w:ascii="Times New Roman" w:hAnsi="Times New Roman" w:cs="Times New Roman"/>
          <w:sz w:val="24"/>
          <w:szCs w:val="24"/>
        </w:rPr>
        <w:t xml:space="preserve"> Finally, it is important that students lean that cyberbullying can be very hurtful and even harmful to other students lives. In each school there should be a mini-lesson about what a cyberbully is and what some of the harmful side effects of a cyberbully. It is important that students are aware if they have been cyberbullying people and </w:t>
      </w:r>
      <w:r w:rsidR="00805546">
        <w:rPr>
          <w:rFonts w:ascii="Times New Roman" w:hAnsi="Times New Roman" w:cs="Times New Roman"/>
          <w:sz w:val="24"/>
          <w:szCs w:val="24"/>
        </w:rPr>
        <w:t xml:space="preserve">what the consequences could be.  </w:t>
      </w:r>
      <w:r w:rsidR="00AB1274">
        <w:rPr>
          <w:rFonts w:ascii="Times New Roman" w:hAnsi="Times New Roman" w:cs="Times New Roman"/>
          <w:sz w:val="24"/>
          <w:szCs w:val="24"/>
        </w:rPr>
        <w:t xml:space="preserve"> </w:t>
      </w: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021084" w:rsidRDefault="00021084" w:rsidP="00395CA6">
      <w:pPr>
        <w:spacing w:line="480" w:lineRule="auto"/>
        <w:ind w:firstLine="720"/>
        <w:contextualSpacing/>
        <w:rPr>
          <w:rFonts w:ascii="Times New Roman" w:hAnsi="Times New Roman" w:cs="Times New Roman"/>
          <w:sz w:val="24"/>
          <w:szCs w:val="24"/>
        </w:rPr>
      </w:pPr>
    </w:p>
    <w:p w:rsidR="00515A3A" w:rsidRDefault="00515A3A" w:rsidP="00021084">
      <w:pPr>
        <w:spacing w:line="480" w:lineRule="auto"/>
        <w:ind w:firstLine="720"/>
        <w:contextualSpacing/>
        <w:jc w:val="center"/>
        <w:rPr>
          <w:rFonts w:ascii="Times New Roman" w:hAnsi="Times New Roman" w:cs="Times New Roman"/>
          <w:sz w:val="24"/>
          <w:szCs w:val="24"/>
        </w:rPr>
      </w:pPr>
    </w:p>
    <w:p w:rsidR="00515A3A" w:rsidRDefault="00515A3A" w:rsidP="00021084">
      <w:pPr>
        <w:spacing w:line="480" w:lineRule="auto"/>
        <w:ind w:firstLine="720"/>
        <w:contextualSpacing/>
        <w:jc w:val="center"/>
        <w:rPr>
          <w:rFonts w:ascii="Times New Roman" w:hAnsi="Times New Roman" w:cs="Times New Roman"/>
          <w:sz w:val="24"/>
          <w:szCs w:val="24"/>
        </w:rPr>
      </w:pPr>
    </w:p>
    <w:p w:rsidR="00515A3A" w:rsidRDefault="00515A3A" w:rsidP="00021084">
      <w:pPr>
        <w:spacing w:line="480" w:lineRule="auto"/>
        <w:ind w:firstLine="720"/>
        <w:contextualSpacing/>
        <w:jc w:val="center"/>
        <w:rPr>
          <w:rFonts w:ascii="Times New Roman" w:hAnsi="Times New Roman" w:cs="Times New Roman"/>
          <w:sz w:val="24"/>
          <w:szCs w:val="24"/>
        </w:rPr>
      </w:pPr>
    </w:p>
    <w:p w:rsidR="00515A3A" w:rsidRDefault="00515A3A" w:rsidP="00021084">
      <w:pPr>
        <w:spacing w:line="480" w:lineRule="auto"/>
        <w:ind w:firstLine="720"/>
        <w:contextualSpacing/>
        <w:jc w:val="center"/>
        <w:rPr>
          <w:rFonts w:ascii="Times New Roman" w:hAnsi="Times New Roman" w:cs="Times New Roman"/>
          <w:sz w:val="24"/>
          <w:szCs w:val="24"/>
        </w:rPr>
      </w:pPr>
    </w:p>
    <w:p w:rsidR="00276D7B" w:rsidRDefault="00276D7B" w:rsidP="00021084">
      <w:pPr>
        <w:spacing w:line="480" w:lineRule="auto"/>
        <w:ind w:firstLine="720"/>
        <w:contextualSpacing/>
        <w:jc w:val="center"/>
        <w:rPr>
          <w:rFonts w:ascii="Times New Roman" w:hAnsi="Times New Roman" w:cs="Times New Roman"/>
          <w:sz w:val="24"/>
          <w:szCs w:val="24"/>
        </w:rPr>
      </w:pPr>
    </w:p>
    <w:p w:rsidR="00276D7B" w:rsidRDefault="00276D7B" w:rsidP="00021084">
      <w:pPr>
        <w:spacing w:line="480" w:lineRule="auto"/>
        <w:ind w:firstLine="720"/>
        <w:contextualSpacing/>
        <w:jc w:val="center"/>
        <w:rPr>
          <w:rFonts w:ascii="Times New Roman" w:hAnsi="Times New Roman" w:cs="Times New Roman"/>
          <w:sz w:val="24"/>
          <w:szCs w:val="24"/>
        </w:rPr>
      </w:pPr>
    </w:p>
    <w:p w:rsidR="007E099A" w:rsidRDefault="00021084" w:rsidP="00021084">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Bibliography</w:t>
      </w:r>
    </w:p>
    <w:p w:rsidR="00515A3A" w:rsidRDefault="00C0224D" w:rsidP="00515A3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“Cyberbullying Facts and Statistics”.</w:t>
      </w:r>
      <w:r>
        <w:rPr>
          <w:rFonts w:ascii="Times New Roman" w:hAnsi="Times New Roman" w:cs="Times New Roman"/>
          <w:b/>
          <w:sz w:val="24"/>
          <w:szCs w:val="24"/>
        </w:rPr>
        <w:t xml:space="preserve"> </w:t>
      </w:r>
      <w:r>
        <w:rPr>
          <w:rFonts w:ascii="Times New Roman" w:hAnsi="Times New Roman" w:cs="Times New Roman"/>
          <w:i/>
          <w:sz w:val="24"/>
          <w:szCs w:val="24"/>
        </w:rPr>
        <w:t>TeenSafe.com.</w:t>
      </w:r>
      <w:r>
        <w:rPr>
          <w:rFonts w:ascii="Times New Roman" w:hAnsi="Times New Roman" w:cs="Times New Roman"/>
          <w:sz w:val="24"/>
          <w:szCs w:val="24"/>
        </w:rPr>
        <w:t xml:space="preserve"> Last updated: October 4, 2016. </w:t>
      </w:r>
    </w:p>
    <w:p w:rsidR="00C0224D" w:rsidRDefault="00C0224D" w:rsidP="00515A3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hyperlink r:id="rId9" w:history="1">
        <w:r w:rsidRPr="00270877">
          <w:rPr>
            <w:rStyle w:val="Hyperlink"/>
            <w:rFonts w:ascii="Times New Roman" w:hAnsi="Times New Roman" w:cs="Times New Roman"/>
            <w:sz w:val="24"/>
            <w:szCs w:val="24"/>
          </w:rPr>
          <w:t>https://www.teensafe.com/blog/cyber-bullying-facts-and-statistics/</w:t>
        </w:r>
      </w:hyperlink>
    </w:p>
    <w:p w:rsidR="00C0224D" w:rsidRDefault="00C0224D" w:rsidP="00515A3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“Cyberbullying- linked Suicide Rising, Study Say”. </w:t>
      </w:r>
      <w:r>
        <w:rPr>
          <w:rFonts w:ascii="Times New Roman" w:hAnsi="Times New Roman" w:cs="Times New Roman"/>
          <w:i/>
          <w:sz w:val="24"/>
          <w:szCs w:val="24"/>
        </w:rPr>
        <w:t>CBC News.</w:t>
      </w:r>
      <w:r>
        <w:rPr>
          <w:rFonts w:ascii="Times New Roman" w:hAnsi="Times New Roman" w:cs="Times New Roman"/>
          <w:sz w:val="24"/>
          <w:szCs w:val="24"/>
        </w:rPr>
        <w:t xml:space="preserve"> Last Updated: October </w:t>
      </w:r>
    </w:p>
    <w:p w:rsidR="00C0224D" w:rsidRPr="00C0224D" w:rsidRDefault="00C0224D" w:rsidP="00515A3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20, 2012.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C0224D">
        <w:rPr>
          <w:rFonts w:ascii="Times New Roman" w:hAnsi="Times New Roman" w:cs="Times New Roman"/>
          <w:sz w:val="24"/>
          <w:szCs w:val="24"/>
        </w:rPr>
        <w:instrText>http://www.cbc.ca/news/technology/cyberbullying-linked-suicides-</w:instrText>
      </w:r>
    </w:p>
    <w:p w:rsidR="00C0224D" w:rsidRPr="00C0224D" w:rsidRDefault="00C0224D" w:rsidP="00515A3A">
      <w:pPr>
        <w:spacing w:line="480" w:lineRule="auto"/>
        <w:ind w:firstLine="720"/>
        <w:contextualSpacing/>
        <w:rPr>
          <w:rFonts w:ascii="Times New Roman" w:hAnsi="Times New Roman" w:cs="Times New Roman"/>
          <w:sz w:val="24"/>
          <w:szCs w:val="24"/>
        </w:rPr>
      </w:pPr>
      <w:r w:rsidRPr="00C0224D">
        <w:rPr>
          <w:rFonts w:ascii="Times New Roman" w:hAnsi="Times New Roman" w:cs="Times New Roman"/>
          <w:sz w:val="24"/>
          <w:szCs w:val="24"/>
        </w:rPr>
        <w:tab/>
        <w:instrText xml:space="preserve">rising-study-says-1.1213435 </w:instrText>
      </w:r>
    </w:p>
    <w:p w:rsidR="00C0224D" w:rsidRPr="00270877" w:rsidRDefault="00C0224D" w:rsidP="00515A3A">
      <w:pPr>
        <w:spacing w:line="480" w:lineRule="auto"/>
        <w:ind w:firstLine="720"/>
        <w:contextualSpacing/>
        <w:rPr>
          <w:rStyle w:val="Hyperlink"/>
          <w:rFonts w:ascii="Times New Roman" w:hAnsi="Times New Roman" w:cs="Times New Roman"/>
          <w:sz w:val="24"/>
          <w:szCs w:val="24"/>
        </w:rPr>
      </w:pP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270877">
        <w:rPr>
          <w:rStyle w:val="Hyperlink"/>
          <w:rFonts w:ascii="Times New Roman" w:hAnsi="Times New Roman" w:cs="Times New Roman"/>
          <w:sz w:val="24"/>
          <w:szCs w:val="24"/>
        </w:rPr>
        <w:t>http://www.cbc.ca/news/technology/cyberbullying-linked-suicides-</w:t>
      </w:r>
    </w:p>
    <w:p w:rsidR="00C0224D" w:rsidRPr="00270877" w:rsidRDefault="00C0224D" w:rsidP="00515A3A">
      <w:pPr>
        <w:spacing w:line="480" w:lineRule="auto"/>
        <w:ind w:firstLine="720"/>
        <w:contextualSpacing/>
        <w:rPr>
          <w:rStyle w:val="Hyperlink"/>
          <w:rFonts w:ascii="Times New Roman" w:hAnsi="Times New Roman" w:cs="Times New Roman"/>
          <w:sz w:val="24"/>
          <w:szCs w:val="24"/>
        </w:rPr>
      </w:pPr>
      <w:r w:rsidRPr="00270877">
        <w:rPr>
          <w:rStyle w:val="Hyperlink"/>
          <w:rFonts w:ascii="Times New Roman" w:hAnsi="Times New Roman" w:cs="Times New Roman"/>
          <w:sz w:val="24"/>
          <w:szCs w:val="24"/>
        </w:rPr>
        <w:tab/>
        <w:t xml:space="preserve">rising-study-says-1.1213435 </w:t>
      </w:r>
    </w:p>
    <w:p w:rsidR="00021084" w:rsidRDefault="00C0224D" w:rsidP="00C0224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 xml:space="preserve">“Cyberbullying Statistics”. </w:t>
      </w:r>
      <w:r>
        <w:rPr>
          <w:rFonts w:ascii="Times New Roman" w:hAnsi="Times New Roman" w:cs="Times New Roman"/>
          <w:i/>
          <w:sz w:val="24"/>
          <w:szCs w:val="24"/>
        </w:rPr>
        <w:t xml:space="preserve">Bullyingstatistics.org. </w:t>
      </w:r>
      <w:r>
        <w:rPr>
          <w:rFonts w:ascii="Times New Roman" w:hAnsi="Times New Roman" w:cs="Times New Roman"/>
          <w:sz w:val="24"/>
          <w:szCs w:val="24"/>
        </w:rPr>
        <w:t xml:space="preserve">Accessed January 9, 2018. </w:t>
      </w:r>
    </w:p>
    <w:p w:rsidR="00C0224D" w:rsidRDefault="00C0224D" w:rsidP="00C0224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hyperlink r:id="rId10" w:history="1">
        <w:r w:rsidRPr="00270877">
          <w:rPr>
            <w:rStyle w:val="Hyperlink"/>
            <w:rFonts w:ascii="Times New Roman" w:hAnsi="Times New Roman" w:cs="Times New Roman"/>
            <w:sz w:val="24"/>
            <w:szCs w:val="24"/>
          </w:rPr>
          <w:t>http://www.bullyingstatistics.org/content/cyber-bullying-statistics.html</w:t>
        </w:r>
      </w:hyperlink>
    </w:p>
    <w:p w:rsidR="00C0224D" w:rsidRDefault="00C0224D" w:rsidP="00C0224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Hoffman, Jan. “Online Bullies Pull School into the Fray”. </w:t>
      </w:r>
      <w:r>
        <w:rPr>
          <w:rFonts w:ascii="Times New Roman" w:hAnsi="Times New Roman" w:cs="Times New Roman"/>
          <w:i/>
          <w:sz w:val="24"/>
          <w:szCs w:val="24"/>
        </w:rPr>
        <w:t>Nytimes.com.</w:t>
      </w:r>
      <w:r>
        <w:rPr>
          <w:rFonts w:ascii="Times New Roman" w:hAnsi="Times New Roman" w:cs="Times New Roman"/>
          <w:sz w:val="24"/>
          <w:szCs w:val="24"/>
        </w:rPr>
        <w:t xml:space="preserve"> June 27, 2010.</w:t>
      </w:r>
    </w:p>
    <w:p w:rsidR="00C0224D" w:rsidRDefault="00C0224D" w:rsidP="00C0224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hyperlink r:id="rId11" w:history="1">
        <w:r w:rsidRPr="00270877">
          <w:rPr>
            <w:rStyle w:val="Hyperlink"/>
            <w:rFonts w:ascii="Times New Roman" w:hAnsi="Times New Roman" w:cs="Times New Roman"/>
            <w:sz w:val="24"/>
            <w:szCs w:val="24"/>
          </w:rPr>
          <w:t>http://www.nytimes.com/2010/06/28/style/28bully.html</w:t>
        </w:r>
      </w:hyperlink>
    </w:p>
    <w:p w:rsidR="00C0224D" w:rsidRDefault="00C0224D" w:rsidP="00C0224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Unforgettable Amanda Todd Story”. </w:t>
      </w:r>
      <w:r>
        <w:rPr>
          <w:rFonts w:ascii="Times New Roman" w:hAnsi="Times New Roman" w:cs="Times New Roman"/>
          <w:i/>
          <w:sz w:val="24"/>
          <w:szCs w:val="24"/>
        </w:rPr>
        <w:t>NoBullying.com.</w:t>
      </w:r>
      <w:r>
        <w:rPr>
          <w:rFonts w:ascii="Times New Roman" w:hAnsi="Times New Roman" w:cs="Times New Roman"/>
          <w:sz w:val="24"/>
          <w:szCs w:val="24"/>
        </w:rPr>
        <w:t xml:space="preserve"> Last Updated: </w:t>
      </w:r>
      <w:r w:rsidR="00CB0326">
        <w:rPr>
          <w:rFonts w:ascii="Times New Roman" w:hAnsi="Times New Roman" w:cs="Times New Roman"/>
          <w:sz w:val="24"/>
          <w:szCs w:val="24"/>
        </w:rPr>
        <w:t>May 19, 2017.</w:t>
      </w:r>
    </w:p>
    <w:p w:rsidR="00CB0326" w:rsidRDefault="00CB0326" w:rsidP="00C0224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hyperlink r:id="rId12" w:history="1">
        <w:r w:rsidRPr="00270877">
          <w:rPr>
            <w:rStyle w:val="Hyperlink"/>
            <w:rFonts w:ascii="Times New Roman" w:hAnsi="Times New Roman" w:cs="Times New Roman"/>
            <w:sz w:val="24"/>
            <w:szCs w:val="24"/>
          </w:rPr>
          <w:t>https://nobullying.com/amanda-todd-story/</w:t>
        </w:r>
      </w:hyperlink>
    </w:p>
    <w:p w:rsidR="00CB0326" w:rsidRDefault="00CB0326" w:rsidP="00C0224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“What is Cyberbullying”. </w:t>
      </w:r>
      <w:r>
        <w:rPr>
          <w:rFonts w:ascii="Times New Roman" w:hAnsi="Times New Roman" w:cs="Times New Roman"/>
          <w:i/>
          <w:sz w:val="24"/>
          <w:szCs w:val="24"/>
        </w:rPr>
        <w:t xml:space="preserve">Stopbullying.com. </w:t>
      </w:r>
      <w:r>
        <w:rPr>
          <w:rFonts w:ascii="Times New Roman" w:hAnsi="Times New Roman" w:cs="Times New Roman"/>
          <w:sz w:val="24"/>
          <w:szCs w:val="24"/>
        </w:rPr>
        <w:t xml:space="preserve">Accessed January 9, 2018. </w:t>
      </w:r>
    </w:p>
    <w:p w:rsidR="00CB0326" w:rsidRPr="00CB0326" w:rsidRDefault="00CB0326" w:rsidP="00C0224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hyperlink r:id="rId13" w:history="1">
        <w:r w:rsidRPr="00270877">
          <w:rPr>
            <w:rStyle w:val="Hyperlink"/>
            <w:rFonts w:ascii="Times New Roman" w:hAnsi="Times New Roman" w:cs="Times New Roman"/>
            <w:sz w:val="24"/>
            <w:szCs w:val="24"/>
          </w:rPr>
          <w:t>https://www.stopbullying.gov/cyberbullying/what-is-it/index.html</w:t>
        </w:r>
      </w:hyperlink>
      <w:r>
        <w:rPr>
          <w:rFonts w:ascii="Times New Roman" w:hAnsi="Times New Roman" w:cs="Times New Roman"/>
          <w:sz w:val="24"/>
          <w:szCs w:val="24"/>
        </w:rPr>
        <w:t xml:space="preserve"> </w:t>
      </w:r>
    </w:p>
    <w:p w:rsidR="007D0523" w:rsidRPr="0010359B" w:rsidRDefault="003644AD" w:rsidP="00395CA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F43248">
        <w:rPr>
          <w:rFonts w:ascii="Times New Roman" w:hAnsi="Times New Roman" w:cs="Times New Roman"/>
          <w:sz w:val="24"/>
          <w:szCs w:val="24"/>
        </w:rPr>
        <w:t xml:space="preserve"> </w:t>
      </w:r>
      <w:r w:rsidR="000805F9">
        <w:rPr>
          <w:rFonts w:ascii="Times New Roman" w:hAnsi="Times New Roman" w:cs="Times New Roman"/>
          <w:sz w:val="24"/>
          <w:szCs w:val="24"/>
        </w:rPr>
        <w:t xml:space="preserve">  </w:t>
      </w:r>
      <w:r w:rsidR="00395CA6">
        <w:rPr>
          <w:rFonts w:ascii="Times New Roman" w:hAnsi="Times New Roman" w:cs="Times New Roman"/>
          <w:sz w:val="24"/>
          <w:szCs w:val="24"/>
        </w:rPr>
        <w:t xml:space="preserve"> </w:t>
      </w:r>
      <w:r w:rsidR="001959BA">
        <w:rPr>
          <w:rFonts w:ascii="Times New Roman" w:hAnsi="Times New Roman" w:cs="Times New Roman"/>
          <w:sz w:val="24"/>
          <w:szCs w:val="24"/>
        </w:rPr>
        <w:t xml:space="preserve">   </w:t>
      </w:r>
      <w:r w:rsidR="00F85C64">
        <w:rPr>
          <w:rFonts w:ascii="Times New Roman" w:hAnsi="Times New Roman" w:cs="Times New Roman"/>
          <w:sz w:val="24"/>
          <w:szCs w:val="24"/>
        </w:rPr>
        <w:t xml:space="preserve">  </w:t>
      </w:r>
      <w:r w:rsidR="005F049A">
        <w:rPr>
          <w:rFonts w:ascii="Times New Roman" w:hAnsi="Times New Roman" w:cs="Times New Roman"/>
          <w:sz w:val="24"/>
          <w:szCs w:val="24"/>
        </w:rPr>
        <w:t xml:space="preserve">  </w:t>
      </w:r>
    </w:p>
    <w:sectPr w:rsidR="007D0523" w:rsidRPr="0010359B" w:rsidSect="00E67A02">
      <w:head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6C9" w:rsidRDefault="002466C9" w:rsidP="00CB0326">
      <w:pPr>
        <w:spacing w:after="0" w:line="240" w:lineRule="auto"/>
      </w:pPr>
      <w:r>
        <w:separator/>
      </w:r>
    </w:p>
  </w:endnote>
  <w:endnote w:type="continuationSeparator" w:id="0">
    <w:p w:rsidR="002466C9" w:rsidRDefault="002466C9" w:rsidP="00CB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6C9" w:rsidRDefault="002466C9" w:rsidP="00CB0326">
      <w:pPr>
        <w:spacing w:after="0" w:line="240" w:lineRule="auto"/>
      </w:pPr>
      <w:r>
        <w:separator/>
      </w:r>
    </w:p>
  </w:footnote>
  <w:footnote w:type="continuationSeparator" w:id="0">
    <w:p w:rsidR="002466C9" w:rsidRDefault="002466C9" w:rsidP="00CB0326">
      <w:pPr>
        <w:spacing w:after="0" w:line="240" w:lineRule="auto"/>
      </w:pPr>
      <w:r>
        <w:continuationSeparator/>
      </w:r>
    </w:p>
  </w:footnote>
  <w:footnote w:id="1">
    <w:p w:rsidR="00CB0326" w:rsidRPr="00CB0326" w:rsidRDefault="00CB0326">
      <w:pPr>
        <w:pStyle w:val="FootnoteText"/>
      </w:pPr>
      <w:r>
        <w:rPr>
          <w:rStyle w:val="FootnoteReference"/>
        </w:rPr>
        <w:footnoteRef/>
      </w:r>
      <w:r>
        <w:t xml:space="preserve"> “What Is Cyberbullying”, </w:t>
      </w:r>
      <w:r>
        <w:rPr>
          <w:i/>
        </w:rPr>
        <w:t xml:space="preserve">stopbullying.com, </w:t>
      </w:r>
      <w:r>
        <w:t xml:space="preserve">Accessed January 9, 2018. </w:t>
      </w:r>
    </w:p>
  </w:footnote>
  <w:footnote w:id="2">
    <w:p w:rsidR="00CB0326" w:rsidRDefault="00CB0326">
      <w:pPr>
        <w:pStyle w:val="FootnoteText"/>
      </w:pPr>
      <w:r>
        <w:rPr>
          <w:rStyle w:val="FootnoteReference"/>
        </w:rPr>
        <w:footnoteRef/>
      </w:r>
      <w:r>
        <w:t xml:space="preserve"> </w:t>
      </w:r>
      <w:bookmarkStart w:id="0" w:name="_Hlk503532858"/>
      <w:r>
        <w:t xml:space="preserve">“Cyberbullying Statistics”, </w:t>
      </w:r>
      <w:r>
        <w:rPr>
          <w:i/>
        </w:rPr>
        <w:t>bullyingstatisics</w:t>
      </w:r>
      <w:r>
        <w:t xml:space="preserve">.com, Accessed January 9, 2018. </w:t>
      </w:r>
      <w:bookmarkEnd w:id="0"/>
    </w:p>
  </w:footnote>
  <w:footnote w:id="3">
    <w:p w:rsidR="00CB0326" w:rsidRDefault="00CB0326">
      <w:pPr>
        <w:pStyle w:val="FootnoteText"/>
      </w:pPr>
      <w:r>
        <w:rPr>
          <w:rStyle w:val="FootnoteReference"/>
        </w:rPr>
        <w:footnoteRef/>
      </w:r>
      <w:r>
        <w:t xml:space="preserve"> Ibid. </w:t>
      </w:r>
    </w:p>
  </w:footnote>
  <w:footnote w:id="4">
    <w:p w:rsidR="00CB0326" w:rsidRPr="00CB0326" w:rsidRDefault="00CB0326">
      <w:pPr>
        <w:pStyle w:val="FootnoteText"/>
      </w:pPr>
      <w:r>
        <w:rPr>
          <w:rStyle w:val="FootnoteReference"/>
        </w:rPr>
        <w:footnoteRef/>
      </w:r>
      <w:r>
        <w:t xml:space="preserve"> “Cyber-linked Suicides Rising, Study Say, </w:t>
      </w:r>
      <w:r>
        <w:rPr>
          <w:i/>
        </w:rPr>
        <w:t xml:space="preserve">CBC News, </w:t>
      </w:r>
      <w:r>
        <w:t xml:space="preserve">Last Modified: October 20, 2012. </w:t>
      </w:r>
    </w:p>
  </w:footnote>
  <w:footnote w:id="5">
    <w:p w:rsidR="00CB0326" w:rsidRPr="00CB0326" w:rsidRDefault="00CB0326">
      <w:pPr>
        <w:pStyle w:val="FootnoteText"/>
      </w:pPr>
      <w:r>
        <w:rPr>
          <w:rStyle w:val="FootnoteReference"/>
        </w:rPr>
        <w:footnoteRef/>
      </w:r>
      <w:r>
        <w:t xml:space="preserve"> “The Unforgettable Amanda Todd Story”, </w:t>
      </w:r>
      <w:r>
        <w:rPr>
          <w:i/>
        </w:rPr>
        <w:t xml:space="preserve">NoBullying.com, </w:t>
      </w:r>
      <w:r>
        <w:t xml:space="preserve">Last Modified May 19, 2017. </w:t>
      </w:r>
    </w:p>
  </w:footnote>
  <w:footnote w:id="6">
    <w:p w:rsidR="003A0FFB" w:rsidRDefault="003A0FFB">
      <w:pPr>
        <w:pStyle w:val="FootnoteText"/>
      </w:pPr>
      <w:r>
        <w:rPr>
          <w:rStyle w:val="FootnoteReference"/>
        </w:rPr>
        <w:footnoteRef/>
      </w:r>
      <w:r>
        <w:t xml:space="preserve"> </w:t>
      </w:r>
      <w:r w:rsidRPr="003A0FFB">
        <w:t>“Cyberbullying Statistics”, bullyingstatisics.com, Accessed January 9,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664528"/>
      <w:docPartObj>
        <w:docPartGallery w:val="Page Numbers (Top of Page)"/>
        <w:docPartUnique/>
      </w:docPartObj>
    </w:sdtPr>
    <w:sdtEndPr>
      <w:rPr>
        <w:noProof/>
      </w:rPr>
    </w:sdtEndPr>
    <w:sdtContent>
      <w:p w:rsidR="0069427B" w:rsidRDefault="0069427B">
        <w:pPr>
          <w:pStyle w:val="Header"/>
          <w:jc w:val="right"/>
        </w:pPr>
        <w:r>
          <w:t>Bridgitte Groome</w:t>
        </w:r>
        <w:r>
          <w:fldChar w:fldCharType="begin"/>
        </w:r>
        <w:r>
          <w:instrText xml:space="preserve"> PAGE   \* MERGEFORMAT </w:instrText>
        </w:r>
        <w:r>
          <w:fldChar w:fldCharType="separate"/>
        </w:r>
        <w:r w:rsidR="00E67A02">
          <w:rPr>
            <w:noProof/>
          </w:rPr>
          <w:t>1</w:t>
        </w:r>
        <w:r>
          <w:rPr>
            <w:noProof/>
          </w:rPr>
          <w:fldChar w:fldCharType="end"/>
        </w:r>
      </w:p>
    </w:sdtContent>
  </w:sdt>
  <w:p w:rsidR="0069427B" w:rsidRDefault="00694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9B"/>
    <w:rsid w:val="00021084"/>
    <w:rsid w:val="000237E6"/>
    <w:rsid w:val="000248B1"/>
    <w:rsid w:val="000401A9"/>
    <w:rsid w:val="000805F9"/>
    <w:rsid w:val="000D7CDB"/>
    <w:rsid w:val="0010359B"/>
    <w:rsid w:val="001959BA"/>
    <w:rsid w:val="001A4606"/>
    <w:rsid w:val="001C3238"/>
    <w:rsid w:val="002466C9"/>
    <w:rsid w:val="0027550E"/>
    <w:rsid w:val="00276D7B"/>
    <w:rsid w:val="002D1FFE"/>
    <w:rsid w:val="003644AD"/>
    <w:rsid w:val="00395CA6"/>
    <w:rsid w:val="003A0FFB"/>
    <w:rsid w:val="00473297"/>
    <w:rsid w:val="004E4394"/>
    <w:rsid w:val="00515A3A"/>
    <w:rsid w:val="005228A6"/>
    <w:rsid w:val="0055475B"/>
    <w:rsid w:val="005F049A"/>
    <w:rsid w:val="0069427B"/>
    <w:rsid w:val="00734BE5"/>
    <w:rsid w:val="0074777D"/>
    <w:rsid w:val="0077037E"/>
    <w:rsid w:val="007C1DBB"/>
    <w:rsid w:val="007D0523"/>
    <w:rsid w:val="007D60CF"/>
    <w:rsid w:val="007E099A"/>
    <w:rsid w:val="00805546"/>
    <w:rsid w:val="008C6F0B"/>
    <w:rsid w:val="008E5D67"/>
    <w:rsid w:val="00935DBB"/>
    <w:rsid w:val="009F4AF0"/>
    <w:rsid w:val="009F7997"/>
    <w:rsid w:val="00A248A2"/>
    <w:rsid w:val="00AA6CC9"/>
    <w:rsid w:val="00AB1274"/>
    <w:rsid w:val="00B23DBE"/>
    <w:rsid w:val="00B31F21"/>
    <w:rsid w:val="00B803DD"/>
    <w:rsid w:val="00BA0844"/>
    <w:rsid w:val="00BB3954"/>
    <w:rsid w:val="00C0224D"/>
    <w:rsid w:val="00CB0326"/>
    <w:rsid w:val="00CD0397"/>
    <w:rsid w:val="00D67F3A"/>
    <w:rsid w:val="00E41156"/>
    <w:rsid w:val="00E67A02"/>
    <w:rsid w:val="00EA596D"/>
    <w:rsid w:val="00EE2D2A"/>
    <w:rsid w:val="00F43248"/>
    <w:rsid w:val="00F8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275A"/>
  <w15:chartTrackingRefBased/>
  <w15:docId w15:val="{0886F000-4811-4D46-A2D7-59BCD54C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24D"/>
    <w:rPr>
      <w:color w:val="0563C1" w:themeColor="hyperlink"/>
      <w:u w:val="single"/>
    </w:rPr>
  </w:style>
  <w:style w:type="character" w:styleId="UnresolvedMention">
    <w:name w:val="Unresolved Mention"/>
    <w:basedOn w:val="DefaultParagraphFont"/>
    <w:uiPriority w:val="99"/>
    <w:semiHidden/>
    <w:unhideWhenUsed/>
    <w:rsid w:val="00C0224D"/>
    <w:rPr>
      <w:color w:val="808080"/>
      <w:shd w:val="clear" w:color="auto" w:fill="E6E6E6"/>
    </w:rPr>
  </w:style>
  <w:style w:type="character" w:styleId="FollowedHyperlink">
    <w:name w:val="FollowedHyperlink"/>
    <w:basedOn w:val="DefaultParagraphFont"/>
    <w:uiPriority w:val="99"/>
    <w:semiHidden/>
    <w:unhideWhenUsed/>
    <w:rsid w:val="00C0224D"/>
    <w:rPr>
      <w:color w:val="954F72" w:themeColor="followedHyperlink"/>
      <w:u w:val="single"/>
    </w:rPr>
  </w:style>
  <w:style w:type="paragraph" w:styleId="FootnoteText">
    <w:name w:val="footnote text"/>
    <w:basedOn w:val="Normal"/>
    <w:link w:val="FootnoteTextChar"/>
    <w:uiPriority w:val="99"/>
    <w:semiHidden/>
    <w:unhideWhenUsed/>
    <w:rsid w:val="00CB0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26"/>
    <w:rPr>
      <w:sz w:val="20"/>
      <w:szCs w:val="20"/>
    </w:rPr>
  </w:style>
  <w:style w:type="character" w:styleId="FootnoteReference">
    <w:name w:val="footnote reference"/>
    <w:basedOn w:val="DefaultParagraphFont"/>
    <w:uiPriority w:val="99"/>
    <w:semiHidden/>
    <w:unhideWhenUsed/>
    <w:rsid w:val="00CB0326"/>
    <w:rPr>
      <w:vertAlign w:val="superscript"/>
    </w:rPr>
  </w:style>
  <w:style w:type="paragraph" w:styleId="Header">
    <w:name w:val="header"/>
    <w:basedOn w:val="Normal"/>
    <w:link w:val="HeaderChar"/>
    <w:uiPriority w:val="99"/>
    <w:unhideWhenUsed/>
    <w:rsid w:val="00694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27B"/>
  </w:style>
  <w:style w:type="paragraph" w:styleId="Footer">
    <w:name w:val="footer"/>
    <w:basedOn w:val="Normal"/>
    <w:link w:val="FooterChar"/>
    <w:uiPriority w:val="99"/>
    <w:unhideWhenUsed/>
    <w:rsid w:val="00694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7B"/>
  </w:style>
  <w:style w:type="paragraph" w:styleId="NoSpacing">
    <w:name w:val="No Spacing"/>
    <w:link w:val="NoSpacingChar"/>
    <w:uiPriority w:val="1"/>
    <w:qFormat/>
    <w:rsid w:val="00E67A02"/>
    <w:pPr>
      <w:spacing w:after="0" w:line="240" w:lineRule="auto"/>
    </w:pPr>
    <w:rPr>
      <w:rFonts w:eastAsiaTheme="minorEastAsia"/>
    </w:rPr>
  </w:style>
  <w:style w:type="character" w:customStyle="1" w:styleId="NoSpacingChar">
    <w:name w:val="No Spacing Char"/>
    <w:basedOn w:val="DefaultParagraphFont"/>
    <w:link w:val="NoSpacing"/>
    <w:uiPriority w:val="1"/>
    <w:rsid w:val="00E67A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topbullying.gov/cyberbullying/what-is-it/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obullying.com/amanda-todd-s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ytimes.com/2010/06/28/style/28bull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llyingstatistics.org/content/cyber-bullying-statistics.html" TargetMode="External"/><Relationship Id="rId4" Type="http://schemas.openxmlformats.org/officeDocument/2006/relationships/webSettings" Target="webSettings.xml"/><Relationship Id="rId9" Type="http://schemas.openxmlformats.org/officeDocument/2006/relationships/hyperlink" Target="https://www.teensafe.com/blog/cyber-bullying-facts-and-statist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C38258-5E53-47AF-A96D-8898ED52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dc:title>
  <dc:subject/>
  <dc:creator>Bridgitte Groome</dc:creator>
  <cp:keywords/>
  <dc:description/>
  <cp:lastModifiedBy>Bridgitte</cp:lastModifiedBy>
  <cp:revision>41</cp:revision>
  <dcterms:created xsi:type="dcterms:W3CDTF">2018-01-09T21:17:00Z</dcterms:created>
  <dcterms:modified xsi:type="dcterms:W3CDTF">2018-01-12T21:14:00Z</dcterms:modified>
</cp:coreProperties>
</file>