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69336" w14:textId="77777777" w:rsidR="0040079E" w:rsidRPr="00EA4842" w:rsidRDefault="0040079E" w:rsidP="00D05636">
      <w:pPr>
        <w:spacing w:line="480" w:lineRule="auto"/>
        <w:contextualSpacing/>
        <w:rPr>
          <w:rFonts w:cs="Times New Roman"/>
          <w:szCs w:val="24"/>
        </w:rPr>
      </w:pPr>
      <w:r w:rsidRPr="00EA4842">
        <w:rPr>
          <w:rFonts w:cs="Times New Roman"/>
          <w:szCs w:val="24"/>
        </w:rPr>
        <w:t>Rachel Boch</w:t>
      </w:r>
    </w:p>
    <w:p w14:paraId="012A4820" w14:textId="77777777" w:rsidR="0040079E" w:rsidRPr="00EA4842" w:rsidRDefault="0040079E" w:rsidP="00D05636">
      <w:pPr>
        <w:spacing w:line="480" w:lineRule="auto"/>
        <w:contextualSpacing/>
        <w:rPr>
          <w:rFonts w:cs="Times New Roman"/>
          <w:szCs w:val="24"/>
        </w:rPr>
      </w:pPr>
      <w:r w:rsidRPr="00EA4842">
        <w:rPr>
          <w:rFonts w:cs="Times New Roman"/>
          <w:szCs w:val="24"/>
        </w:rPr>
        <w:t>Dr. Heady</w:t>
      </w:r>
    </w:p>
    <w:p w14:paraId="4E1DAE5E" w14:textId="77777777" w:rsidR="0040079E" w:rsidRPr="00EA4842" w:rsidRDefault="0040079E" w:rsidP="00D05636">
      <w:pPr>
        <w:spacing w:line="480" w:lineRule="auto"/>
        <w:contextualSpacing/>
        <w:rPr>
          <w:rFonts w:cs="Times New Roman"/>
          <w:szCs w:val="24"/>
        </w:rPr>
      </w:pPr>
      <w:r w:rsidRPr="00EA4842">
        <w:rPr>
          <w:rFonts w:cs="Times New Roman"/>
          <w:szCs w:val="24"/>
        </w:rPr>
        <w:t>RELI 242-01</w:t>
      </w:r>
    </w:p>
    <w:p w14:paraId="63B73592" w14:textId="41D37E7E" w:rsidR="0040079E" w:rsidRPr="00EA4842" w:rsidRDefault="0040079E" w:rsidP="00D05636">
      <w:pPr>
        <w:spacing w:line="480" w:lineRule="auto"/>
        <w:contextualSpacing/>
        <w:rPr>
          <w:rFonts w:cs="Times New Roman"/>
          <w:szCs w:val="24"/>
        </w:rPr>
      </w:pPr>
      <w:r w:rsidRPr="00EA4842">
        <w:rPr>
          <w:rFonts w:cs="Times New Roman"/>
          <w:szCs w:val="24"/>
        </w:rPr>
        <w:t>0</w:t>
      </w:r>
      <w:r w:rsidR="000E5023">
        <w:rPr>
          <w:rFonts w:cs="Times New Roman"/>
          <w:szCs w:val="24"/>
        </w:rPr>
        <w:t>4/29</w:t>
      </w:r>
      <w:bookmarkStart w:id="0" w:name="_GoBack"/>
      <w:bookmarkEnd w:id="0"/>
      <w:r w:rsidRPr="00EA4842">
        <w:rPr>
          <w:rFonts w:cs="Times New Roman"/>
          <w:szCs w:val="24"/>
        </w:rPr>
        <w:t>/2020</w:t>
      </w:r>
    </w:p>
    <w:p w14:paraId="0388D52B" w14:textId="1BE1A1EE" w:rsidR="0040079E" w:rsidRPr="00EA4842" w:rsidRDefault="0040079E" w:rsidP="00D05636">
      <w:pPr>
        <w:spacing w:line="480" w:lineRule="auto"/>
        <w:ind w:firstLine="720"/>
        <w:contextualSpacing/>
        <w:jc w:val="center"/>
        <w:rPr>
          <w:rFonts w:cs="Times New Roman"/>
          <w:szCs w:val="24"/>
        </w:rPr>
      </w:pPr>
      <w:r w:rsidRPr="00EA4842">
        <w:rPr>
          <w:rFonts w:cs="Times New Roman"/>
          <w:szCs w:val="24"/>
        </w:rPr>
        <w:t>Ritual Sacrifice in Judaism</w:t>
      </w:r>
    </w:p>
    <w:p w14:paraId="49220D09" w14:textId="185439CA" w:rsidR="00293EA4" w:rsidRPr="00EA4842" w:rsidRDefault="00CC0D24" w:rsidP="00D05636">
      <w:pPr>
        <w:spacing w:line="480" w:lineRule="auto"/>
        <w:ind w:firstLine="720"/>
        <w:contextualSpacing/>
        <w:rPr>
          <w:rFonts w:cs="Times New Roman"/>
          <w:szCs w:val="24"/>
          <w:shd w:val="clear" w:color="auto" w:fill="FFFFFF"/>
        </w:rPr>
      </w:pPr>
      <w:r w:rsidRPr="00EA4842">
        <w:rPr>
          <w:rFonts w:cs="Times New Roman"/>
          <w:szCs w:val="24"/>
        </w:rPr>
        <w:t>The Hebrew word “korban” has many meanings. It can have the connotations of vow, oath, or even gift, but the meaning that is most telling of the word is sacrifice (</w:t>
      </w:r>
      <w:r w:rsidR="0015505B">
        <w:rPr>
          <w:rFonts w:cs="Times New Roman"/>
          <w:szCs w:val="24"/>
        </w:rPr>
        <w:t>Klawans</w:t>
      </w:r>
      <w:r w:rsidR="006E3996">
        <w:rPr>
          <w:rFonts w:cs="Times New Roman"/>
          <w:szCs w:val="24"/>
        </w:rPr>
        <w:t xml:space="preserve"> 160</w:t>
      </w:r>
      <w:r w:rsidRPr="00EA4842">
        <w:rPr>
          <w:rFonts w:cs="Times New Roman"/>
          <w:szCs w:val="24"/>
        </w:rPr>
        <w:t xml:space="preserve">). The practice of ritual sacrifice has a long, </w:t>
      </w:r>
      <w:r w:rsidR="00257470">
        <w:rPr>
          <w:rFonts w:cs="Times New Roman"/>
          <w:szCs w:val="24"/>
        </w:rPr>
        <w:t>meaningful</w:t>
      </w:r>
      <w:r w:rsidR="00257470" w:rsidRPr="00EA4842">
        <w:rPr>
          <w:rFonts w:cs="Times New Roman"/>
          <w:szCs w:val="24"/>
        </w:rPr>
        <w:t xml:space="preserve"> </w:t>
      </w:r>
      <w:r w:rsidRPr="00EA4842">
        <w:rPr>
          <w:rFonts w:cs="Times New Roman"/>
          <w:szCs w:val="24"/>
        </w:rPr>
        <w:t xml:space="preserve">history in Judaism.  </w:t>
      </w:r>
      <w:r w:rsidR="00B90646" w:rsidRPr="00EA4842">
        <w:rPr>
          <w:rFonts w:cs="Times New Roman"/>
          <w:szCs w:val="24"/>
        </w:rPr>
        <w:t>According to Leviticus 17:11, “</w:t>
      </w:r>
      <w:r w:rsidR="00B90646" w:rsidRPr="00EA4842">
        <w:rPr>
          <w:rFonts w:cs="Times New Roman"/>
          <w:szCs w:val="24"/>
          <w:shd w:val="clear" w:color="auto" w:fill="FFFFFF"/>
        </w:rPr>
        <w:t>For the soul of the flesh is in the blood, and I have therefore given it to you [to be placed] upon the altar, to atone for your souls. For it is the blood that atones for the soul</w:t>
      </w:r>
      <w:r w:rsidR="00C30BA6" w:rsidRPr="00EA4842">
        <w:rPr>
          <w:rFonts w:cs="Times New Roman"/>
          <w:szCs w:val="24"/>
          <w:shd w:val="clear" w:color="auto" w:fill="FFFFFF"/>
        </w:rPr>
        <w:t>” (</w:t>
      </w:r>
      <w:r w:rsidR="00AE2243">
        <w:rPr>
          <w:rFonts w:cs="Times New Roman"/>
          <w:szCs w:val="24"/>
          <w:shd w:val="clear" w:color="auto" w:fill="FFFFFF"/>
        </w:rPr>
        <w:t>“Complete Tanakh”</w:t>
      </w:r>
      <w:r w:rsidR="00C30BA6" w:rsidRPr="00EA4842">
        <w:rPr>
          <w:rFonts w:cs="Times New Roman"/>
          <w:szCs w:val="24"/>
          <w:shd w:val="clear" w:color="auto" w:fill="FFFFFF"/>
        </w:rPr>
        <w:t xml:space="preserve">). This is merely one of many examples of how </w:t>
      </w:r>
      <w:r w:rsidR="00991690" w:rsidRPr="00EA4842">
        <w:rPr>
          <w:rFonts w:cs="Times New Roman"/>
          <w:szCs w:val="24"/>
          <w:shd w:val="clear" w:color="auto" w:fill="FFFFFF"/>
        </w:rPr>
        <w:t>important the sacrifice was to Jewish people. For example, Leviticus chapters 16 and 17 are entirely devoted to describing the requirements and practice of ritual sacrifice (</w:t>
      </w:r>
      <w:r w:rsidR="008768BF">
        <w:rPr>
          <w:rFonts w:cs="Times New Roman"/>
          <w:szCs w:val="24"/>
          <w:shd w:val="clear" w:color="auto" w:fill="FFFFFF"/>
        </w:rPr>
        <w:t>“Complete Tanakh”</w:t>
      </w:r>
      <w:r w:rsidR="00991690" w:rsidRPr="00EA4842">
        <w:rPr>
          <w:rFonts w:cs="Times New Roman"/>
          <w:szCs w:val="24"/>
          <w:shd w:val="clear" w:color="auto" w:fill="FFFFFF"/>
        </w:rPr>
        <w:t>). However, although ritual sacrifice plays a large part in the history of Judaism, the practice, for people of this religion, is now largely lost. This paper</w:t>
      </w:r>
      <w:r w:rsidR="00DC286B">
        <w:rPr>
          <w:rFonts w:cs="Times New Roman"/>
          <w:szCs w:val="24"/>
          <w:shd w:val="clear" w:color="auto" w:fill="FFFFFF"/>
        </w:rPr>
        <w:t xml:space="preserve"> will describe the different types of ritual sacrifices found in Judaism, </w:t>
      </w:r>
      <w:r w:rsidR="00884476">
        <w:rPr>
          <w:rFonts w:cs="Times New Roman"/>
          <w:szCs w:val="24"/>
          <w:shd w:val="clear" w:color="auto" w:fill="FFFFFF"/>
        </w:rPr>
        <w:t xml:space="preserve">delve into the meaning behind these sacrifices, discuss the unknowns surrounding the </w:t>
      </w:r>
      <w:r w:rsidR="00387364">
        <w:rPr>
          <w:rFonts w:cs="Times New Roman"/>
          <w:szCs w:val="24"/>
          <w:shd w:val="clear" w:color="auto" w:fill="FFFFFF"/>
        </w:rPr>
        <w:t xml:space="preserve">topic of ritual sacrifice, and, finally, give an overview of how Jewish people </w:t>
      </w:r>
      <w:r w:rsidR="00D05636">
        <w:rPr>
          <w:rFonts w:cs="Times New Roman"/>
          <w:szCs w:val="24"/>
          <w:shd w:val="clear" w:color="auto" w:fill="FFFFFF"/>
        </w:rPr>
        <w:t xml:space="preserve">work </w:t>
      </w:r>
      <w:r w:rsidR="00A86881">
        <w:rPr>
          <w:rFonts w:cs="Times New Roman"/>
          <w:szCs w:val="24"/>
          <w:shd w:val="clear" w:color="auto" w:fill="FFFFFF"/>
        </w:rPr>
        <w:t xml:space="preserve">against the forces of time </w:t>
      </w:r>
      <w:r w:rsidR="00CB5B06">
        <w:rPr>
          <w:rFonts w:cs="Times New Roman"/>
          <w:szCs w:val="24"/>
          <w:shd w:val="clear" w:color="auto" w:fill="FFFFFF"/>
        </w:rPr>
        <w:t xml:space="preserve">to </w:t>
      </w:r>
      <w:r w:rsidR="00DC0318">
        <w:rPr>
          <w:rFonts w:cs="Times New Roman"/>
          <w:szCs w:val="24"/>
          <w:shd w:val="clear" w:color="auto" w:fill="FFFFFF"/>
        </w:rPr>
        <w:t xml:space="preserve">continue with the practice of ritual sacrifice in the modern world. </w:t>
      </w:r>
    </w:p>
    <w:p w14:paraId="4B9395B0" w14:textId="1CE8BFFD" w:rsidR="000F4945" w:rsidRPr="00EA4842" w:rsidRDefault="001C6B19" w:rsidP="00D05636">
      <w:pPr>
        <w:spacing w:line="480" w:lineRule="auto"/>
        <w:ind w:firstLine="720"/>
        <w:contextualSpacing/>
        <w:rPr>
          <w:rFonts w:cs="Times New Roman"/>
          <w:szCs w:val="24"/>
          <w:shd w:val="clear" w:color="auto" w:fill="FFFFFF"/>
        </w:rPr>
      </w:pPr>
      <w:r w:rsidRPr="00EA4842">
        <w:rPr>
          <w:rFonts w:cs="Times New Roman"/>
          <w:szCs w:val="24"/>
          <w:shd w:val="clear" w:color="auto" w:fill="FFFFFF"/>
        </w:rPr>
        <w:t>Sacr</w:t>
      </w:r>
      <w:r w:rsidR="00EE120B" w:rsidRPr="00EA4842">
        <w:rPr>
          <w:rFonts w:cs="Times New Roman"/>
          <w:szCs w:val="24"/>
          <w:shd w:val="clear" w:color="auto" w:fill="FFFFFF"/>
        </w:rPr>
        <w:t>i</w:t>
      </w:r>
      <w:r w:rsidRPr="00EA4842">
        <w:rPr>
          <w:rFonts w:cs="Times New Roman"/>
          <w:szCs w:val="24"/>
          <w:shd w:val="clear" w:color="auto" w:fill="FFFFFF"/>
        </w:rPr>
        <w:t>ficial offerings</w:t>
      </w:r>
      <w:r w:rsidR="00EE120B" w:rsidRPr="00EA4842">
        <w:rPr>
          <w:rFonts w:cs="Times New Roman"/>
          <w:szCs w:val="24"/>
          <w:shd w:val="clear" w:color="auto" w:fill="FFFFFF"/>
        </w:rPr>
        <w:t xml:space="preserve">, though often discussed as a single practice, actually come in many different forms and each </w:t>
      </w:r>
      <w:r w:rsidR="00CB5B06">
        <w:rPr>
          <w:rFonts w:cs="Times New Roman"/>
          <w:szCs w:val="24"/>
          <w:shd w:val="clear" w:color="auto" w:fill="FFFFFF"/>
        </w:rPr>
        <w:t>has its</w:t>
      </w:r>
      <w:r w:rsidR="00EE120B" w:rsidRPr="00EA4842">
        <w:rPr>
          <w:rFonts w:cs="Times New Roman"/>
          <w:szCs w:val="24"/>
          <w:shd w:val="clear" w:color="auto" w:fill="FFFFFF"/>
        </w:rPr>
        <w:t xml:space="preserve"> own </w:t>
      </w:r>
      <w:r w:rsidR="00B4466D" w:rsidRPr="00EA4842">
        <w:rPr>
          <w:rFonts w:cs="Times New Roman"/>
          <w:szCs w:val="24"/>
          <w:shd w:val="clear" w:color="auto" w:fill="FFFFFF"/>
        </w:rPr>
        <w:t xml:space="preserve">motives and outcomes. </w:t>
      </w:r>
      <w:r w:rsidR="00E1196B" w:rsidRPr="00EA4842">
        <w:rPr>
          <w:rFonts w:cs="Times New Roman"/>
          <w:szCs w:val="24"/>
          <w:shd w:val="clear" w:color="auto" w:fill="FFFFFF"/>
        </w:rPr>
        <w:t xml:space="preserve">While </w:t>
      </w:r>
      <w:r w:rsidR="00727FE4" w:rsidRPr="00EA4842">
        <w:rPr>
          <w:rFonts w:cs="Times New Roman"/>
          <w:szCs w:val="24"/>
          <w:shd w:val="clear" w:color="auto" w:fill="FFFFFF"/>
        </w:rPr>
        <w:t xml:space="preserve">preparing for a sacrifice, the animal, along with the priest </w:t>
      </w:r>
      <w:r w:rsidR="00013695" w:rsidRPr="00EA4842">
        <w:rPr>
          <w:rFonts w:cs="Times New Roman"/>
          <w:szCs w:val="24"/>
          <w:shd w:val="clear" w:color="auto" w:fill="FFFFFF"/>
        </w:rPr>
        <w:t>w</w:t>
      </w:r>
      <w:r w:rsidR="00727FE4" w:rsidRPr="00EA4842">
        <w:rPr>
          <w:rFonts w:cs="Times New Roman"/>
          <w:szCs w:val="24"/>
          <w:shd w:val="clear" w:color="auto" w:fill="FFFFFF"/>
        </w:rPr>
        <w:t>ho will perform and the people who will attend the sacrifice, must be purified before entering the sanctuary</w:t>
      </w:r>
      <w:r w:rsidR="001C3BBD">
        <w:rPr>
          <w:rFonts w:cs="Times New Roman"/>
          <w:szCs w:val="24"/>
          <w:shd w:val="clear" w:color="auto" w:fill="FFFFFF"/>
        </w:rPr>
        <w:t xml:space="preserve"> (</w:t>
      </w:r>
      <w:r w:rsidR="00643DCB">
        <w:rPr>
          <w:rFonts w:cs="Times New Roman"/>
          <w:szCs w:val="24"/>
          <w:shd w:val="clear" w:color="auto" w:fill="FFFFFF"/>
        </w:rPr>
        <w:t>Klawans</w:t>
      </w:r>
      <w:r w:rsidR="00834663">
        <w:rPr>
          <w:rFonts w:cs="Times New Roman"/>
          <w:szCs w:val="24"/>
          <w:shd w:val="clear" w:color="auto" w:fill="FFFFFF"/>
        </w:rPr>
        <w:t xml:space="preserve"> 134</w:t>
      </w:r>
      <w:r w:rsidR="001C3BBD">
        <w:rPr>
          <w:rFonts w:cs="Times New Roman"/>
          <w:szCs w:val="24"/>
          <w:shd w:val="clear" w:color="auto" w:fill="FFFFFF"/>
        </w:rPr>
        <w:t>)</w:t>
      </w:r>
      <w:r w:rsidR="00727FE4" w:rsidRPr="00EA4842">
        <w:rPr>
          <w:rFonts w:cs="Times New Roman"/>
          <w:szCs w:val="24"/>
          <w:shd w:val="clear" w:color="auto" w:fill="FFFFFF"/>
        </w:rPr>
        <w:t xml:space="preserve">. </w:t>
      </w:r>
      <w:r w:rsidR="00D37454">
        <w:rPr>
          <w:rFonts w:cs="Times New Roman"/>
          <w:szCs w:val="24"/>
          <w:shd w:val="clear" w:color="auto" w:fill="FFFFFF"/>
        </w:rPr>
        <w:t xml:space="preserve">During the </w:t>
      </w:r>
      <w:r w:rsidR="00120174">
        <w:rPr>
          <w:rFonts w:cs="Times New Roman"/>
          <w:szCs w:val="24"/>
          <w:shd w:val="clear" w:color="auto" w:fill="FFFFFF"/>
        </w:rPr>
        <w:t>time when the practice of these sacrifices peaked</w:t>
      </w:r>
      <w:r w:rsidR="00D37454">
        <w:rPr>
          <w:rFonts w:cs="Times New Roman"/>
          <w:szCs w:val="24"/>
          <w:shd w:val="clear" w:color="auto" w:fill="FFFFFF"/>
        </w:rPr>
        <w:t xml:space="preserve">, </w:t>
      </w:r>
      <w:r w:rsidR="00E4017A">
        <w:rPr>
          <w:rFonts w:cs="Times New Roman"/>
          <w:szCs w:val="24"/>
          <w:shd w:val="clear" w:color="auto" w:fill="FFFFFF"/>
        </w:rPr>
        <w:t>the</w:t>
      </w:r>
      <w:r w:rsidR="00D37454">
        <w:rPr>
          <w:rFonts w:cs="Times New Roman"/>
          <w:szCs w:val="24"/>
          <w:shd w:val="clear" w:color="auto" w:fill="FFFFFF"/>
        </w:rPr>
        <w:t xml:space="preserve"> sanctuary </w:t>
      </w:r>
      <w:r w:rsidR="002E7E05">
        <w:rPr>
          <w:rFonts w:cs="Times New Roman"/>
          <w:szCs w:val="24"/>
          <w:shd w:val="clear" w:color="auto" w:fill="FFFFFF"/>
        </w:rPr>
        <w:t xml:space="preserve">where sacrifices were carried out </w:t>
      </w:r>
      <w:r w:rsidR="00D37454">
        <w:rPr>
          <w:rFonts w:cs="Times New Roman"/>
          <w:szCs w:val="24"/>
          <w:shd w:val="clear" w:color="auto" w:fill="FFFFFF"/>
        </w:rPr>
        <w:t xml:space="preserve">was the </w:t>
      </w:r>
      <w:r w:rsidR="008A59DC">
        <w:rPr>
          <w:rFonts w:cs="Times New Roman"/>
          <w:szCs w:val="24"/>
          <w:shd w:val="clear" w:color="auto" w:fill="FFFFFF"/>
        </w:rPr>
        <w:t xml:space="preserve">Second </w:t>
      </w:r>
      <w:r w:rsidR="000909C6">
        <w:rPr>
          <w:rFonts w:cs="Times New Roman"/>
          <w:szCs w:val="24"/>
          <w:shd w:val="clear" w:color="auto" w:fill="FFFFFF"/>
        </w:rPr>
        <w:t xml:space="preserve">Temple </w:t>
      </w:r>
      <w:r w:rsidR="000909C6">
        <w:rPr>
          <w:rFonts w:cs="Times New Roman"/>
          <w:szCs w:val="24"/>
          <w:shd w:val="clear" w:color="auto" w:fill="FFFFFF"/>
        </w:rPr>
        <w:lastRenderedPageBreak/>
        <w:t>in Jerusalem</w:t>
      </w:r>
      <w:r w:rsidR="001873E5">
        <w:rPr>
          <w:rFonts w:cs="Times New Roman"/>
          <w:szCs w:val="24"/>
          <w:shd w:val="clear" w:color="auto" w:fill="FFFFFF"/>
        </w:rPr>
        <w:t xml:space="preserve">. This temple was built on a hill called </w:t>
      </w:r>
      <w:r w:rsidR="00AE70AA" w:rsidRPr="00AE70AA">
        <w:rPr>
          <w:rFonts w:cs="Times New Roman"/>
          <w:szCs w:val="24"/>
          <w:shd w:val="clear" w:color="auto" w:fill="FFFFFF"/>
        </w:rPr>
        <w:t xml:space="preserve">the Temple Mount, </w:t>
      </w:r>
      <w:r w:rsidR="001873E5">
        <w:rPr>
          <w:rFonts w:cs="Times New Roman"/>
          <w:szCs w:val="24"/>
          <w:shd w:val="clear" w:color="auto" w:fill="FFFFFF"/>
        </w:rPr>
        <w:t>which was believed</w:t>
      </w:r>
      <w:r w:rsidR="00AE70AA" w:rsidRPr="00AE70AA">
        <w:rPr>
          <w:rFonts w:cs="Times New Roman"/>
          <w:szCs w:val="24"/>
          <w:shd w:val="clear" w:color="auto" w:fill="FFFFFF"/>
        </w:rPr>
        <w:t xml:space="preserve"> to be “the place that the Lord will choose” as his dwelling</w:t>
      </w:r>
      <w:r w:rsidR="00587C58">
        <w:rPr>
          <w:rFonts w:cs="Times New Roman"/>
          <w:szCs w:val="24"/>
          <w:shd w:val="clear" w:color="auto" w:fill="FFFFFF"/>
        </w:rPr>
        <w:t>,</w:t>
      </w:r>
      <w:r w:rsidR="00C31737">
        <w:rPr>
          <w:rFonts w:cs="Times New Roman"/>
          <w:szCs w:val="24"/>
          <w:shd w:val="clear" w:color="auto" w:fill="FFFFFF"/>
        </w:rPr>
        <w:t xml:space="preserve"> according to Deut</w:t>
      </w:r>
      <w:r w:rsidR="007F02D2">
        <w:rPr>
          <w:rFonts w:cs="Times New Roman"/>
          <w:szCs w:val="24"/>
          <w:shd w:val="clear" w:color="auto" w:fill="FFFFFF"/>
        </w:rPr>
        <w:t>e</w:t>
      </w:r>
      <w:r w:rsidR="00C31737">
        <w:rPr>
          <w:rFonts w:cs="Times New Roman"/>
          <w:szCs w:val="24"/>
          <w:shd w:val="clear" w:color="auto" w:fill="FFFFFF"/>
        </w:rPr>
        <w:t>ronomy 12:14</w:t>
      </w:r>
      <w:r w:rsidR="00AE70AA" w:rsidRPr="00AE70AA">
        <w:rPr>
          <w:rFonts w:cs="Times New Roman"/>
          <w:szCs w:val="24"/>
          <w:shd w:val="clear" w:color="auto" w:fill="FFFFFF"/>
        </w:rPr>
        <w:t xml:space="preserve"> (</w:t>
      </w:r>
      <w:r w:rsidR="00643DCB">
        <w:rPr>
          <w:rFonts w:cs="Times New Roman"/>
          <w:szCs w:val="24"/>
          <w:shd w:val="clear" w:color="auto" w:fill="FFFFFF"/>
        </w:rPr>
        <w:t>Gilders</w:t>
      </w:r>
      <w:r w:rsidR="00A552FB">
        <w:rPr>
          <w:rFonts w:cs="Times New Roman"/>
          <w:szCs w:val="24"/>
          <w:shd w:val="clear" w:color="auto" w:fill="FFFFFF"/>
        </w:rPr>
        <w:t xml:space="preserve">). </w:t>
      </w:r>
      <w:r w:rsidR="00326043" w:rsidRPr="00EA4842">
        <w:rPr>
          <w:rFonts w:cs="Times New Roman"/>
          <w:szCs w:val="24"/>
          <w:shd w:val="clear" w:color="auto" w:fill="FFFFFF"/>
        </w:rPr>
        <w:t xml:space="preserve">As this </w:t>
      </w:r>
      <w:r w:rsidR="001E2911">
        <w:rPr>
          <w:rFonts w:cs="Times New Roman"/>
          <w:szCs w:val="24"/>
          <w:shd w:val="clear" w:color="auto" w:fill="FFFFFF"/>
        </w:rPr>
        <w:t>was</w:t>
      </w:r>
      <w:r w:rsidR="00326043" w:rsidRPr="00EA4842">
        <w:rPr>
          <w:rFonts w:cs="Times New Roman"/>
          <w:szCs w:val="24"/>
          <w:shd w:val="clear" w:color="auto" w:fill="FFFFFF"/>
        </w:rPr>
        <w:t xml:space="preserve"> a place God deemed worthy enough and holy enough </w:t>
      </w:r>
      <w:r w:rsidR="00170602" w:rsidRPr="00EA4842">
        <w:rPr>
          <w:rFonts w:cs="Times New Roman"/>
          <w:szCs w:val="24"/>
          <w:shd w:val="clear" w:color="auto" w:fill="FFFFFF"/>
        </w:rPr>
        <w:t xml:space="preserve">to hold a sacrifice, no impurities </w:t>
      </w:r>
      <w:r w:rsidR="001E2911">
        <w:rPr>
          <w:rFonts w:cs="Times New Roman"/>
          <w:szCs w:val="24"/>
          <w:shd w:val="clear" w:color="auto" w:fill="FFFFFF"/>
        </w:rPr>
        <w:t>were allowed to</w:t>
      </w:r>
      <w:r w:rsidR="00170602" w:rsidRPr="00EA4842">
        <w:rPr>
          <w:rFonts w:cs="Times New Roman"/>
          <w:szCs w:val="24"/>
          <w:shd w:val="clear" w:color="auto" w:fill="FFFFFF"/>
        </w:rPr>
        <w:t xml:space="preserve"> enter</w:t>
      </w:r>
      <w:r w:rsidR="005A380C" w:rsidRPr="00EA4842">
        <w:rPr>
          <w:rFonts w:cs="Times New Roman"/>
          <w:szCs w:val="24"/>
          <w:shd w:val="clear" w:color="auto" w:fill="FFFFFF"/>
        </w:rPr>
        <w:t xml:space="preserve"> (</w:t>
      </w:r>
      <w:r w:rsidR="007F1C52">
        <w:rPr>
          <w:rFonts w:cs="Times New Roman"/>
          <w:szCs w:val="24"/>
          <w:shd w:val="clear" w:color="auto" w:fill="FFFFFF"/>
        </w:rPr>
        <w:t>Klawans</w:t>
      </w:r>
      <w:r w:rsidR="004C2FB0">
        <w:rPr>
          <w:rFonts w:cs="Times New Roman"/>
          <w:szCs w:val="24"/>
          <w:shd w:val="clear" w:color="auto" w:fill="FFFFFF"/>
        </w:rPr>
        <w:t xml:space="preserve"> 134</w:t>
      </w:r>
      <w:r w:rsidR="005A380C" w:rsidRPr="00EA4842">
        <w:rPr>
          <w:rFonts w:cs="Times New Roman"/>
          <w:szCs w:val="24"/>
          <w:shd w:val="clear" w:color="auto" w:fill="FFFFFF"/>
        </w:rPr>
        <w:t>)</w:t>
      </w:r>
      <w:r w:rsidR="00170602" w:rsidRPr="00EA4842">
        <w:rPr>
          <w:rFonts w:cs="Times New Roman"/>
          <w:szCs w:val="24"/>
          <w:shd w:val="clear" w:color="auto" w:fill="FFFFFF"/>
        </w:rPr>
        <w:t xml:space="preserve">. </w:t>
      </w:r>
      <w:r w:rsidR="00DD51D8" w:rsidRPr="00EA4842">
        <w:rPr>
          <w:rFonts w:cs="Times New Roman"/>
          <w:szCs w:val="24"/>
          <w:shd w:val="clear" w:color="auto" w:fill="FFFFFF"/>
        </w:rPr>
        <w:t xml:space="preserve">Although there </w:t>
      </w:r>
      <w:r w:rsidR="001E2911">
        <w:rPr>
          <w:rFonts w:cs="Times New Roman"/>
          <w:szCs w:val="24"/>
          <w:shd w:val="clear" w:color="auto" w:fill="FFFFFF"/>
        </w:rPr>
        <w:t>were</w:t>
      </w:r>
      <w:r w:rsidR="00DD51D8" w:rsidRPr="00EA4842">
        <w:rPr>
          <w:rFonts w:cs="Times New Roman"/>
          <w:szCs w:val="24"/>
          <w:shd w:val="clear" w:color="auto" w:fill="FFFFFF"/>
        </w:rPr>
        <w:t xml:space="preserve"> subcategories of sacrifices, as well as those that fit somewhere outside of </w:t>
      </w:r>
      <w:r w:rsidR="00235441" w:rsidRPr="00EA4842">
        <w:rPr>
          <w:rFonts w:cs="Times New Roman"/>
          <w:szCs w:val="24"/>
          <w:shd w:val="clear" w:color="auto" w:fill="FFFFFF"/>
        </w:rPr>
        <w:t>these few, the main five</w:t>
      </w:r>
      <w:r w:rsidR="005B411B" w:rsidRPr="00EA4842">
        <w:rPr>
          <w:rFonts w:cs="Times New Roman"/>
          <w:szCs w:val="24"/>
          <w:shd w:val="clear" w:color="auto" w:fill="FFFFFF"/>
        </w:rPr>
        <w:t xml:space="preserve"> </w:t>
      </w:r>
      <w:r w:rsidR="00235441" w:rsidRPr="00EA4842">
        <w:rPr>
          <w:rFonts w:cs="Times New Roman"/>
          <w:szCs w:val="24"/>
          <w:shd w:val="clear" w:color="auto" w:fill="FFFFFF"/>
        </w:rPr>
        <w:t xml:space="preserve">types of </w:t>
      </w:r>
      <w:r w:rsidR="005B411B" w:rsidRPr="00EA4842">
        <w:rPr>
          <w:rFonts w:cs="Times New Roman"/>
          <w:szCs w:val="24"/>
          <w:shd w:val="clear" w:color="auto" w:fill="FFFFFF"/>
        </w:rPr>
        <w:t>Jewish ritual sacrifice</w:t>
      </w:r>
      <w:r w:rsidR="00235441" w:rsidRPr="00EA4842">
        <w:rPr>
          <w:rFonts w:cs="Times New Roman"/>
          <w:szCs w:val="24"/>
          <w:shd w:val="clear" w:color="auto" w:fill="FFFFFF"/>
        </w:rPr>
        <w:t xml:space="preserve"> </w:t>
      </w:r>
      <w:r w:rsidR="001E2911">
        <w:rPr>
          <w:rFonts w:cs="Times New Roman"/>
          <w:szCs w:val="24"/>
          <w:shd w:val="clear" w:color="auto" w:fill="FFFFFF"/>
        </w:rPr>
        <w:t>were</w:t>
      </w:r>
      <w:r w:rsidR="00914D7B">
        <w:rPr>
          <w:rFonts w:cs="Times New Roman"/>
          <w:szCs w:val="24"/>
          <w:shd w:val="clear" w:color="auto" w:fill="FFFFFF"/>
        </w:rPr>
        <w:t xml:space="preserve"> as follows</w:t>
      </w:r>
      <w:r w:rsidR="005B411B" w:rsidRPr="00EA4842">
        <w:rPr>
          <w:rFonts w:cs="Times New Roman"/>
          <w:szCs w:val="24"/>
          <w:shd w:val="clear" w:color="auto" w:fill="FFFFFF"/>
        </w:rPr>
        <w:t xml:space="preserve">: </w:t>
      </w:r>
      <w:r w:rsidR="00895BDC" w:rsidRPr="00EA4842">
        <w:rPr>
          <w:rFonts w:cs="Times New Roman"/>
          <w:szCs w:val="24"/>
          <w:shd w:val="clear" w:color="auto" w:fill="FFFFFF"/>
        </w:rPr>
        <w:t xml:space="preserve">Olah, Zebach Sh’lamim, Chatat, </w:t>
      </w:r>
      <w:r w:rsidR="00655594" w:rsidRPr="00EA4842">
        <w:rPr>
          <w:rFonts w:cs="Times New Roman"/>
          <w:szCs w:val="24"/>
          <w:shd w:val="clear" w:color="auto" w:fill="FFFFFF"/>
        </w:rPr>
        <w:t xml:space="preserve">Asham, Food and Drink Offerings, and </w:t>
      </w:r>
      <w:r w:rsidR="0082379D" w:rsidRPr="00EA4842">
        <w:rPr>
          <w:rFonts w:cs="Times New Roman"/>
          <w:szCs w:val="24"/>
          <w:shd w:val="clear" w:color="auto" w:fill="FFFFFF"/>
        </w:rPr>
        <w:t xml:space="preserve">Parah Adumah. </w:t>
      </w:r>
      <w:r w:rsidR="00221C53" w:rsidRPr="00EA4842">
        <w:rPr>
          <w:rFonts w:cs="Times New Roman"/>
          <w:szCs w:val="24"/>
          <w:shd w:val="clear" w:color="auto" w:fill="FFFFFF"/>
        </w:rPr>
        <w:t xml:space="preserve">First, the Olah, also known as the </w:t>
      </w:r>
      <w:r w:rsidR="00320B50" w:rsidRPr="00EA4842">
        <w:rPr>
          <w:rFonts w:cs="Times New Roman"/>
          <w:szCs w:val="24"/>
          <w:shd w:val="clear" w:color="auto" w:fill="FFFFFF"/>
        </w:rPr>
        <w:t>b</w:t>
      </w:r>
      <w:r w:rsidR="00221C53" w:rsidRPr="00EA4842">
        <w:rPr>
          <w:rFonts w:cs="Times New Roman"/>
          <w:szCs w:val="24"/>
          <w:shd w:val="clear" w:color="auto" w:fill="FFFFFF"/>
        </w:rPr>
        <w:t xml:space="preserve">urnt </w:t>
      </w:r>
      <w:r w:rsidR="00320B50" w:rsidRPr="00EA4842">
        <w:rPr>
          <w:rFonts w:cs="Times New Roman"/>
          <w:szCs w:val="24"/>
          <w:shd w:val="clear" w:color="auto" w:fill="FFFFFF"/>
        </w:rPr>
        <w:t>o</w:t>
      </w:r>
      <w:r w:rsidR="00221C53" w:rsidRPr="00EA4842">
        <w:rPr>
          <w:rFonts w:cs="Times New Roman"/>
          <w:szCs w:val="24"/>
          <w:shd w:val="clear" w:color="auto" w:fill="FFFFFF"/>
        </w:rPr>
        <w:t xml:space="preserve">ffering, </w:t>
      </w:r>
      <w:r w:rsidR="00DA4534">
        <w:rPr>
          <w:rFonts w:cs="Times New Roman"/>
          <w:szCs w:val="24"/>
          <w:shd w:val="clear" w:color="auto" w:fill="FFFFFF"/>
        </w:rPr>
        <w:t>was traditionally</w:t>
      </w:r>
      <w:r w:rsidR="002A35E0" w:rsidRPr="00EA4842">
        <w:rPr>
          <w:rFonts w:cs="Times New Roman"/>
          <w:szCs w:val="24"/>
          <w:shd w:val="clear" w:color="auto" w:fill="FFFFFF"/>
        </w:rPr>
        <w:t xml:space="preserve"> performed every morning and evening. </w:t>
      </w:r>
      <w:r w:rsidR="00545393" w:rsidRPr="00EA4842">
        <w:rPr>
          <w:rFonts w:cs="Times New Roman"/>
          <w:szCs w:val="24"/>
          <w:shd w:val="clear" w:color="auto" w:fill="FFFFFF"/>
        </w:rPr>
        <w:t>In this, the oldest and most common sacrifice, a</w:t>
      </w:r>
      <w:r w:rsidR="00D40118" w:rsidRPr="00EA4842">
        <w:rPr>
          <w:rFonts w:cs="Times New Roman"/>
          <w:szCs w:val="24"/>
          <w:shd w:val="clear" w:color="auto" w:fill="FFFFFF"/>
        </w:rPr>
        <w:t xml:space="preserve">n animal </w:t>
      </w:r>
      <w:r w:rsidR="00DA4534">
        <w:rPr>
          <w:rFonts w:cs="Times New Roman"/>
          <w:szCs w:val="24"/>
          <w:shd w:val="clear" w:color="auto" w:fill="FFFFFF"/>
        </w:rPr>
        <w:t>was</w:t>
      </w:r>
      <w:r w:rsidR="00D40118" w:rsidRPr="00EA4842">
        <w:rPr>
          <w:rFonts w:cs="Times New Roman"/>
          <w:szCs w:val="24"/>
          <w:shd w:val="clear" w:color="auto" w:fill="FFFFFF"/>
        </w:rPr>
        <w:t xml:space="preserve"> brought to an altar and burnt in its entirety as an offering to God. </w:t>
      </w:r>
      <w:r w:rsidR="009F4A3E" w:rsidRPr="00EA4842">
        <w:rPr>
          <w:rFonts w:cs="Times New Roman"/>
          <w:szCs w:val="24"/>
          <w:shd w:val="clear" w:color="auto" w:fill="FFFFFF"/>
        </w:rPr>
        <w:t xml:space="preserve">Zebach Sh’lamim, the </w:t>
      </w:r>
      <w:r w:rsidR="00320B50" w:rsidRPr="00EA4842">
        <w:rPr>
          <w:rFonts w:cs="Times New Roman"/>
          <w:szCs w:val="24"/>
          <w:shd w:val="clear" w:color="auto" w:fill="FFFFFF"/>
        </w:rPr>
        <w:t>p</w:t>
      </w:r>
      <w:r w:rsidR="009F4A3E" w:rsidRPr="00EA4842">
        <w:rPr>
          <w:rFonts w:cs="Times New Roman"/>
          <w:szCs w:val="24"/>
          <w:shd w:val="clear" w:color="auto" w:fill="FFFFFF"/>
        </w:rPr>
        <w:t xml:space="preserve">eace </w:t>
      </w:r>
      <w:r w:rsidR="00320B50" w:rsidRPr="00EA4842">
        <w:rPr>
          <w:rFonts w:cs="Times New Roman"/>
          <w:szCs w:val="24"/>
          <w:shd w:val="clear" w:color="auto" w:fill="FFFFFF"/>
        </w:rPr>
        <w:t>o</w:t>
      </w:r>
      <w:r w:rsidR="009F4A3E" w:rsidRPr="00EA4842">
        <w:rPr>
          <w:rFonts w:cs="Times New Roman"/>
          <w:szCs w:val="24"/>
          <w:shd w:val="clear" w:color="auto" w:fill="FFFFFF"/>
        </w:rPr>
        <w:t xml:space="preserve">ffering, </w:t>
      </w:r>
      <w:r w:rsidR="00DA4534">
        <w:rPr>
          <w:rFonts w:cs="Times New Roman"/>
          <w:szCs w:val="24"/>
          <w:shd w:val="clear" w:color="auto" w:fill="FFFFFF"/>
        </w:rPr>
        <w:t>was</w:t>
      </w:r>
      <w:r w:rsidR="00050DE2" w:rsidRPr="00EA4842">
        <w:rPr>
          <w:rFonts w:cs="Times New Roman"/>
          <w:szCs w:val="24"/>
          <w:shd w:val="clear" w:color="auto" w:fill="FFFFFF"/>
        </w:rPr>
        <w:t xml:space="preserve"> meant to thank God </w:t>
      </w:r>
      <w:r w:rsidR="00DA4534">
        <w:rPr>
          <w:rFonts w:cs="Times New Roman"/>
          <w:szCs w:val="24"/>
          <w:shd w:val="clear" w:color="auto" w:fill="FFFFFF"/>
        </w:rPr>
        <w:t>and praise Him for everything He did for His people</w:t>
      </w:r>
      <w:r w:rsidR="00050DE2" w:rsidRPr="00EA4842">
        <w:rPr>
          <w:rFonts w:cs="Times New Roman"/>
          <w:szCs w:val="24"/>
          <w:shd w:val="clear" w:color="auto" w:fill="FFFFFF"/>
        </w:rPr>
        <w:t xml:space="preserve">. In this sacrifice, </w:t>
      </w:r>
      <w:r w:rsidR="00956A22" w:rsidRPr="00EA4842">
        <w:rPr>
          <w:rFonts w:cs="Times New Roman"/>
          <w:szCs w:val="24"/>
          <w:shd w:val="clear" w:color="auto" w:fill="FFFFFF"/>
        </w:rPr>
        <w:t xml:space="preserve">some of the offering </w:t>
      </w:r>
      <w:r w:rsidR="00DA4534">
        <w:rPr>
          <w:rFonts w:cs="Times New Roman"/>
          <w:szCs w:val="24"/>
          <w:shd w:val="clear" w:color="auto" w:fill="FFFFFF"/>
        </w:rPr>
        <w:t>was</w:t>
      </w:r>
      <w:r w:rsidR="00956A22" w:rsidRPr="00EA4842">
        <w:rPr>
          <w:rFonts w:cs="Times New Roman"/>
          <w:szCs w:val="24"/>
          <w:shd w:val="clear" w:color="auto" w:fill="FFFFFF"/>
        </w:rPr>
        <w:t xml:space="preserve"> burnt, and t</w:t>
      </w:r>
      <w:r w:rsidR="00EC040E" w:rsidRPr="00EA4842">
        <w:rPr>
          <w:rFonts w:cs="Times New Roman"/>
          <w:szCs w:val="24"/>
          <w:shd w:val="clear" w:color="auto" w:fill="FFFFFF"/>
        </w:rPr>
        <w:t>he rest</w:t>
      </w:r>
      <w:r w:rsidR="00956A22" w:rsidRPr="00EA4842">
        <w:rPr>
          <w:rFonts w:cs="Times New Roman"/>
          <w:szCs w:val="24"/>
          <w:shd w:val="clear" w:color="auto" w:fill="FFFFFF"/>
        </w:rPr>
        <w:t xml:space="preserve"> </w:t>
      </w:r>
      <w:r w:rsidR="00DA4534">
        <w:rPr>
          <w:rFonts w:cs="Times New Roman"/>
          <w:szCs w:val="24"/>
          <w:shd w:val="clear" w:color="auto" w:fill="FFFFFF"/>
        </w:rPr>
        <w:t>was</w:t>
      </w:r>
      <w:r w:rsidR="00161EE3" w:rsidRPr="00EA4842">
        <w:rPr>
          <w:rFonts w:cs="Times New Roman"/>
          <w:szCs w:val="24"/>
          <w:shd w:val="clear" w:color="auto" w:fill="FFFFFF"/>
        </w:rPr>
        <w:t xml:space="preserve"> divided among the</w:t>
      </w:r>
      <w:r w:rsidR="00E2696F" w:rsidRPr="00EA4842">
        <w:rPr>
          <w:rFonts w:cs="Times New Roman"/>
          <w:szCs w:val="24"/>
          <w:shd w:val="clear" w:color="auto" w:fill="FFFFFF"/>
        </w:rPr>
        <w:t xml:space="preserve"> attendees to consume. </w:t>
      </w:r>
      <w:r w:rsidR="00966B3F">
        <w:rPr>
          <w:rFonts w:cs="Times New Roman"/>
          <w:szCs w:val="24"/>
          <w:shd w:val="clear" w:color="auto" w:fill="FFFFFF"/>
        </w:rPr>
        <w:t>With the</w:t>
      </w:r>
      <w:r w:rsidR="000E238A" w:rsidRPr="00EA4842">
        <w:rPr>
          <w:rFonts w:cs="Times New Roman"/>
          <w:szCs w:val="24"/>
          <w:shd w:val="clear" w:color="auto" w:fill="FFFFFF"/>
        </w:rPr>
        <w:t xml:space="preserve"> Chatat, or </w:t>
      </w:r>
      <w:r w:rsidR="00320B50" w:rsidRPr="00EA4842">
        <w:rPr>
          <w:rFonts w:cs="Times New Roman"/>
          <w:szCs w:val="24"/>
          <w:shd w:val="clear" w:color="auto" w:fill="FFFFFF"/>
        </w:rPr>
        <w:t>s</w:t>
      </w:r>
      <w:r w:rsidR="000E238A" w:rsidRPr="00EA4842">
        <w:rPr>
          <w:rFonts w:cs="Times New Roman"/>
          <w:szCs w:val="24"/>
          <w:shd w:val="clear" w:color="auto" w:fill="FFFFFF"/>
        </w:rPr>
        <w:t xml:space="preserve">in </w:t>
      </w:r>
      <w:r w:rsidR="00320B50" w:rsidRPr="00EA4842">
        <w:rPr>
          <w:rFonts w:cs="Times New Roman"/>
          <w:szCs w:val="24"/>
          <w:shd w:val="clear" w:color="auto" w:fill="FFFFFF"/>
        </w:rPr>
        <w:t>o</w:t>
      </w:r>
      <w:r w:rsidR="000E238A" w:rsidRPr="00EA4842">
        <w:rPr>
          <w:rFonts w:cs="Times New Roman"/>
          <w:szCs w:val="24"/>
          <w:shd w:val="clear" w:color="auto" w:fill="FFFFFF"/>
        </w:rPr>
        <w:t xml:space="preserve">ffering, </w:t>
      </w:r>
      <w:r w:rsidR="00B35358" w:rsidRPr="00EA4842">
        <w:rPr>
          <w:rFonts w:cs="Times New Roman"/>
          <w:szCs w:val="24"/>
          <w:shd w:val="clear" w:color="auto" w:fill="FFFFFF"/>
        </w:rPr>
        <w:t xml:space="preserve">the animal </w:t>
      </w:r>
      <w:r w:rsidR="00966B3F">
        <w:rPr>
          <w:rFonts w:cs="Times New Roman"/>
          <w:szCs w:val="24"/>
          <w:shd w:val="clear" w:color="auto" w:fill="FFFFFF"/>
        </w:rPr>
        <w:t>would be</w:t>
      </w:r>
      <w:r w:rsidR="00B35358" w:rsidRPr="00EA4842">
        <w:rPr>
          <w:rFonts w:cs="Times New Roman"/>
          <w:szCs w:val="24"/>
          <w:shd w:val="clear" w:color="auto" w:fill="FFFFFF"/>
        </w:rPr>
        <w:t xml:space="preserve"> </w:t>
      </w:r>
      <w:r w:rsidR="00B47946" w:rsidRPr="00EA4842">
        <w:rPr>
          <w:rFonts w:cs="Times New Roman"/>
          <w:szCs w:val="24"/>
          <w:shd w:val="clear" w:color="auto" w:fill="FFFFFF"/>
        </w:rPr>
        <w:t xml:space="preserve">sacrificed to </w:t>
      </w:r>
      <w:r w:rsidR="00B35358" w:rsidRPr="00EA4842">
        <w:rPr>
          <w:rFonts w:cs="Times New Roman"/>
          <w:szCs w:val="24"/>
          <w:shd w:val="clear" w:color="auto" w:fill="FFFFFF"/>
        </w:rPr>
        <w:t xml:space="preserve">God </w:t>
      </w:r>
      <w:r w:rsidR="00B83D3B" w:rsidRPr="00EA4842">
        <w:rPr>
          <w:rFonts w:cs="Times New Roman"/>
          <w:szCs w:val="24"/>
          <w:shd w:val="clear" w:color="auto" w:fill="FFFFFF"/>
        </w:rPr>
        <w:t xml:space="preserve">to atone for one’s sins. </w:t>
      </w:r>
      <w:r w:rsidR="009133B8" w:rsidRPr="00EA4842">
        <w:rPr>
          <w:rFonts w:cs="Times New Roman"/>
          <w:szCs w:val="24"/>
          <w:shd w:val="clear" w:color="auto" w:fill="FFFFFF"/>
        </w:rPr>
        <w:t xml:space="preserve">Some of the sacrifices </w:t>
      </w:r>
      <w:r w:rsidR="0091673F" w:rsidRPr="00EA4842">
        <w:rPr>
          <w:rFonts w:cs="Times New Roman"/>
          <w:szCs w:val="24"/>
          <w:shd w:val="clear" w:color="auto" w:fill="FFFFFF"/>
        </w:rPr>
        <w:t xml:space="preserve">could not be eaten, such as if the person committed a terrible sin, </w:t>
      </w:r>
      <w:r w:rsidR="0091473F" w:rsidRPr="00EA4842">
        <w:rPr>
          <w:rFonts w:cs="Times New Roman"/>
          <w:szCs w:val="24"/>
          <w:shd w:val="clear" w:color="auto" w:fill="FFFFFF"/>
        </w:rPr>
        <w:t xml:space="preserve">but </w:t>
      </w:r>
      <w:r w:rsidR="002B7481" w:rsidRPr="00EA4842">
        <w:rPr>
          <w:rFonts w:cs="Times New Roman"/>
          <w:szCs w:val="24"/>
          <w:shd w:val="clear" w:color="auto" w:fill="FFFFFF"/>
        </w:rPr>
        <w:t>typically,</w:t>
      </w:r>
      <w:r w:rsidR="00B47946" w:rsidRPr="00EA4842">
        <w:rPr>
          <w:rFonts w:cs="Times New Roman"/>
          <w:szCs w:val="24"/>
          <w:shd w:val="clear" w:color="auto" w:fill="FFFFFF"/>
        </w:rPr>
        <w:t xml:space="preserve"> the priest would </w:t>
      </w:r>
      <w:r w:rsidR="00575F11" w:rsidRPr="00EA4842">
        <w:rPr>
          <w:rFonts w:cs="Times New Roman"/>
          <w:szCs w:val="24"/>
          <w:shd w:val="clear" w:color="auto" w:fill="FFFFFF"/>
        </w:rPr>
        <w:t xml:space="preserve">eat the offering. Likewise, after an Asham, or </w:t>
      </w:r>
      <w:r w:rsidR="007242ED" w:rsidRPr="00EA4842">
        <w:rPr>
          <w:rFonts w:cs="Times New Roman"/>
          <w:szCs w:val="24"/>
          <w:shd w:val="clear" w:color="auto" w:fill="FFFFFF"/>
        </w:rPr>
        <w:t>g</w:t>
      </w:r>
      <w:r w:rsidR="00575F11" w:rsidRPr="00EA4842">
        <w:rPr>
          <w:rFonts w:cs="Times New Roman"/>
          <w:szCs w:val="24"/>
          <w:shd w:val="clear" w:color="auto" w:fill="FFFFFF"/>
        </w:rPr>
        <w:t xml:space="preserve">uilt </w:t>
      </w:r>
      <w:r w:rsidR="007242ED" w:rsidRPr="00EA4842">
        <w:rPr>
          <w:rFonts w:cs="Times New Roman"/>
          <w:szCs w:val="24"/>
          <w:shd w:val="clear" w:color="auto" w:fill="FFFFFF"/>
        </w:rPr>
        <w:t>o</w:t>
      </w:r>
      <w:r w:rsidR="00575F11" w:rsidRPr="00EA4842">
        <w:rPr>
          <w:rFonts w:cs="Times New Roman"/>
          <w:szCs w:val="24"/>
          <w:shd w:val="clear" w:color="auto" w:fill="FFFFFF"/>
        </w:rPr>
        <w:t xml:space="preserve">ffering, the priest would eat the sacrifice. </w:t>
      </w:r>
      <w:r w:rsidR="00FD5DC5" w:rsidRPr="00EA4842">
        <w:rPr>
          <w:rFonts w:cs="Times New Roman"/>
          <w:szCs w:val="24"/>
          <w:shd w:val="clear" w:color="auto" w:fill="FFFFFF"/>
        </w:rPr>
        <w:t xml:space="preserve">The last type of sacrifice, </w:t>
      </w:r>
      <w:r w:rsidR="007242ED" w:rsidRPr="00EA4842">
        <w:rPr>
          <w:rFonts w:cs="Times New Roman"/>
          <w:szCs w:val="24"/>
          <w:shd w:val="clear" w:color="auto" w:fill="FFFFFF"/>
        </w:rPr>
        <w:t>f</w:t>
      </w:r>
      <w:r w:rsidR="00FD5DC5" w:rsidRPr="00EA4842">
        <w:rPr>
          <w:rFonts w:cs="Times New Roman"/>
          <w:szCs w:val="24"/>
          <w:shd w:val="clear" w:color="auto" w:fill="FFFFFF"/>
        </w:rPr>
        <w:t xml:space="preserve">ood and </w:t>
      </w:r>
      <w:r w:rsidR="007242ED" w:rsidRPr="00EA4842">
        <w:rPr>
          <w:rFonts w:cs="Times New Roman"/>
          <w:szCs w:val="24"/>
          <w:shd w:val="clear" w:color="auto" w:fill="FFFFFF"/>
        </w:rPr>
        <w:t>d</w:t>
      </w:r>
      <w:r w:rsidR="00FD5DC5" w:rsidRPr="00EA4842">
        <w:rPr>
          <w:rFonts w:cs="Times New Roman"/>
          <w:szCs w:val="24"/>
          <w:shd w:val="clear" w:color="auto" w:fill="FFFFFF"/>
        </w:rPr>
        <w:t xml:space="preserve">rink </w:t>
      </w:r>
      <w:r w:rsidR="007242ED" w:rsidRPr="00EA4842">
        <w:rPr>
          <w:rFonts w:cs="Times New Roman"/>
          <w:szCs w:val="24"/>
          <w:shd w:val="clear" w:color="auto" w:fill="FFFFFF"/>
        </w:rPr>
        <w:t>o</w:t>
      </w:r>
      <w:r w:rsidR="00FD5DC5" w:rsidRPr="00EA4842">
        <w:rPr>
          <w:rFonts w:cs="Times New Roman"/>
          <w:szCs w:val="24"/>
          <w:shd w:val="clear" w:color="auto" w:fill="FFFFFF"/>
        </w:rPr>
        <w:t xml:space="preserve">fferings, represent </w:t>
      </w:r>
      <w:r w:rsidR="005A4BEE" w:rsidRPr="00EA4842">
        <w:rPr>
          <w:rFonts w:cs="Times New Roman"/>
          <w:szCs w:val="24"/>
          <w:shd w:val="clear" w:color="auto" w:fill="FFFFFF"/>
        </w:rPr>
        <w:t xml:space="preserve">the fruits that have come from mankind’s labor on Earth. In this sacrifice, </w:t>
      </w:r>
      <w:r w:rsidR="00DD4AD5" w:rsidRPr="00EA4842">
        <w:rPr>
          <w:rFonts w:cs="Times New Roman"/>
          <w:szCs w:val="24"/>
          <w:shd w:val="clear" w:color="auto" w:fill="FFFFFF"/>
        </w:rPr>
        <w:t>part of the offering is burnt for God and the rest is shared among the attendees</w:t>
      </w:r>
      <w:r w:rsidR="007D4619" w:rsidRPr="00EA4842">
        <w:rPr>
          <w:rFonts w:cs="Times New Roman"/>
          <w:szCs w:val="24"/>
          <w:shd w:val="clear" w:color="auto" w:fill="FFFFFF"/>
        </w:rPr>
        <w:t xml:space="preserve"> (</w:t>
      </w:r>
      <w:r w:rsidR="00D53460">
        <w:rPr>
          <w:rFonts w:cs="Times New Roman"/>
          <w:szCs w:val="24"/>
          <w:shd w:val="clear" w:color="auto" w:fill="FFFFFF"/>
        </w:rPr>
        <w:t>Qorbanot</w:t>
      </w:r>
      <w:r w:rsidR="007D4619" w:rsidRPr="00EA4842">
        <w:rPr>
          <w:rFonts w:cs="Times New Roman"/>
          <w:szCs w:val="24"/>
          <w:shd w:val="clear" w:color="auto" w:fill="FFFFFF"/>
        </w:rPr>
        <w:t>)</w:t>
      </w:r>
      <w:r w:rsidR="00DD4AD5" w:rsidRPr="00EA4842">
        <w:rPr>
          <w:rFonts w:cs="Times New Roman"/>
          <w:szCs w:val="24"/>
          <w:shd w:val="clear" w:color="auto" w:fill="FFFFFF"/>
        </w:rPr>
        <w:t xml:space="preserve">. </w:t>
      </w:r>
    </w:p>
    <w:p w14:paraId="280E8B4E" w14:textId="68E8CC44" w:rsidR="005669B0" w:rsidRPr="00EA4842" w:rsidRDefault="005669B0" w:rsidP="00D05636">
      <w:pPr>
        <w:spacing w:line="480" w:lineRule="auto"/>
        <w:ind w:firstLine="720"/>
        <w:contextualSpacing/>
        <w:rPr>
          <w:rFonts w:cs="Times New Roman"/>
          <w:szCs w:val="24"/>
          <w:shd w:val="clear" w:color="auto" w:fill="FFFFFF"/>
        </w:rPr>
      </w:pPr>
      <w:r w:rsidRPr="00EA4842">
        <w:rPr>
          <w:rFonts w:cs="Times New Roman"/>
          <w:szCs w:val="24"/>
          <w:shd w:val="clear" w:color="auto" w:fill="FFFFFF"/>
        </w:rPr>
        <w:t xml:space="preserve">Just as there are so many variations </w:t>
      </w:r>
      <w:r w:rsidR="001C719B" w:rsidRPr="00EA4842">
        <w:rPr>
          <w:rFonts w:cs="Times New Roman"/>
          <w:szCs w:val="24"/>
          <w:shd w:val="clear" w:color="auto" w:fill="FFFFFF"/>
        </w:rPr>
        <w:t>of sacrificial</w:t>
      </w:r>
      <w:r w:rsidRPr="00EA4842">
        <w:rPr>
          <w:rFonts w:cs="Times New Roman"/>
          <w:szCs w:val="24"/>
          <w:shd w:val="clear" w:color="auto" w:fill="FFFFFF"/>
        </w:rPr>
        <w:t xml:space="preserve"> practices</w:t>
      </w:r>
      <w:r w:rsidR="001C719B" w:rsidRPr="00EA4842">
        <w:rPr>
          <w:rFonts w:cs="Times New Roman"/>
          <w:szCs w:val="24"/>
          <w:shd w:val="clear" w:color="auto" w:fill="FFFFFF"/>
        </w:rPr>
        <w:t xml:space="preserve">, </w:t>
      </w:r>
      <w:r w:rsidR="003F7F54" w:rsidRPr="00EA4842">
        <w:rPr>
          <w:rFonts w:cs="Times New Roman"/>
          <w:szCs w:val="24"/>
          <w:shd w:val="clear" w:color="auto" w:fill="FFFFFF"/>
        </w:rPr>
        <w:t xml:space="preserve">there are multiple meanings </w:t>
      </w:r>
      <w:r w:rsidR="004806B2" w:rsidRPr="00EA4842">
        <w:rPr>
          <w:rFonts w:cs="Times New Roman"/>
          <w:szCs w:val="24"/>
          <w:shd w:val="clear" w:color="auto" w:fill="FFFFFF"/>
        </w:rPr>
        <w:t xml:space="preserve">behind the sacrifices. </w:t>
      </w:r>
      <w:r w:rsidR="00C63575" w:rsidRPr="00EA4842">
        <w:rPr>
          <w:rFonts w:cs="Times New Roman"/>
          <w:szCs w:val="24"/>
          <w:shd w:val="clear" w:color="auto" w:fill="FFFFFF"/>
        </w:rPr>
        <w:t>As previously stated</w:t>
      </w:r>
      <w:r w:rsidR="00E25AD7" w:rsidRPr="00EA4842">
        <w:rPr>
          <w:rFonts w:cs="Times New Roman"/>
          <w:szCs w:val="24"/>
          <w:shd w:val="clear" w:color="auto" w:fill="FFFFFF"/>
        </w:rPr>
        <w:t xml:space="preserve">, the most common types of sacrifice included </w:t>
      </w:r>
      <w:r w:rsidR="000D1DA1" w:rsidRPr="00EA4842">
        <w:rPr>
          <w:rFonts w:cs="Times New Roman"/>
          <w:szCs w:val="24"/>
          <w:shd w:val="clear" w:color="auto" w:fill="FFFFFF"/>
        </w:rPr>
        <w:t xml:space="preserve">burning the offering for God. </w:t>
      </w:r>
      <w:r w:rsidR="00A214C2" w:rsidRPr="00EA4842">
        <w:rPr>
          <w:rFonts w:cs="Times New Roman"/>
          <w:szCs w:val="24"/>
          <w:shd w:val="clear" w:color="auto" w:fill="FFFFFF"/>
        </w:rPr>
        <w:t xml:space="preserve">This was to create odors that were pleasing to God. </w:t>
      </w:r>
      <w:r w:rsidR="00320B50" w:rsidRPr="00EA4842">
        <w:rPr>
          <w:rFonts w:cs="Times New Roman"/>
          <w:szCs w:val="24"/>
          <w:shd w:val="clear" w:color="auto" w:fill="FFFFFF"/>
        </w:rPr>
        <w:t xml:space="preserve">In fact, the main purpose of the </w:t>
      </w:r>
      <w:r w:rsidR="00666F92" w:rsidRPr="00EA4842">
        <w:rPr>
          <w:rFonts w:cs="Times New Roman"/>
          <w:szCs w:val="24"/>
          <w:shd w:val="clear" w:color="auto" w:fill="FFFFFF"/>
        </w:rPr>
        <w:t>twice-</w:t>
      </w:r>
      <w:r w:rsidR="00320B50" w:rsidRPr="00EA4842">
        <w:rPr>
          <w:rFonts w:cs="Times New Roman"/>
          <w:szCs w:val="24"/>
          <w:shd w:val="clear" w:color="auto" w:fill="FFFFFF"/>
        </w:rPr>
        <w:t xml:space="preserve">daily </w:t>
      </w:r>
      <w:r w:rsidR="00666F92" w:rsidRPr="00EA4842">
        <w:rPr>
          <w:rFonts w:cs="Times New Roman"/>
          <w:szCs w:val="24"/>
          <w:shd w:val="clear" w:color="auto" w:fill="FFFFFF"/>
        </w:rPr>
        <w:t xml:space="preserve">burnt offering was </w:t>
      </w:r>
      <w:r w:rsidR="002B254C" w:rsidRPr="00EA4842">
        <w:rPr>
          <w:rFonts w:cs="Times New Roman"/>
          <w:szCs w:val="24"/>
          <w:shd w:val="clear" w:color="auto" w:fill="FFFFFF"/>
        </w:rPr>
        <w:t xml:space="preserve">to </w:t>
      </w:r>
      <w:r w:rsidR="0053433B" w:rsidRPr="00EA4842">
        <w:rPr>
          <w:rFonts w:cs="Times New Roman"/>
          <w:szCs w:val="24"/>
          <w:shd w:val="clear" w:color="auto" w:fill="FFFFFF"/>
        </w:rPr>
        <w:t xml:space="preserve">supply this </w:t>
      </w:r>
      <w:r w:rsidR="000B1343" w:rsidRPr="00EA4842">
        <w:rPr>
          <w:rFonts w:cs="Times New Roman"/>
          <w:szCs w:val="24"/>
          <w:shd w:val="clear" w:color="auto" w:fill="FFFFFF"/>
        </w:rPr>
        <w:t xml:space="preserve">scent so God would want to remain </w:t>
      </w:r>
      <w:r w:rsidR="00D564B2" w:rsidRPr="00EA4842">
        <w:rPr>
          <w:rFonts w:cs="Times New Roman"/>
          <w:szCs w:val="24"/>
          <w:shd w:val="clear" w:color="auto" w:fill="FFFFFF"/>
        </w:rPr>
        <w:t>nearby,</w:t>
      </w:r>
      <w:r w:rsidR="000B1343" w:rsidRPr="00EA4842">
        <w:rPr>
          <w:rFonts w:cs="Times New Roman"/>
          <w:szCs w:val="24"/>
          <w:shd w:val="clear" w:color="auto" w:fill="FFFFFF"/>
        </w:rPr>
        <w:t xml:space="preserve"> and </w:t>
      </w:r>
      <w:r w:rsidR="004525BC" w:rsidRPr="00EA4842">
        <w:rPr>
          <w:rFonts w:cs="Times New Roman"/>
          <w:szCs w:val="24"/>
          <w:shd w:val="clear" w:color="auto" w:fill="FFFFFF"/>
        </w:rPr>
        <w:t xml:space="preserve">His presence would remain inside the sanctuary without interruption. </w:t>
      </w:r>
      <w:r w:rsidR="00040962" w:rsidRPr="00EA4842">
        <w:rPr>
          <w:rFonts w:cs="Times New Roman"/>
          <w:szCs w:val="24"/>
          <w:shd w:val="clear" w:color="auto" w:fill="FFFFFF"/>
        </w:rPr>
        <w:t xml:space="preserve">In addition to this idea, there </w:t>
      </w:r>
      <w:r w:rsidR="00B01F60" w:rsidRPr="00EA4842">
        <w:rPr>
          <w:rFonts w:cs="Times New Roman"/>
          <w:szCs w:val="24"/>
          <w:shd w:val="clear" w:color="auto" w:fill="FFFFFF"/>
        </w:rPr>
        <w:t xml:space="preserve">is the factor of imitatio dei, or “imitation of God”. </w:t>
      </w:r>
      <w:r w:rsidR="00DD344C" w:rsidRPr="00EA4842">
        <w:rPr>
          <w:rFonts w:cs="Times New Roman"/>
          <w:szCs w:val="24"/>
          <w:shd w:val="clear" w:color="auto" w:fill="FFFFFF"/>
        </w:rPr>
        <w:t xml:space="preserve">In order to attract God’s </w:t>
      </w:r>
      <w:r w:rsidR="00DD344C" w:rsidRPr="00EA4842">
        <w:rPr>
          <w:rFonts w:cs="Times New Roman"/>
          <w:szCs w:val="24"/>
          <w:shd w:val="clear" w:color="auto" w:fill="FFFFFF"/>
        </w:rPr>
        <w:lastRenderedPageBreak/>
        <w:t xml:space="preserve">attention and become more like Him, the Jews would interpret his power and character into </w:t>
      </w:r>
      <w:r w:rsidR="00F52224" w:rsidRPr="00EA4842">
        <w:rPr>
          <w:rFonts w:cs="Times New Roman"/>
          <w:szCs w:val="24"/>
          <w:shd w:val="clear" w:color="auto" w:fill="FFFFFF"/>
        </w:rPr>
        <w:t xml:space="preserve">symbolic steps of ritual sacrifice. </w:t>
      </w:r>
      <w:r w:rsidR="00DA491F" w:rsidRPr="00EA4842">
        <w:rPr>
          <w:rFonts w:cs="Times New Roman"/>
          <w:szCs w:val="24"/>
          <w:shd w:val="clear" w:color="auto" w:fill="FFFFFF"/>
        </w:rPr>
        <w:t xml:space="preserve">This imitation of God would begin </w:t>
      </w:r>
      <w:r w:rsidR="00F816B9" w:rsidRPr="00EA4842">
        <w:rPr>
          <w:rFonts w:cs="Times New Roman"/>
          <w:szCs w:val="24"/>
          <w:shd w:val="clear" w:color="auto" w:fill="FFFFFF"/>
        </w:rPr>
        <w:t xml:space="preserve">with </w:t>
      </w:r>
      <w:r w:rsidR="00F27670" w:rsidRPr="00EA4842">
        <w:rPr>
          <w:rFonts w:cs="Times New Roman"/>
          <w:szCs w:val="24"/>
          <w:shd w:val="clear" w:color="auto" w:fill="FFFFFF"/>
        </w:rPr>
        <w:t xml:space="preserve">the Jews selecting the animal sacrifice, </w:t>
      </w:r>
      <w:r w:rsidR="00CF05F7">
        <w:rPr>
          <w:rFonts w:cs="Times New Roman"/>
          <w:szCs w:val="24"/>
          <w:shd w:val="clear" w:color="auto" w:fill="FFFFFF"/>
        </w:rPr>
        <w:t>similar to</w:t>
      </w:r>
      <w:r w:rsidR="00F27670" w:rsidRPr="00EA4842">
        <w:rPr>
          <w:rFonts w:cs="Times New Roman"/>
          <w:szCs w:val="24"/>
          <w:shd w:val="clear" w:color="auto" w:fill="FFFFFF"/>
        </w:rPr>
        <w:t xml:space="preserve"> how God has power over </w:t>
      </w:r>
      <w:r w:rsidR="00E46A73">
        <w:rPr>
          <w:rFonts w:cs="Times New Roman"/>
          <w:szCs w:val="24"/>
          <w:shd w:val="clear" w:color="auto" w:fill="FFFFFF"/>
        </w:rPr>
        <w:t>H</w:t>
      </w:r>
      <w:r w:rsidR="00F27670" w:rsidRPr="00EA4842">
        <w:rPr>
          <w:rFonts w:cs="Times New Roman"/>
          <w:szCs w:val="24"/>
          <w:shd w:val="clear" w:color="auto" w:fill="FFFFFF"/>
        </w:rPr>
        <w:t xml:space="preserve">is creations on Earth, even mankind. </w:t>
      </w:r>
      <w:r w:rsidR="00ED6051" w:rsidRPr="00EA4842">
        <w:rPr>
          <w:rFonts w:cs="Times New Roman"/>
          <w:szCs w:val="24"/>
          <w:shd w:val="clear" w:color="auto" w:fill="FFFFFF"/>
        </w:rPr>
        <w:t>Next, the Jews ha</w:t>
      </w:r>
      <w:r w:rsidR="0066352C" w:rsidRPr="00EA4842">
        <w:rPr>
          <w:rFonts w:cs="Times New Roman"/>
          <w:szCs w:val="24"/>
          <w:shd w:val="clear" w:color="auto" w:fill="FFFFFF"/>
        </w:rPr>
        <w:t xml:space="preserve">d power </w:t>
      </w:r>
      <w:r w:rsidR="00CF05F7">
        <w:rPr>
          <w:rFonts w:cs="Times New Roman"/>
          <w:szCs w:val="24"/>
          <w:shd w:val="clear" w:color="auto" w:fill="FFFFFF"/>
        </w:rPr>
        <w:t>over’</w:t>
      </w:r>
      <w:r w:rsidR="0066352C" w:rsidRPr="00EA4842">
        <w:rPr>
          <w:rFonts w:cs="Times New Roman"/>
          <w:szCs w:val="24"/>
          <w:shd w:val="clear" w:color="auto" w:fill="FFFFFF"/>
        </w:rPr>
        <w:t xml:space="preserve"> the animals life or death, </w:t>
      </w:r>
      <w:r w:rsidR="00DC5EA1">
        <w:rPr>
          <w:rFonts w:cs="Times New Roman"/>
          <w:szCs w:val="24"/>
          <w:shd w:val="clear" w:color="auto" w:fill="FFFFFF"/>
        </w:rPr>
        <w:t>as</w:t>
      </w:r>
      <w:r w:rsidR="0066352C" w:rsidRPr="00EA4842">
        <w:rPr>
          <w:rFonts w:cs="Times New Roman"/>
          <w:szCs w:val="24"/>
          <w:shd w:val="clear" w:color="auto" w:fill="FFFFFF"/>
        </w:rPr>
        <w:t xml:space="preserve"> God is </w:t>
      </w:r>
      <w:r w:rsidR="00135A5E" w:rsidRPr="00EA4842">
        <w:rPr>
          <w:rFonts w:cs="Times New Roman"/>
          <w:szCs w:val="24"/>
          <w:shd w:val="clear" w:color="auto" w:fill="FFFFFF"/>
        </w:rPr>
        <w:t xml:space="preserve">omnipotent and holds that power in relation to us. </w:t>
      </w:r>
      <w:r w:rsidR="00A828AE" w:rsidRPr="00EA4842">
        <w:rPr>
          <w:rFonts w:cs="Times New Roman"/>
          <w:szCs w:val="24"/>
          <w:shd w:val="clear" w:color="auto" w:fill="FFFFFF"/>
        </w:rPr>
        <w:t>The third example of im</w:t>
      </w:r>
      <w:r w:rsidR="00EF2EE4" w:rsidRPr="00EA4842">
        <w:rPr>
          <w:rFonts w:cs="Times New Roman"/>
          <w:szCs w:val="24"/>
          <w:shd w:val="clear" w:color="auto" w:fill="FFFFFF"/>
        </w:rPr>
        <w:t>itatio</w:t>
      </w:r>
      <w:r w:rsidR="00135A5E" w:rsidRPr="00EA4842">
        <w:rPr>
          <w:rFonts w:cs="Times New Roman"/>
          <w:szCs w:val="24"/>
          <w:shd w:val="clear" w:color="auto" w:fill="FFFFFF"/>
        </w:rPr>
        <w:t xml:space="preserve"> </w:t>
      </w:r>
      <w:r w:rsidR="00EF2EE4" w:rsidRPr="00EA4842">
        <w:rPr>
          <w:rFonts w:cs="Times New Roman"/>
          <w:szCs w:val="24"/>
          <w:shd w:val="clear" w:color="auto" w:fill="FFFFFF"/>
        </w:rPr>
        <w:t xml:space="preserve">dei </w:t>
      </w:r>
      <w:r w:rsidR="00012B3C" w:rsidRPr="00EA4842">
        <w:rPr>
          <w:rFonts w:cs="Times New Roman"/>
          <w:szCs w:val="24"/>
          <w:shd w:val="clear" w:color="auto" w:fill="FFFFFF"/>
        </w:rPr>
        <w:t xml:space="preserve">is </w:t>
      </w:r>
      <w:r w:rsidR="00135A5E" w:rsidRPr="00EA4842">
        <w:rPr>
          <w:rFonts w:cs="Times New Roman"/>
          <w:szCs w:val="24"/>
          <w:shd w:val="clear" w:color="auto" w:fill="FFFFFF"/>
        </w:rPr>
        <w:t xml:space="preserve">the </w:t>
      </w:r>
      <w:r w:rsidR="00DC5EA1">
        <w:rPr>
          <w:rFonts w:cs="Times New Roman"/>
          <w:szCs w:val="24"/>
          <w:shd w:val="clear" w:color="auto" w:fill="FFFFFF"/>
        </w:rPr>
        <w:t xml:space="preserve">use of </w:t>
      </w:r>
      <w:r w:rsidR="00135A5E" w:rsidRPr="00EA4842">
        <w:rPr>
          <w:rFonts w:cs="Times New Roman"/>
          <w:szCs w:val="24"/>
          <w:shd w:val="clear" w:color="auto" w:fill="FFFFFF"/>
        </w:rPr>
        <w:t xml:space="preserve">sacrificial </w:t>
      </w:r>
      <w:r w:rsidR="007E6421" w:rsidRPr="00EA4842">
        <w:rPr>
          <w:rFonts w:cs="Times New Roman"/>
          <w:szCs w:val="24"/>
          <w:shd w:val="clear" w:color="auto" w:fill="FFFFFF"/>
        </w:rPr>
        <w:t xml:space="preserve">flames </w:t>
      </w:r>
      <w:r w:rsidR="00BD0B1E">
        <w:rPr>
          <w:rFonts w:cs="Times New Roman"/>
          <w:szCs w:val="24"/>
          <w:shd w:val="clear" w:color="auto" w:fill="FFFFFF"/>
        </w:rPr>
        <w:t>as</w:t>
      </w:r>
      <w:r w:rsidR="00012B3C" w:rsidRPr="00EA4842">
        <w:rPr>
          <w:rFonts w:cs="Times New Roman"/>
          <w:szCs w:val="24"/>
          <w:shd w:val="clear" w:color="auto" w:fill="FFFFFF"/>
        </w:rPr>
        <w:t xml:space="preserve"> a visual representation of</w:t>
      </w:r>
      <w:r w:rsidR="007E6421" w:rsidRPr="00EA4842">
        <w:rPr>
          <w:rFonts w:cs="Times New Roman"/>
          <w:szCs w:val="24"/>
          <w:shd w:val="clear" w:color="auto" w:fill="FFFFFF"/>
        </w:rPr>
        <w:t xml:space="preserve"> how God was a “consuming fire”</w:t>
      </w:r>
      <w:r w:rsidR="006F56C6" w:rsidRPr="00EA4842">
        <w:rPr>
          <w:rFonts w:cs="Times New Roman"/>
          <w:szCs w:val="24"/>
          <w:shd w:val="clear" w:color="auto" w:fill="FFFFFF"/>
        </w:rPr>
        <w:t xml:space="preserve">, a metaphor which represented </w:t>
      </w:r>
      <w:r w:rsidR="008D08BF" w:rsidRPr="00EA4842">
        <w:rPr>
          <w:rFonts w:cs="Times New Roman"/>
          <w:szCs w:val="24"/>
          <w:shd w:val="clear" w:color="auto" w:fill="FFFFFF"/>
        </w:rPr>
        <w:t>His</w:t>
      </w:r>
      <w:r w:rsidR="006F56C6" w:rsidRPr="00EA4842">
        <w:rPr>
          <w:rFonts w:cs="Times New Roman"/>
          <w:szCs w:val="24"/>
          <w:shd w:val="clear" w:color="auto" w:fill="FFFFFF"/>
        </w:rPr>
        <w:t xml:space="preserve"> violence as well as </w:t>
      </w:r>
      <w:r w:rsidR="008D08BF" w:rsidRPr="00EA4842">
        <w:rPr>
          <w:rFonts w:cs="Times New Roman"/>
          <w:szCs w:val="24"/>
          <w:shd w:val="clear" w:color="auto" w:fill="FFFFFF"/>
        </w:rPr>
        <w:t>His</w:t>
      </w:r>
      <w:r w:rsidR="006F56C6" w:rsidRPr="00EA4842">
        <w:rPr>
          <w:rFonts w:cs="Times New Roman"/>
          <w:szCs w:val="24"/>
          <w:shd w:val="clear" w:color="auto" w:fill="FFFFFF"/>
        </w:rPr>
        <w:t xml:space="preserve"> power</w:t>
      </w:r>
      <w:r w:rsidR="008D08BF" w:rsidRPr="00EA4842">
        <w:rPr>
          <w:rFonts w:cs="Times New Roman"/>
          <w:szCs w:val="24"/>
          <w:shd w:val="clear" w:color="auto" w:fill="FFFFFF"/>
        </w:rPr>
        <w:t xml:space="preserve"> </w:t>
      </w:r>
      <w:r w:rsidR="006D6642" w:rsidRPr="00EA4842">
        <w:rPr>
          <w:rFonts w:cs="Times New Roman"/>
          <w:szCs w:val="24"/>
          <w:shd w:val="clear" w:color="auto" w:fill="FFFFFF"/>
        </w:rPr>
        <w:t>(</w:t>
      </w:r>
      <w:r w:rsidR="00D53460">
        <w:rPr>
          <w:rFonts w:cs="Times New Roman"/>
          <w:szCs w:val="24"/>
          <w:shd w:val="clear" w:color="auto" w:fill="FFFFFF"/>
        </w:rPr>
        <w:t xml:space="preserve">Klawans </w:t>
      </w:r>
      <w:r w:rsidR="00CC5343" w:rsidRPr="00EA4842">
        <w:rPr>
          <w:rFonts w:cs="Times New Roman"/>
          <w:szCs w:val="24"/>
          <w:shd w:val="clear" w:color="auto" w:fill="FFFFFF"/>
        </w:rPr>
        <w:t xml:space="preserve">142). </w:t>
      </w:r>
      <w:r w:rsidR="00FD7E57" w:rsidRPr="00EA4842">
        <w:rPr>
          <w:rFonts w:cs="Times New Roman"/>
          <w:szCs w:val="24"/>
          <w:shd w:val="clear" w:color="auto" w:fill="FFFFFF"/>
        </w:rPr>
        <w:t xml:space="preserve">Finally, </w:t>
      </w:r>
      <w:r w:rsidR="002E5FAA" w:rsidRPr="00EA4842">
        <w:rPr>
          <w:rFonts w:cs="Times New Roman"/>
          <w:szCs w:val="24"/>
          <w:shd w:val="clear" w:color="auto" w:fill="FFFFFF"/>
        </w:rPr>
        <w:t xml:space="preserve">the Jews believed that </w:t>
      </w:r>
      <w:r w:rsidR="00FE2F2E" w:rsidRPr="00EA4842">
        <w:rPr>
          <w:rFonts w:cs="Times New Roman"/>
          <w:szCs w:val="24"/>
          <w:shd w:val="clear" w:color="auto" w:fill="FFFFFF"/>
        </w:rPr>
        <w:t>their ritual sacrifice had a symbolic connection</w:t>
      </w:r>
      <w:r w:rsidR="009D7D25" w:rsidRPr="00EA4842">
        <w:rPr>
          <w:rFonts w:cs="Times New Roman"/>
          <w:szCs w:val="24"/>
          <w:shd w:val="clear" w:color="auto" w:fill="FFFFFF"/>
        </w:rPr>
        <w:t xml:space="preserve"> to God creating the universe. </w:t>
      </w:r>
      <w:r w:rsidR="008C0033" w:rsidRPr="00EA4842">
        <w:rPr>
          <w:rFonts w:cs="Times New Roman"/>
          <w:szCs w:val="24"/>
          <w:shd w:val="clear" w:color="auto" w:fill="FFFFFF"/>
        </w:rPr>
        <w:t xml:space="preserve">According to this belief, </w:t>
      </w:r>
      <w:r w:rsidR="00F13C27" w:rsidRPr="00EA4842">
        <w:rPr>
          <w:rFonts w:cs="Times New Roman"/>
          <w:szCs w:val="24"/>
          <w:shd w:val="clear" w:color="auto" w:fill="FFFFFF"/>
        </w:rPr>
        <w:t xml:space="preserve">God’s spiritual energy and life force </w:t>
      </w:r>
      <w:r w:rsidR="009F4C32" w:rsidRPr="00EA4842">
        <w:rPr>
          <w:rFonts w:cs="Times New Roman"/>
          <w:szCs w:val="24"/>
          <w:shd w:val="clear" w:color="auto" w:fill="FFFFFF"/>
        </w:rPr>
        <w:t xml:space="preserve">flows out of </w:t>
      </w:r>
      <w:r w:rsidR="00371EE4">
        <w:rPr>
          <w:rFonts w:cs="Times New Roman"/>
          <w:szCs w:val="24"/>
          <w:shd w:val="clear" w:color="auto" w:fill="FFFFFF"/>
        </w:rPr>
        <w:t>H</w:t>
      </w:r>
      <w:r w:rsidR="009F4C32" w:rsidRPr="00EA4842">
        <w:rPr>
          <w:rFonts w:cs="Times New Roman"/>
          <w:szCs w:val="24"/>
          <w:shd w:val="clear" w:color="auto" w:fill="FFFFFF"/>
        </w:rPr>
        <w:t>im</w:t>
      </w:r>
      <w:r w:rsidR="00A95B96" w:rsidRPr="00EA4842">
        <w:rPr>
          <w:rFonts w:cs="Times New Roman"/>
          <w:szCs w:val="24"/>
          <w:shd w:val="clear" w:color="auto" w:fill="FFFFFF"/>
        </w:rPr>
        <w:t xml:space="preserve">. This </w:t>
      </w:r>
      <w:r w:rsidR="004055E2" w:rsidRPr="00EA4842">
        <w:rPr>
          <w:rFonts w:cs="Times New Roman"/>
          <w:szCs w:val="24"/>
          <w:shd w:val="clear" w:color="auto" w:fill="FFFFFF"/>
        </w:rPr>
        <w:t>energy</w:t>
      </w:r>
      <w:r w:rsidR="00A95B96" w:rsidRPr="00EA4842">
        <w:rPr>
          <w:rFonts w:cs="Times New Roman"/>
          <w:szCs w:val="24"/>
          <w:shd w:val="clear" w:color="auto" w:fill="FFFFFF"/>
        </w:rPr>
        <w:t xml:space="preserve"> condenses and “freezes”, eventually becoming </w:t>
      </w:r>
      <w:r w:rsidR="00A07CD1" w:rsidRPr="00EA4842">
        <w:rPr>
          <w:rFonts w:cs="Times New Roman"/>
          <w:szCs w:val="24"/>
          <w:shd w:val="clear" w:color="auto" w:fill="FFFFFF"/>
        </w:rPr>
        <w:t xml:space="preserve">physical matter. </w:t>
      </w:r>
      <w:r w:rsidR="00E07AFF" w:rsidRPr="00EA4842">
        <w:rPr>
          <w:rFonts w:cs="Times New Roman"/>
          <w:szCs w:val="24"/>
          <w:shd w:val="clear" w:color="auto" w:fill="FFFFFF"/>
        </w:rPr>
        <w:t>The people’s sacrifice is a revers</w:t>
      </w:r>
      <w:r w:rsidR="00BD0B1E">
        <w:rPr>
          <w:rFonts w:cs="Times New Roman"/>
          <w:szCs w:val="24"/>
          <w:shd w:val="clear" w:color="auto" w:fill="FFFFFF"/>
        </w:rPr>
        <w:t>al</w:t>
      </w:r>
      <w:r w:rsidR="00E07AFF" w:rsidRPr="00EA4842">
        <w:rPr>
          <w:rFonts w:cs="Times New Roman"/>
          <w:szCs w:val="24"/>
          <w:shd w:val="clear" w:color="auto" w:fill="FFFFFF"/>
        </w:rPr>
        <w:t xml:space="preserve"> of this process, with the heavenly fire </w:t>
      </w:r>
      <w:r w:rsidR="00C61D06" w:rsidRPr="00EA4842">
        <w:rPr>
          <w:rFonts w:cs="Times New Roman"/>
          <w:szCs w:val="24"/>
          <w:shd w:val="clear" w:color="auto" w:fill="FFFFFF"/>
        </w:rPr>
        <w:t xml:space="preserve">“melting” the </w:t>
      </w:r>
      <w:r w:rsidR="000448D7" w:rsidRPr="00EA4842">
        <w:rPr>
          <w:rFonts w:cs="Times New Roman"/>
          <w:szCs w:val="24"/>
          <w:shd w:val="clear" w:color="auto" w:fill="FFFFFF"/>
        </w:rPr>
        <w:t xml:space="preserve">matter and returning it to its original state of pure spiritual energy. </w:t>
      </w:r>
    </w:p>
    <w:p w14:paraId="04A7EA2E" w14:textId="7CF9FF00" w:rsidR="009107AB" w:rsidRDefault="00293EA4" w:rsidP="00D05636">
      <w:pPr>
        <w:spacing w:line="480" w:lineRule="auto"/>
        <w:ind w:firstLine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EA4842">
        <w:rPr>
          <w:rFonts w:cs="Times New Roman"/>
          <w:szCs w:val="24"/>
          <w:shd w:val="clear" w:color="auto" w:fill="FFFFFF"/>
        </w:rPr>
        <w:t xml:space="preserve">Although sacrifice was an important Jewish ritual for so long, there is much that remains unknown about the practice. </w:t>
      </w:r>
      <w:r w:rsidR="00E96914" w:rsidRPr="00EA4842">
        <w:rPr>
          <w:rFonts w:cs="Times New Roman"/>
          <w:szCs w:val="24"/>
          <w:shd w:val="clear" w:color="auto" w:fill="FFFFFF"/>
        </w:rPr>
        <w:t>Likely,</w:t>
      </w:r>
      <w:r w:rsidR="009F619E" w:rsidRPr="00EA4842">
        <w:rPr>
          <w:rFonts w:cs="Times New Roman"/>
          <w:szCs w:val="24"/>
          <w:shd w:val="clear" w:color="auto" w:fill="FFFFFF"/>
        </w:rPr>
        <w:t xml:space="preserve"> the </w:t>
      </w:r>
      <w:r w:rsidR="00E96914" w:rsidRPr="00EA4842">
        <w:rPr>
          <w:rFonts w:cs="Times New Roman"/>
          <w:szCs w:val="24"/>
          <w:shd w:val="clear" w:color="auto" w:fill="FFFFFF"/>
        </w:rPr>
        <w:t xml:space="preserve">most frequently asked </w:t>
      </w:r>
      <w:r w:rsidR="00EC5EF7" w:rsidRPr="00EA4842">
        <w:rPr>
          <w:rFonts w:cs="Times New Roman"/>
          <w:szCs w:val="24"/>
          <w:shd w:val="clear" w:color="auto" w:fill="FFFFFF"/>
        </w:rPr>
        <w:t xml:space="preserve">question is how </w:t>
      </w:r>
      <w:r w:rsidR="00E53F2E" w:rsidRPr="00EA4842">
        <w:rPr>
          <w:rFonts w:cs="Times New Roman"/>
          <w:szCs w:val="24"/>
          <w:shd w:val="clear" w:color="auto" w:fill="FFFFFF"/>
        </w:rPr>
        <w:t xml:space="preserve">the Jewish people began these ritual sacrifices. </w:t>
      </w:r>
      <w:r w:rsidR="00136786" w:rsidRPr="00EA4842">
        <w:rPr>
          <w:rFonts w:cs="Times New Roman"/>
          <w:szCs w:val="24"/>
          <w:shd w:val="clear" w:color="auto" w:fill="FFFFFF"/>
        </w:rPr>
        <w:t xml:space="preserve">And to that question, there would be no straightforward answer. Because </w:t>
      </w:r>
      <w:r w:rsidR="00F129F6" w:rsidRPr="00EA4842">
        <w:rPr>
          <w:rFonts w:cs="Times New Roman"/>
          <w:szCs w:val="24"/>
          <w:shd w:val="clear" w:color="auto" w:fill="FFFFFF"/>
        </w:rPr>
        <w:t xml:space="preserve">their sacrificial offerings and reasons vary so widely, it is likely that </w:t>
      </w:r>
      <w:r w:rsidR="00E27737" w:rsidRPr="00EA4842">
        <w:rPr>
          <w:rFonts w:cs="Times New Roman"/>
          <w:szCs w:val="24"/>
          <w:shd w:val="clear" w:color="auto" w:fill="FFFFFF"/>
        </w:rPr>
        <w:t xml:space="preserve">there is no one explanation or theory for </w:t>
      </w:r>
      <w:r w:rsidR="00CF283F" w:rsidRPr="00EA4842">
        <w:rPr>
          <w:rFonts w:cs="Times New Roman"/>
          <w:szCs w:val="24"/>
          <w:shd w:val="clear" w:color="auto" w:fill="FFFFFF"/>
        </w:rPr>
        <w:t>all of these offerings</w:t>
      </w:r>
      <w:r w:rsidR="00C82D94" w:rsidRPr="00EA4842">
        <w:rPr>
          <w:rFonts w:cs="Times New Roman"/>
          <w:szCs w:val="24"/>
          <w:shd w:val="clear" w:color="auto" w:fill="FFFFFF"/>
        </w:rPr>
        <w:t xml:space="preserve"> (</w:t>
      </w:r>
      <w:r w:rsidR="008C4F93">
        <w:rPr>
          <w:rFonts w:cs="Times New Roman"/>
          <w:szCs w:val="24"/>
          <w:shd w:val="clear" w:color="auto" w:fill="FFFFFF"/>
        </w:rPr>
        <w:t>Klawans</w:t>
      </w:r>
      <w:r w:rsidR="004F4305">
        <w:rPr>
          <w:rFonts w:cs="Times New Roman"/>
          <w:szCs w:val="24"/>
          <w:shd w:val="clear" w:color="auto" w:fill="FFFFFF"/>
        </w:rPr>
        <w:t xml:space="preserve"> </w:t>
      </w:r>
      <w:r w:rsidR="00010D18">
        <w:rPr>
          <w:rFonts w:cs="Times New Roman"/>
          <w:szCs w:val="24"/>
          <w:shd w:val="clear" w:color="auto" w:fill="FFFFFF"/>
        </w:rPr>
        <w:t>133</w:t>
      </w:r>
      <w:r w:rsidR="00C82D94" w:rsidRPr="00EA4842">
        <w:rPr>
          <w:rFonts w:cs="Times New Roman"/>
          <w:szCs w:val="24"/>
          <w:shd w:val="clear" w:color="auto" w:fill="FFFFFF"/>
        </w:rPr>
        <w:t xml:space="preserve">). </w:t>
      </w:r>
      <w:r w:rsidR="00537F59" w:rsidRPr="00EA4842">
        <w:rPr>
          <w:rFonts w:cs="Times New Roman"/>
          <w:szCs w:val="24"/>
          <w:shd w:val="clear" w:color="auto" w:fill="FFFFFF"/>
        </w:rPr>
        <w:t xml:space="preserve">Another unknown is what was spoken during these rituals. </w:t>
      </w:r>
      <w:r w:rsidR="00EA3666" w:rsidRPr="00EA4842">
        <w:rPr>
          <w:rFonts w:cs="Times New Roman"/>
          <w:szCs w:val="24"/>
          <w:shd w:val="clear" w:color="auto" w:fill="FFFFFF"/>
        </w:rPr>
        <w:t xml:space="preserve">Although there is significant detail of the actual steps of the different sacrificial offerings, </w:t>
      </w:r>
      <w:r w:rsidR="00F55975" w:rsidRPr="00EA4842">
        <w:rPr>
          <w:rFonts w:cs="Times New Roman"/>
          <w:szCs w:val="24"/>
          <w:shd w:val="clear" w:color="auto" w:fill="FFFFFF"/>
        </w:rPr>
        <w:t xml:space="preserve">texts written </w:t>
      </w:r>
      <w:r w:rsidR="008366C5" w:rsidRPr="00EA4842">
        <w:rPr>
          <w:rFonts w:cs="Times New Roman"/>
          <w:szCs w:val="24"/>
          <w:shd w:val="clear" w:color="auto" w:fill="FFFFFF"/>
        </w:rPr>
        <w:t>about the sacrifices rarely acknowledge what was said</w:t>
      </w:r>
      <w:r w:rsidR="006B1885" w:rsidRPr="00EA4842">
        <w:rPr>
          <w:rFonts w:cs="Times New Roman"/>
          <w:szCs w:val="24"/>
          <w:shd w:val="clear" w:color="auto" w:fill="FFFFFF"/>
        </w:rPr>
        <w:t xml:space="preserve"> (</w:t>
      </w:r>
      <w:r w:rsidR="008C4F93">
        <w:rPr>
          <w:rFonts w:cs="Times New Roman"/>
          <w:szCs w:val="24"/>
          <w:shd w:val="clear" w:color="auto" w:fill="FFFFFF"/>
        </w:rPr>
        <w:t>Gruenwald 182</w:t>
      </w:r>
      <w:r w:rsidR="00C93F75" w:rsidRPr="00EA4842">
        <w:rPr>
          <w:rFonts w:cs="Times New Roman"/>
          <w:szCs w:val="24"/>
          <w:shd w:val="clear" w:color="auto" w:fill="FFFFFF"/>
        </w:rPr>
        <w:t>)</w:t>
      </w:r>
      <w:r w:rsidR="008366C5" w:rsidRPr="00EA4842">
        <w:rPr>
          <w:rFonts w:cs="Times New Roman"/>
          <w:szCs w:val="24"/>
          <w:shd w:val="clear" w:color="auto" w:fill="FFFFFF"/>
        </w:rPr>
        <w:t xml:space="preserve">. </w:t>
      </w:r>
      <w:r w:rsidR="0000535A" w:rsidRPr="00EA4842">
        <w:rPr>
          <w:rFonts w:cs="Times New Roman"/>
          <w:szCs w:val="24"/>
          <w:shd w:val="clear" w:color="auto" w:fill="FFFFFF"/>
        </w:rPr>
        <w:t xml:space="preserve">The theory then arises that </w:t>
      </w:r>
      <w:r w:rsidR="001A3935" w:rsidRPr="00EA4842">
        <w:rPr>
          <w:rFonts w:cs="Times New Roman"/>
          <w:szCs w:val="24"/>
          <w:shd w:val="clear" w:color="auto" w:fill="FFFFFF"/>
        </w:rPr>
        <w:t xml:space="preserve">the Israelite sanctuary, and therefore the sacrifices inside, was actually silent. </w:t>
      </w:r>
      <w:r w:rsidR="0058528E" w:rsidRPr="00EA4842">
        <w:rPr>
          <w:rFonts w:cs="Times New Roman"/>
          <w:szCs w:val="24"/>
          <w:shd w:val="clear" w:color="auto" w:fill="FFFFFF"/>
        </w:rPr>
        <w:t xml:space="preserve">According to </w:t>
      </w:r>
      <w:r w:rsidR="0058528E" w:rsidRPr="00EA4842">
        <w:rPr>
          <w:rFonts w:cs="Times New Roman"/>
          <w:color w:val="222222"/>
          <w:szCs w:val="24"/>
          <w:shd w:val="clear" w:color="auto" w:fill="FFFFFF"/>
        </w:rPr>
        <w:t xml:space="preserve">Israeli Bible scholar and historian </w:t>
      </w:r>
      <w:r w:rsidR="005E6B5A" w:rsidRPr="00EA4842">
        <w:rPr>
          <w:rFonts w:cs="Times New Roman"/>
          <w:color w:val="222222"/>
          <w:szCs w:val="24"/>
          <w:shd w:val="clear" w:color="auto" w:fill="FFFFFF"/>
        </w:rPr>
        <w:t xml:space="preserve">Israel Knohl, </w:t>
      </w:r>
      <w:r w:rsidR="002D4B47" w:rsidRPr="00EA4842">
        <w:rPr>
          <w:rFonts w:cs="Times New Roman"/>
          <w:color w:val="222222"/>
          <w:szCs w:val="24"/>
          <w:shd w:val="clear" w:color="auto" w:fill="FFFFFF"/>
        </w:rPr>
        <w:t>“All the various acts of the priest are performed in silence</w:t>
      </w:r>
      <w:r w:rsidR="0064336C" w:rsidRPr="00EA4842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4F6A51" w:rsidRPr="00EA4842">
        <w:rPr>
          <w:rFonts w:cs="Times New Roman"/>
          <w:color w:val="222222"/>
          <w:szCs w:val="24"/>
          <w:shd w:val="clear" w:color="auto" w:fill="FFFFFF"/>
        </w:rPr>
        <w:t xml:space="preserve">[…] </w:t>
      </w:r>
      <w:r w:rsidR="00EF6E9F" w:rsidRPr="00EA4842">
        <w:rPr>
          <w:rFonts w:cs="Times New Roman"/>
          <w:color w:val="222222"/>
          <w:szCs w:val="24"/>
          <w:shd w:val="clear" w:color="auto" w:fill="FFFFFF"/>
        </w:rPr>
        <w:t xml:space="preserve">Priestly speech is only found outside the temple or </w:t>
      </w:r>
      <w:r w:rsidR="004A620D" w:rsidRPr="00EA4842">
        <w:rPr>
          <w:rFonts w:cs="Times New Roman"/>
          <w:color w:val="222222"/>
          <w:szCs w:val="24"/>
          <w:shd w:val="clear" w:color="auto" w:fill="FFFFFF"/>
        </w:rPr>
        <w:t>apart from the essential cultic act” (</w:t>
      </w:r>
      <w:r w:rsidR="008C4F93">
        <w:rPr>
          <w:rFonts w:cs="Times New Roman"/>
          <w:color w:val="222222"/>
          <w:szCs w:val="24"/>
          <w:shd w:val="clear" w:color="auto" w:fill="FFFFFF"/>
        </w:rPr>
        <w:t xml:space="preserve">Knohl </w:t>
      </w:r>
      <w:r w:rsidR="004B5938" w:rsidRPr="00EA4842">
        <w:rPr>
          <w:rFonts w:cs="Times New Roman"/>
          <w:color w:val="222222"/>
          <w:szCs w:val="24"/>
          <w:shd w:val="clear" w:color="auto" w:fill="FFFFFF"/>
        </w:rPr>
        <w:t xml:space="preserve">17). </w:t>
      </w:r>
      <w:r w:rsidR="006D6590" w:rsidRPr="00EA4842">
        <w:rPr>
          <w:rFonts w:cs="Times New Roman"/>
          <w:color w:val="222222"/>
          <w:szCs w:val="24"/>
          <w:shd w:val="clear" w:color="auto" w:fill="FFFFFF"/>
        </w:rPr>
        <w:t>The final aspect of ritual sacrifice in</w:t>
      </w:r>
      <w:r w:rsidR="007625DB" w:rsidRPr="00EA4842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6D6590" w:rsidRPr="00EA4842">
        <w:rPr>
          <w:rFonts w:cs="Times New Roman"/>
          <w:color w:val="222222"/>
          <w:szCs w:val="24"/>
          <w:shd w:val="clear" w:color="auto" w:fill="FFFFFF"/>
        </w:rPr>
        <w:t>Judaism</w:t>
      </w:r>
      <w:r w:rsidR="007625DB" w:rsidRPr="00EA4842">
        <w:rPr>
          <w:rFonts w:cs="Times New Roman"/>
          <w:color w:val="222222"/>
          <w:szCs w:val="24"/>
          <w:shd w:val="clear" w:color="auto" w:fill="FFFFFF"/>
        </w:rPr>
        <w:t xml:space="preserve"> that will forever be debated is </w:t>
      </w:r>
      <w:r w:rsidR="00322CEF" w:rsidRPr="00EA4842">
        <w:rPr>
          <w:rFonts w:cs="Times New Roman"/>
          <w:color w:val="222222"/>
          <w:szCs w:val="24"/>
          <w:shd w:val="clear" w:color="auto" w:fill="FFFFFF"/>
        </w:rPr>
        <w:t>whether it is actually for God or simply for the people</w:t>
      </w:r>
      <w:r w:rsidR="000F7B5A" w:rsidRPr="00EA4842">
        <w:rPr>
          <w:rFonts w:cs="Times New Roman"/>
          <w:color w:val="222222"/>
          <w:szCs w:val="24"/>
          <w:shd w:val="clear" w:color="auto" w:fill="FFFFFF"/>
        </w:rPr>
        <w:t xml:space="preserve">. In </w:t>
      </w:r>
      <w:r w:rsidR="000F7B5A" w:rsidRPr="00EA4842">
        <w:rPr>
          <w:rFonts w:cs="Times New Roman"/>
          <w:color w:val="222222"/>
          <w:szCs w:val="24"/>
          <w:shd w:val="clear" w:color="auto" w:fill="FFFFFF"/>
        </w:rPr>
        <w:lastRenderedPageBreak/>
        <w:t>Hosea 6:6 God says, “</w:t>
      </w:r>
      <w:r w:rsidR="000F7B5A" w:rsidRPr="00EA4842">
        <w:rPr>
          <w:rFonts w:cs="Times New Roman"/>
          <w:color w:val="000000"/>
          <w:szCs w:val="24"/>
          <w:shd w:val="clear" w:color="auto" w:fill="FFFFFF"/>
        </w:rPr>
        <w:t>For I desire loving-kindness, and not sacrifices, and knowledge of God more than burnt offerings</w:t>
      </w:r>
      <w:r w:rsidR="008828A0" w:rsidRPr="00EA4842">
        <w:rPr>
          <w:rFonts w:cs="Times New Roman"/>
          <w:color w:val="000000"/>
          <w:szCs w:val="24"/>
          <w:shd w:val="clear" w:color="auto" w:fill="FFFFFF"/>
        </w:rPr>
        <w:t>”</w:t>
      </w:r>
      <w:r w:rsidR="00EA2C23" w:rsidRPr="00EA4842">
        <w:rPr>
          <w:rFonts w:cs="Times New Roman"/>
          <w:color w:val="000000"/>
          <w:szCs w:val="24"/>
          <w:shd w:val="clear" w:color="auto" w:fill="FFFFFF"/>
        </w:rPr>
        <w:t xml:space="preserve"> (</w:t>
      </w:r>
      <w:r w:rsidR="00EC1256">
        <w:rPr>
          <w:rFonts w:cs="Times New Roman"/>
          <w:color w:val="000000"/>
          <w:szCs w:val="24"/>
          <w:shd w:val="clear" w:color="auto" w:fill="FFFFFF"/>
        </w:rPr>
        <w:t>“Complete Tanakh</w:t>
      </w:r>
      <w:r w:rsidR="00EA2C23" w:rsidRPr="00EA4842">
        <w:rPr>
          <w:rFonts w:cs="Times New Roman"/>
          <w:color w:val="000000"/>
          <w:szCs w:val="24"/>
          <w:shd w:val="clear" w:color="auto" w:fill="FFFFFF"/>
        </w:rPr>
        <w:t xml:space="preserve">). </w:t>
      </w:r>
      <w:r w:rsidR="008628F9" w:rsidRPr="00EA4842">
        <w:rPr>
          <w:rFonts w:cs="Times New Roman"/>
          <w:color w:val="000000"/>
          <w:szCs w:val="24"/>
          <w:shd w:val="clear" w:color="auto" w:fill="FFFFFF"/>
        </w:rPr>
        <w:t xml:space="preserve">Some scholars take this to mean that </w:t>
      </w:r>
      <w:r w:rsidR="0020604F" w:rsidRPr="00EA4842">
        <w:rPr>
          <w:rFonts w:cs="Times New Roman"/>
          <w:color w:val="000000"/>
          <w:szCs w:val="24"/>
          <w:shd w:val="clear" w:color="auto" w:fill="FFFFFF"/>
        </w:rPr>
        <w:t xml:space="preserve">the attitude and behavior of the people are of greater importance </w:t>
      </w:r>
      <w:r w:rsidR="00EC63EE" w:rsidRPr="00EA4842">
        <w:rPr>
          <w:rFonts w:cs="Times New Roman"/>
          <w:color w:val="000000"/>
          <w:szCs w:val="24"/>
          <w:shd w:val="clear" w:color="auto" w:fill="FFFFFF"/>
        </w:rPr>
        <w:t xml:space="preserve">than the sacrifice they give to God. </w:t>
      </w:r>
      <w:r w:rsidR="00B87959" w:rsidRPr="00EA4842">
        <w:rPr>
          <w:rFonts w:cs="Times New Roman"/>
          <w:color w:val="000000"/>
          <w:szCs w:val="24"/>
          <w:shd w:val="clear" w:color="auto" w:fill="FFFFFF"/>
        </w:rPr>
        <w:t xml:space="preserve">Some Jews even believe that God does not </w:t>
      </w:r>
      <w:r w:rsidR="00F46748" w:rsidRPr="00EA4842">
        <w:rPr>
          <w:rFonts w:cs="Times New Roman"/>
          <w:color w:val="000000"/>
          <w:szCs w:val="24"/>
          <w:shd w:val="clear" w:color="auto" w:fill="FFFFFF"/>
        </w:rPr>
        <w:t>a</w:t>
      </w:r>
      <w:r w:rsidR="00B87959" w:rsidRPr="00EA4842">
        <w:rPr>
          <w:rFonts w:cs="Times New Roman"/>
          <w:color w:val="000000"/>
          <w:szCs w:val="24"/>
          <w:shd w:val="clear" w:color="auto" w:fill="FFFFFF"/>
        </w:rPr>
        <w:t>ctively wi</w:t>
      </w:r>
      <w:r w:rsidR="00F46748" w:rsidRPr="00EA4842">
        <w:rPr>
          <w:rFonts w:cs="Times New Roman"/>
          <w:color w:val="000000"/>
          <w:szCs w:val="24"/>
          <w:shd w:val="clear" w:color="auto" w:fill="FFFFFF"/>
        </w:rPr>
        <w:t>sh for His people to sacrifice to Him</w:t>
      </w:r>
      <w:r w:rsidR="00E36FA1" w:rsidRPr="00EA4842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B109EB" w:rsidRPr="00EA4842">
        <w:rPr>
          <w:rFonts w:cs="Times New Roman"/>
          <w:color w:val="000000"/>
          <w:szCs w:val="24"/>
          <w:shd w:val="clear" w:color="auto" w:fill="FFFFFF"/>
        </w:rPr>
        <w:t xml:space="preserve">With this argument, they quote lines such as </w:t>
      </w:r>
      <w:r w:rsidR="00F46AC6" w:rsidRPr="00EA4842">
        <w:rPr>
          <w:rFonts w:cs="Times New Roman"/>
          <w:color w:val="000000"/>
          <w:szCs w:val="24"/>
          <w:shd w:val="clear" w:color="auto" w:fill="FFFFFF"/>
        </w:rPr>
        <w:t>Jeremiah 7:22, which says, “</w:t>
      </w:r>
      <w:r w:rsidR="00F46AC6" w:rsidRPr="00EA4842">
        <w:rPr>
          <w:rFonts w:cs="Times New Roman"/>
          <w:color w:val="000000"/>
          <w:shd w:val="clear" w:color="auto" w:fill="FFFFFF"/>
        </w:rPr>
        <w:t>For neither did I speak with your forefathers nor did I command them on the day I brought them out of the land of Egypt, concerning a burnt offering or a sacrifice</w:t>
      </w:r>
      <w:r w:rsidR="00607998" w:rsidRPr="00EA4842">
        <w:rPr>
          <w:rFonts w:cs="Times New Roman"/>
          <w:color w:val="000000"/>
          <w:shd w:val="clear" w:color="auto" w:fill="FFFFFF"/>
        </w:rPr>
        <w:t>” (</w:t>
      </w:r>
      <w:r w:rsidR="00EC1256">
        <w:rPr>
          <w:rFonts w:cs="Times New Roman"/>
          <w:color w:val="000000"/>
          <w:shd w:val="clear" w:color="auto" w:fill="FFFFFF"/>
        </w:rPr>
        <w:t>“</w:t>
      </w:r>
      <w:r w:rsidR="00EC1256">
        <w:rPr>
          <w:rFonts w:cs="Times New Roman"/>
          <w:szCs w:val="24"/>
          <w:shd w:val="clear" w:color="auto" w:fill="FFFFFF"/>
        </w:rPr>
        <w:t>Complete Tanakh”</w:t>
      </w:r>
      <w:r w:rsidR="00607998" w:rsidRPr="00EA4842">
        <w:rPr>
          <w:rFonts w:cs="Times New Roman"/>
          <w:color w:val="000000"/>
          <w:shd w:val="clear" w:color="auto" w:fill="FFFFFF"/>
        </w:rPr>
        <w:t xml:space="preserve">). </w:t>
      </w:r>
      <w:r w:rsidR="00E36FA1" w:rsidRPr="00EA4842">
        <w:rPr>
          <w:rFonts w:cs="Times New Roman"/>
          <w:color w:val="000000"/>
          <w:szCs w:val="24"/>
          <w:shd w:val="clear" w:color="auto" w:fill="FFFFFF"/>
        </w:rPr>
        <w:t>R</w:t>
      </w:r>
      <w:r w:rsidR="000823BD" w:rsidRPr="00EA4842">
        <w:rPr>
          <w:rFonts w:cs="Times New Roman"/>
          <w:color w:val="000000"/>
          <w:szCs w:val="24"/>
          <w:shd w:val="clear" w:color="auto" w:fill="FFFFFF"/>
        </w:rPr>
        <w:t>ather</w:t>
      </w:r>
      <w:r w:rsidR="00607998" w:rsidRPr="00EA4842">
        <w:rPr>
          <w:rFonts w:cs="Times New Roman"/>
          <w:color w:val="000000"/>
          <w:szCs w:val="24"/>
          <w:shd w:val="clear" w:color="auto" w:fill="FFFFFF"/>
        </w:rPr>
        <w:t xml:space="preserve"> than </w:t>
      </w:r>
      <w:r w:rsidR="007A791F" w:rsidRPr="00EA4842">
        <w:rPr>
          <w:rFonts w:cs="Times New Roman"/>
          <w:color w:val="000000"/>
          <w:szCs w:val="24"/>
          <w:shd w:val="clear" w:color="auto" w:fill="FFFFFF"/>
        </w:rPr>
        <w:t>ritual sacrifice being a gift for God</w:t>
      </w:r>
      <w:r w:rsidR="00E36FA1" w:rsidRPr="00EA4842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="007A791F" w:rsidRPr="00EA4842">
        <w:rPr>
          <w:rFonts w:cs="Times New Roman"/>
          <w:color w:val="000000"/>
          <w:szCs w:val="24"/>
          <w:shd w:val="clear" w:color="auto" w:fill="FFFFFF"/>
        </w:rPr>
        <w:t>it</w:t>
      </w:r>
      <w:r w:rsidR="00A12856" w:rsidRPr="00EA4842">
        <w:rPr>
          <w:rFonts w:cs="Times New Roman"/>
          <w:color w:val="000000"/>
          <w:szCs w:val="24"/>
          <w:shd w:val="clear" w:color="auto" w:fill="FFFFFF"/>
        </w:rPr>
        <w:t xml:space="preserve"> is a </w:t>
      </w:r>
      <w:r w:rsidR="003A7B2C" w:rsidRPr="00EA4842">
        <w:rPr>
          <w:rFonts w:cs="Times New Roman"/>
          <w:color w:val="000000"/>
          <w:szCs w:val="24"/>
          <w:shd w:val="clear" w:color="auto" w:fill="FFFFFF"/>
        </w:rPr>
        <w:t xml:space="preserve">form of a </w:t>
      </w:r>
      <w:r w:rsidR="008E5E68">
        <w:rPr>
          <w:rFonts w:cs="Times New Roman"/>
          <w:color w:val="000000"/>
          <w:szCs w:val="24"/>
          <w:shd w:val="clear" w:color="auto" w:fill="FFFFFF"/>
        </w:rPr>
        <w:t>P</w:t>
      </w:r>
      <w:r w:rsidR="00A12856" w:rsidRPr="00EA4842">
        <w:rPr>
          <w:rFonts w:cs="Times New Roman"/>
          <w:color w:val="000000"/>
          <w:szCs w:val="24"/>
          <w:shd w:val="clear" w:color="auto" w:fill="FFFFFF"/>
        </w:rPr>
        <w:t xml:space="preserve">agan ritual </w:t>
      </w:r>
      <w:r w:rsidR="007A2BDC" w:rsidRPr="00EA4842">
        <w:rPr>
          <w:rFonts w:cs="Times New Roman"/>
          <w:color w:val="000000"/>
          <w:szCs w:val="24"/>
          <w:shd w:val="clear" w:color="auto" w:fill="FFFFFF"/>
        </w:rPr>
        <w:t xml:space="preserve">the Jews </w:t>
      </w:r>
      <w:r w:rsidR="003A7B2C" w:rsidRPr="00EA4842">
        <w:rPr>
          <w:rFonts w:cs="Times New Roman"/>
          <w:color w:val="000000"/>
          <w:szCs w:val="24"/>
          <w:shd w:val="clear" w:color="auto" w:fill="FFFFFF"/>
        </w:rPr>
        <w:t xml:space="preserve">continue because it is tradition and they </w:t>
      </w:r>
      <w:r w:rsidR="00056B4A" w:rsidRPr="00EA4842">
        <w:rPr>
          <w:rFonts w:cs="Times New Roman"/>
          <w:color w:val="000000"/>
          <w:szCs w:val="24"/>
          <w:shd w:val="clear" w:color="auto" w:fill="FFFFFF"/>
        </w:rPr>
        <w:t>believe it to be sacred.</w:t>
      </w:r>
      <w:r w:rsidR="006F5A90" w:rsidRPr="00EA4842">
        <w:rPr>
          <w:rFonts w:cs="Times New Roman"/>
          <w:color w:val="000000"/>
          <w:szCs w:val="24"/>
          <w:shd w:val="clear" w:color="auto" w:fill="FFFFFF"/>
        </w:rPr>
        <w:t xml:space="preserve"> In this theory, God removes the </w:t>
      </w:r>
      <w:r w:rsidR="006F4169">
        <w:rPr>
          <w:rFonts w:cs="Times New Roman"/>
          <w:color w:val="000000"/>
          <w:szCs w:val="24"/>
          <w:shd w:val="clear" w:color="auto" w:fill="FFFFFF"/>
        </w:rPr>
        <w:t>P</w:t>
      </w:r>
      <w:r w:rsidR="006F5A90" w:rsidRPr="00EA4842">
        <w:rPr>
          <w:rFonts w:cs="Times New Roman"/>
          <w:color w:val="000000"/>
          <w:szCs w:val="24"/>
          <w:shd w:val="clear" w:color="auto" w:fill="FFFFFF"/>
        </w:rPr>
        <w:t xml:space="preserve">agan elements by directing the sacrifice toward </w:t>
      </w:r>
      <w:r w:rsidR="002B1394">
        <w:rPr>
          <w:rFonts w:cs="Times New Roman"/>
          <w:color w:val="000000"/>
          <w:szCs w:val="24"/>
          <w:shd w:val="clear" w:color="auto" w:fill="FFFFFF"/>
        </w:rPr>
        <w:t>H</w:t>
      </w:r>
      <w:r w:rsidR="006F5A90" w:rsidRPr="00EA4842">
        <w:rPr>
          <w:rFonts w:cs="Times New Roman"/>
          <w:color w:val="000000"/>
          <w:szCs w:val="24"/>
          <w:shd w:val="clear" w:color="auto" w:fill="FFFFFF"/>
        </w:rPr>
        <w:t xml:space="preserve">imself. </w:t>
      </w:r>
      <w:r w:rsidR="00377EAE" w:rsidRPr="00EA4842">
        <w:rPr>
          <w:rFonts w:cs="Times New Roman"/>
          <w:color w:val="000000"/>
          <w:szCs w:val="24"/>
          <w:shd w:val="clear" w:color="auto" w:fill="FFFFFF"/>
        </w:rPr>
        <w:t xml:space="preserve">An argument that goes along with this theory is that God </w:t>
      </w:r>
      <w:r w:rsidR="004F680E" w:rsidRPr="00EA4842">
        <w:rPr>
          <w:rFonts w:cs="Times New Roman"/>
          <w:color w:val="000000"/>
          <w:szCs w:val="24"/>
          <w:shd w:val="clear" w:color="auto" w:fill="FFFFFF"/>
        </w:rPr>
        <w:t xml:space="preserve">preemptively commanded </w:t>
      </w:r>
      <w:r w:rsidR="0060161F" w:rsidRPr="00EA4842">
        <w:rPr>
          <w:rFonts w:cs="Times New Roman"/>
          <w:color w:val="000000"/>
          <w:szCs w:val="24"/>
          <w:shd w:val="clear" w:color="auto" w:fill="FFFFFF"/>
        </w:rPr>
        <w:t xml:space="preserve">His people to sacrifice only in </w:t>
      </w:r>
      <w:r w:rsidR="0096629F" w:rsidRPr="00EA4842">
        <w:rPr>
          <w:rFonts w:cs="Times New Roman"/>
          <w:color w:val="000000"/>
          <w:szCs w:val="24"/>
          <w:shd w:val="clear" w:color="auto" w:fill="FFFFFF"/>
        </w:rPr>
        <w:t xml:space="preserve">a sanctuary, such as </w:t>
      </w:r>
      <w:r w:rsidR="00B55EAB" w:rsidRPr="00EA4842">
        <w:rPr>
          <w:rFonts w:cs="Times New Roman"/>
          <w:color w:val="000000"/>
          <w:szCs w:val="24"/>
          <w:shd w:val="clear" w:color="auto" w:fill="FFFFFF"/>
        </w:rPr>
        <w:t>the Temple, in order to make it more difficult for the Jews to sacrifice</w:t>
      </w:r>
      <w:r w:rsidR="009107AB" w:rsidRPr="00EA4842">
        <w:rPr>
          <w:rFonts w:cs="Times New Roman"/>
          <w:color w:val="000000"/>
          <w:szCs w:val="24"/>
          <w:shd w:val="clear" w:color="auto" w:fill="FFFFFF"/>
        </w:rPr>
        <w:t xml:space="preserve"> (</w:t>
      </w:r>
      <w:r w:rsidR="00467D26">
        <w:rPr>
          <w:rFonts w:cs="Times New Roman"/>
          <w:color w:val="000000"/>
          <w:szCs w:val="24"/>
          <w:shd w:val="clear" w:color="auto" w:fill="FFFFFF"/>
        </w:rPr>
        <w:t>“Why Do the Jews”</w:t>
      </w:r>
      <w:r w:rsidR="009107AB" w:rsidRPr="00EA4842">
        <w:rPr>
          <w:rFonts w:cs="Times New Roman"/>
          <w:color w:val="000000"/>
          <w:szCs w:val="24"/>
          <w:shd w:val="clear" w:color="auto" w:fill="FFFFFF"/>
        </w:rPr>
        <w:t xml:space="preserve">). </w:t>
      </w:r>
    </w:p>
    <w:p w14:paraId="1C140E93" w14:textId="5E1D016B" w:rsidR="00A5717A" w:rsidRPr="00EA4842" w:rsidRDefault="00D23B3B" w:rsidP="00D05636">
      <w:pPr>
        <w:spacing w:line="480" w:lineRule="auto"/>
        <w:ind w:firstLine="720"/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In modern day</w:t>
      </w:r>
      <w:r w:rsidR="00FB06B6">
        <w:rPr>
          <w:rFonts w:cs="Times New Roman"/>
          <w:color w:val="000000"/>
          <w:szCs w:val="24"/>
          <w:shd w:val="clear" w:color="auto" w:fill="FFFFFF"/>
        </w:rPr>
        <w:t xml:space="preserve">, ritual sacrifice in Judaism has largely come to an end. The decline of this practice occurred in </w:t>
      </w:r>
      <w:r w:rsidR="004C62A0">
        <w:rPr>
          <w:rFonts w:cs="Times New Roman"/>
          <w:color w:val="000000"/>
          <w:szCs w:val="24"/>
          <w:shd w:val="clear" w:color="auto" w:fill="FFFFFF"/>
        </w:rPr>
        <w:t>the year</w:t>
      </w:r>
      <w:r w:rsidR="00836DC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FB06B6">
        <w:rPr>
          <w:rFonts w:cs="Times New Roman"/>
          <w:color w:val="000000"/>
          <w:szCs w:val="24"/>
          <w:shd w:val="clear" w:color="auto" w:fill="FFFFFF"/>
        </w:rPr>
        <w:t xml:space="preserve">70 C.E., when </w:t>
      </w:r>
      <w:r w:rsidR="004C62A0">
        <w:rPr>
          <w:rFonts w:cs="Times New Roman"/>
          <w:color w:val="000000"/>
          <w:szCs w:val="24"/>
          <w:shd w:val="clear" w:color="auto" w:fill="FFFFFF"/>
        </w:rPr>
        <w:t xml:space="preserve">the Second Temple </w:t>
      </w:r>
      <w:r w:rsidR="00836DC3">
        <w:rPr>
          <w:rFonts w:cs="Times New Roman"/>
          <w:color w:val="000000"/>
          <w:szCs w:val="24"/>
          <w:shd w:val="clear" w:color="auto" w:fill="FFFFFF"/>
        </w:rPr>
        <w:t xml:space="preserve">in Jerusalem was destroyed by the Roman army. </w:t>
      </w:r>
      <w:r w:rsidR="00763DCD">
        <w:rPr>
          <w:rFonts w:cs="Times New Roman"/>
          <w:color w:val="000000"/>
          <w:szCs w:val="24"/>
          <w:shd w:val="clear" w:color="auto" w:fill="FFFFFF"/>
        </w:rPr>
        <w:t xml:space="preserve">After the Temple was destroyed there was </w:t>
      </w:r>
      <w:r w:rsidR="00964302">
        <w:rPr>
          <w:rFonts w:cs="Times New Roman"/>
          <w:color w:val="000000"/>
          <w:szCs w:val="24"/>
          <w:shd w:val="clear" w:color="auto" w:fill="FFFFFF"/>
        </w:rPr>
        <w:t>no proper place to offer sacrifices, so they eventually stopped</w:t>
      </w:r>
      <w:r w:rsidR="00F866B5">
        <w:rPr>
          <w:rFonts w:cs="Times New Roman"/>
          <w:color w:val="000000"/>
          <w:szCs w:val="24"/>
          <w:shd w:val="clear" w:color="auto" w:fill="FFFFFF"/>
        </w:rPr>
        <w:t xml:space="preserve">. For the most part, Jews have now turned to </w:t>
      </w:r>
      <w:r w:rsidR="0089084A">
        <w:rPr>
          <w:rFonts w:cs="Times New Roman"/>
          <w:color w:val="000000"/>
          <w:szCs w:val="24"/>
          <w:shd w:val="clear" w:color="auto" w:fill="FFFFFF"/>
        </w:rPr>
        <w:t xml:space="preserve">prayer and studying the laws of sacrifice rather than actually carrying out </w:t>
      </w:r>
      <w:r w:rsidR="005A5304">
        <w:rPr>
          <w:rFonts w:cs="Times New Roman"/>
          <w:color w:val="000000"/>
          <w:szCs w:val="24"/>
          <w:shd w:val="clear" w:color="auto" w:fill="FFFFFF"/>
        </w:rPr>
        <w:t>ritual sacrifice</w:t>
      </w:r>
      <w:r>
        <w:rPr>
          <w:rFonts w:cs="Times New Roman"/>
          <w:color w:val="000000"/>
          <w:szCs w:val="24"/>
          <w:shd w:val="clear" w:color="auto" w:fill="FFFFFF"/>
        </w:rPr>
        <w:t xml:space="preserve"> (</w:t>
      </w:r>
      <w:r w:rsidR="00F605BA">
        <w:rPr>
          <w:rFonts w:cs="Times New Roman"/>
          <w:color w:val="000000"/>
          <w:szCs w:val="24"/>
          <w:shd w:val="clear" w:color="auto" w:fill="FFFFFF"/>
        </w:rPr>
        <w:t>Qorbanot</w:t>
      </w:r>
      <w:r w:rsidR="00090444">
        <w:rPr>
          <w:rFonts w:cs="Times New Roman"/>
          <w:color w:val="000000"/>
          <w:szCs w:val="24"/>
          <w:shd w:val="clear" w:color="auto" w:fill="FFFFFF"/>
        </w:rPr>
        <w:t xml:space="preserve">). However, in recent years, </w:t>
      </w:r>
      <w:r w:rsidR="001D7BC0">
        <w:rPr>
          <w:rFonts w:cs="Times New Roman"/>
          <w:color w:val="000000"/>
          <w:szCs w:val="24"/>
          <w:shd w:val="clear" w:color="auto" w:fill="FFFFFF"/>
        </w:rPr>
        <w:t>the number of Isra</w:t>
      </w:r>
      <w:r w:rsidR="00DA6C9E">
        <w:rPr>
          <w:rFonts w:cs="Times New Roman"/>
          <w:color w:val="000000"/>
          <w:szCs w:val="24"/>
          <w:shd w:val="clear" w:color="auto" w:fill="FFFFFF"/>
        </w:rPr>
        <w:t xml:space="preserve">eli Jews preparing sacrificial offerings and taking them to be sacrificed in Jerusalem has increased. </w:t>
      </w:r>
      <w:r w:rsidR="001C518B">
        <w:rPr>
          <w:rFonts w:cs="Times New Roman"/>
          <w:color w:val="000000"/>
          <w:szCs w:val="24"/>
          <w:shd w:val="clear" w:color="auto" w:fill="FFFFFF"/>
        </w:rPr>
        <w:t xml:space="preserve">Although the temple </w:t>
      </w:r>
      <w:r w:rsidR="003458B2">
        <w:rPr>
          <w:rFonts w:cs="Times New Roman"/>
          <w:color w:val="000000"/>
          <w:szCs w:val="24"/>
          <w:shd w:val="clear" w:color="auto" w:fill="FFFFFF"/>
        </w:rPr>
        <w:t xml:space="preserve">is long gone, the Temple Mount remains </w:t>
      </w:r>
      <w:r w:rsidR="00113DD9">
        <w:rPr>
          <w:rFonts w:cs="Times New Roman"/>
          <w:color w:val="000000"/>
          <w:szCs w:val="24"/>
          <w:shd w:val="clear" w:color="auto" w:fill="FFFFFF"/>
        </w:rPr>
        <w:t xml:space="preserve">one of the holiest places </w:t>
      </w:r>
      <w:r w:rsidR="002947E7">
        <w:rPr>
          <w:rFonts w:cs="Times New Roman"/>
          <w:color w:val="000000"/>
          <w:szCs w:val="24"/>
          <w:shd w:val="clear" w:color="auto" w:fill="FFFFFF"/>
        </w:rPr>
        <w:t xml:space="preserve">for Judaism. </w:t>
      </w:r>
      <w:r w:rsidR="00803B73">
        <w:rPr>
          <w:rFonts w:cs="Times New Roman"/>
          <w:color w:val="000000"/>
          <w:szCs w:val="24"/>
          <w:shd w:val="clear" w:color="auto" w:fill="FFFFFF"/>
        </w:rPr>
        <w:t>But this hill is also one of the holiest places to Muslims</w:t>
      </w:r>
      <w:r w:rsidR="00FF6D0B"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DA0F39">
        <w:rPr>
          <w:rFonts w:cs="Times New Roman"/>
          <w:color w:val="000000"/>
          <w:szCs w:val="24"/>
          <w:shd w:val="clear" w:color="auto" w:fill="FFFFFF"/>
        </w:rPr>
        <w:t xml:space="preserve">To Muslims, the hill is </w:t>
      </w:r>
      <w:r w:rsidR="00803B73">
        <w:rPr>
          <w:rFonts w:cs="Times New Roman"/>
          <w:color w:val="000000"/>
          <w:szCs w:val="24"/>
          <w:shd w:val="clear" w:color="auto" w:fill="FFFFFF"/>
        </w:rPr>
        <w:t xml:space="preserve">referred </w:t>
      </w:r>
      <w:r w:rsidR="00DA0F39">
        <w:rPr>
          <w:rFonts w:cs="Times New Roman"/>
          <w:color w:val="000000"/>
          <w:szCs w:val="24"/>
          <w:shd w:val="clear" w:color="auto" w:fill="FFFFFF"/>
        </w:rPr>
        <w:t xml:space="preserve">to </w:t>
      </w:r>
      <w:r w:rsidR="00875C49">
        <w:rPr>
          <w:rFonts w:cs="Times New Roman"/>
          <w:color w:val="000000"/>
          <w:szCs w:val="24"/>
          <w:shd w:val="clear" w:color="auto" w:fill="FFFFFF"/>
        </w:rPr>
        <w:t>as the Noble Sanctuary</w:t>
      </w:r>
      <w:r w:rsidR="00C0525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F853AB">
        <w:rPr>
          <w:rFonts w:cs="Times New Roman"/>
          <w:color w:val="000000"/>
          <w:szCs w:val="24"/>
          <w:shd w:val="clear" w:color="auto" w:fill="FFFFFF"/>
        </w:rPr>
        <w:t>(</w:t>
      </w:r>
      <w:r w:rsidR="00F605BA">
        <w:rPr>
          <w:rFonts w:cs="Times New Roman"/>
          <w:color w:val="000000"/>
          <w:szCs w:val="24"/>
          <w:shd w:val="clear" w:color="auto" w:fill="FFFFFF"/>
        </w:rPr>
        <w:t>Stub</w:t>
      </w:r>
      <w:r w:rsidR="00CE74DB">
        <w:rPr>
          <w:rFonts w:cs="Times New Roman"/>
          <w:color w:val="000000"/>
          <w:szCs w:val="24"/>
          <w:shd w:val="clear" w:color="auto" w:fill="FFFFFF"/>
        </w:rPr>
        <w:t>)</w:t>
      </w:r>
      <w:r w:rsidR="00DA0F39">
        <w:rPr>
          <w:rFonts w:cs="Times New Roman"/>
          <w:color w:val="000000"/>
          <w:szCs w:val="24"/>
          <w:shd w:val="clear" w:color="auto" w:fill="FFFFFF"/>
        </w:rPr>
        <w:t>. It is also home to important</w:t>
      </w:r>
      <w:r w:rsidR="006F4169">
        <w:rPr>
          <w:rFonts w:cs="Times New Roman"/>
          <w:color w:val="000000"/>
          <w:szCs w:val="24"/>
          <w:shd w:val="clear" w:color="auto" w:fill="FFFFFF"/>
        </w:rPr>
        <w:t xml:space="preserve"> Muslim</w:t>
      </w:r>
      <w:r w:rsidR="00DA0F39">
        <w:rPr>
          <w:rFonts w:cs="Times New Roman"/>
          <w:color w:val="000000"/>
          <w:szCs w:val="24"/>
          <w:shd w:val="clear" w:color="auto" w:fill="FFFFFF"/>
        </w:rPr>
        <w:t xml:space="preserve"> structures such as</w:t>
      </w:r>
      <w:r w:rsidR="00C05252" w:rsidRPr="00C05252">
        <w:t xml:space="preserve"> </w:t>
      </w:r>
      <w:r w:rsidR="00C05252" w:rsidRPr="00C05252">
        <w:rPr>
          <w:rFonts w:cs="Times New Roman"/>
          <w:color w:val="000000"/>
          <w:szCs w:val="24"/>
          <w:shd w:val="clear" w:color="auto" w:fill="FFFFFF"/>
        </w:rPr>
        <w:t>the al-Aqsa Mosque and Dome of the Rock</w:t>
      </w:r>
      <w:r w:rsidR="002D1A54">
        <w:rPr>
          <w:rFonts w:cs="Times New Roman"/>
          <w:color w:val="000000"/>
          <w:szCs w:val="24"/>
          <w:shd w:val="clear" w:color="auto" w:fill="FFFFFF"/>
        </w:rPr>
        <w:t xml:space="preserve"> (</w:t>
      </w:r>
      <w:r w:rsidR="00F605BA">
        <w:rPr>
          <w:rFonts w:cs="Times New Roman"/>
          <w:color w:val="000000"/>
          <w:szCs w:val="24"/>
          <w:shd w:val="clear" w:color="auto" w:fill="FFFFFF"/>
        </w:rPr>
        <w:t>“Why Do the Jews”</w:t>
      </w:r>
      <w:r w:rsidR="002D1A54">
        <w:rPr>
          <w:rFonts w:cs="Times New Roman"/>
          <w:color w:val="000000"/>
          <w:szCs w:val="24"/>
          <w:shd w:val="clear" w:color="auto" w:fill="FFFFFF"/>
        </w:rPr>
        <w:t>)</w:t>
      </w:r>
      <w:r w:rsidR="00DA0F39">
        <w:rPr>
          <w:rFonts w:cs="Times New Roman"/>
          <w:color w:val="000000"/>
          <w:szCs w:val="24"/>
          <w:shd w:val="clear" w:color="auto" w:fill="FFFFFF"/>
        </w:rPr>
        <w:t>.</w:t>
      </w:r>
      <w:r w:rsidR="007B701D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677C67">
        <w:rPr>
          <w:rFonts w:cs="Times New Roman"/>
          <w:color w:val="000000"/>
          <w:szCs w:val="24"/>
          <w:shd w:val="clear" w:color="auto" w:fill="FFFFFF"/>
        </w:rPr>
        <w:t xml:space="preserve">This rift created </w:t>
      </w:r>
      <w:r w:rsidR="005E7CCB">
        <w:rPr>
          <w:rFonts w:cs="Times New Roman"/>
          <w:color w:val="000000"/>
          <w:szCs w:val="24"/>
          <w:shd w:val="clear" w:color="auto" w:fill="FFFFFF"/>
        </w:rPr>
        <w:t xml:space="preserve">a national law </w:t>
      </w:r>
      <w:r w:rsidR="00462B72">
        <w:rPr>
          <w:rFonts w:cs="Times New Roman"/>
          <w:color w:val="000000"/>
          <w:szCs w:val="24"/>
          <w:shd w:val="clear" w:color="auto" w:fill="FFFFFF"/>
        </w:rPr>
        <w:t xml:space="preserve">meant to ease the conflict between the two religions, </w:t>
      </w:r>
      <w:r w:rsidR="00BA3A6C">
        <w:rPr>
          <w:rFonts w:cs="Times New Roman"/>
          <w:color w:val="000000"/>
          <w:szCs w:val="24"/>
          <w:shd w:val="clear" w:color="auto" w:fill="FFFFFF"/>
        </w:rPr>
        <w:t xml:space="preserve">which </w:t>
      </w:r>
      <w:r w:rsidR="00BA3A6C"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caused </w:t>
      </w:r>
      <w:r w:rsidR="00462B72">
        <w:rPr>
          <w:rFonts w:cs="Times New Roman"/>
          <w:color w:val="000000"/>
          <w:szCs w:val="24"/>
          <w:shd w:val="clear" w:color="auto" w:fill="FFFFFF"/>
        </w:rPr>
        <w:t xml:space="preserve">non-Muslims </w:t>
      </w:r>
      <w:r w:rsidR="00677C67">
        <w:rPr>
          <w:rFonts w:cs="Times New Roman"/>
          <w:color w:val="000000"/>
          <w:szCs w:val="24"/>
          <w:shd w:val="clear" w:color="auto" w:fill="FFFFFF"/>
        </w:rPr>
        <w:t xml:space="preserve">to be banned </w:t>
      </w:r>
      <w:r w:rsidR="00462B72">
        <w:rPr>
          <w:rFonts w:cs="Times New Roman"/>
          <w:color w:val="000000"/>
          <w:szCs w:val="24"/>
          <w:shd w:val="clear" w:color="auto" w:fill="FFFFFF"/>
        </w:rPr>
        <w:t>from</w:t>
      </w:r>
      <w:r w:rsidR="00DC3F49">
        <w:rPr>
          <w:rFonts w:cs="Times New Roman"/>
          <w:color w:val="000000"/>
          <w:szCs w:val="24"/>
          <w:shd w:val="clear" w:color="auto" w:fill="FFFFFF"/>
        </w:rPr>
        <w:t xml:space="preserve"> entering the area, much less preforming ritual sacrifices. </w:t>
      </w:r>
      <w:r w:rsidR="004B2A4B">
        <w:rPr>
          <w:rFonts w:cs="Times New Roman"/>
          <w:color w:val="000000"/>
          <w:szCs w:val="24"/>
          <w:shd w:val="clear" w:color="auto" w:fill="FFFFFF"/>
        </w:rPr>
        <w:t xml:space="preserve">Because </w:t>
      </w:r>
      <w:r w:rsidR="009B586F">
        <w:rPr>
          <w:rFonts w:cs="Times New Roman"/>
          <w:color w:val="000000"/>
          <w:szCs w:val="24"/>
          <w:shd w:val="clear" w:color="auto" w:fill="FFFFFF"/>
        </w:rPr>
        <w:t xml:space="preserve">of this law, all Jews who attempt to access the hill are barred by police, and any </w:t>
      </w:r>
      <w:r w:rsidR="009E6BA1">
        <w:rPr>
          <w:rFonts w:cs="Times New Roman"/>
          <w:color w:val="000000"/>
          <w:szCs w:val="24"/>
          <w:shd w:val="clear" w:color="auto" w:fill="FFFFFF"/>
        </w:rPr>
        <w:t xml:space="preserve">potential sacrifices they may have are </w:t>
      </w:r>
      <w:r w:rsidR="00547EED">
        <w:rPr>
          <w:rFonts w:cs="Times New Roman"/>
          <w:color w:val="000000"/>
          <w:szCs w:val="24"/>
          <w:shd w:val="clear" w:color="auto" w:fill="FFFFFF"/>
        </w:rPr>
        <w:t xml:space="preserve">confiscated by the authorities. </w:t>
      </w:r>
      <w:r w:rsidR="00AC0596">
        <w:rPr>
          <w:rFonts w:cs="Times New Roman"/>
          <w:color w:val="000000"/>
          <w:szCs w:val="24"/>
          <w:shd w:val="clear" w:color="auto" w:fill="FFFFFF"/>
        </w:rPr>
        <w:t xml:space="preserve">Some </w:t>
      </w:r>
      <w:r w:rsidR="00F235FC">
        <w:rPr>
          <w:rFonts w:cs="Times New Roman"/>
          <w:color w:val="000000"/>
          <w:szCs w:val="24"/>
          <w:shd w:val="clear" w:color="auto" w:fill="FFFFFF"/>
        </w:rPr>
        <w:t xml:space="preserve">groups hope to </w:t>
      </w:r>
      <w:r w:rsidR="00C64FEC">
        <w:rPr>
          <w:rFonts w:cs="Times New Roman"/>
          <w:color w:val="000000"/>
          <w:szCs w:val="24"/>
          <w:shd w:val="clear" w:color="auto" w:fill="FFFFFF"/>
        </w:rPr>
        <w:t xml:space="preserve">eventually construct a third temple in Jerusalem, </w:t>
      </w:r>
      <w:r w:rsidR="00030085">
        <w:rPr>
          <w:rFonts w:cs="Times New Roman"/>
          <w:color w:val="000000"/>
          <w:szCs w:val="24"/>
          <w:shd w:val="clear" w:color="auto" w:fill="FFFFFF"/>
        </w:rPr>
        <w:t xml:space="preserve">but </w:t>
      </w:r>
      <w:r w:rsidR="00A05F8A">
        <w:rPr>
          <w:rFonts w:cs="Times New Roman"/>
          <w:color w:val="000000"/>
          <w:szCs w:val="24"/>
          <w:shd w:val="clear" w:color="auto" w:fill="FFFFFF"/>
        </w:rPr>
        <w:t>in the meantime</w:t>
      </w:r>
      <w:r w:rsidR="009164AF">
        <w:rPr>
          <w:rFonts w:cs="Times New Roman"/>
          <w:color w:val="000000"/>
          <w:szCs w:val="24"/>
          <w:shd w:val="clear" w:color="auto" w:fill="FFFFFF"/>
        </w:rPr>
        <w:t>,</w:t>
      </w:r>
      <w:r w:rsidR="00A05F8A">
        <w:rPr>
          <w:rFonts w:cs="Times New Roman"/>
          <w:color w:val="000000"/>
          <w:szCs w:val="24"/>
          <w:shd w:val="clear" w:color="auto" w:fill="FFFFFF"/>
        </w:rPr>
        <w:t xml:space="preserve"> they hold </w:t>
      </w:r>
      <w:r w:rsidR="00823DFE">
        <w:rPr>
          <w:rFonts w:cs="Times New Roman"/>
          <w:color w:val="000000"/>
          <w:szCs w:val="24"/>
          <w:shd w:val="clear" w:color="auto" w:fill="FFFFFF"/>
        </w:rPr>
        <w:t xml:space="preserve">“practice drills” </w:t>
      </w:r>
      <w:r w:rsidR="002249F5">
        <w:rPr>
          <w:rFonts w:cs="Times New Roman"/>
          <w:color w:val="000000"/>
          <w:szCs w:val="24"/>
          <w:shd w:val="clear" w:color="auto" w:fill="FFFFFF"/>
        </w:rPr>
        <w:t xml:space="preserve">for the Passover sacrifice. </w:t>
      </w:r>
      <w:r w:rsidR="00370410">
        <w:rPr>
          <w:rFonts w:cs="Times New Roman"/>
          <w:color w:val="000000"/>
          <w:szCs w:val="24"/>
          <w:shd w:val="clear" w:color="auto" w:fill="FFFFFF"/>
        </w:rPr>
        <w:t xml:space="preserve">Although this is not considered a real sacrifice since </w:t>
      </w:r>
      <w:r w:rsidR="002F6FCD">
        <w:rPr>
          <w:rFonts w:cs="Times New Roman"/>
          <w:color w:val="000000"/>
          <w:szCs w:val="24"/>
          <w:shd w:val="clear" w:color="auto" w:fill="FFFFFF"/>
        </w:rPr>
        <w:t xml:space="preserve">they are not physically capable of holding the ceremony on the Temple Mount, </w:t>
      </w:r>
      <w:r w:rsidR="003A7682">
        <w:rPr>
          <w:rFonts w:cs="Times New Roman"/>
          <w:color w:val="000000"/>
          <w:szCs w:val="24"/>
          <w:shd w:val="clear" w:color="auto" w:fill="FFFFFF"/>
        </w:rPr>
        <w:t xml:space="preserve">every step is taken to make the practice as accurate as possible. </w:t>
      </w:r>
      <w:r w:rsidR="0087769D">
        <w:rPr>
          <w:rFonts w:cs="Times New Roman"/>
          <w:color w:val="000000"/>
          <w:szCs w:val="24"/>
          <w:shd w:val="clear" w:color="auto" w:fill="FFFFFF"/>
        </w:rPr>
        <w:t xml:space="preserve">This process includes </w:t>
      </w:r>
      <w:r w:rsidR="004A2A26">
        <w:rPr>
          <w:rFonts w:cs="Times New Roman"/>
          <w:color w:val="000000"/>
          <w:szCs w:val="24"/>
          <w:shd w:val="clear" w:color="auto" w:fill="FFFFFF"/>
        </w:rPr>
        <w:t xml:space="preserve">someone dressing up in priestly robes, </w:t>
      </w:r>
      <w:r w:rsidR="007E03F6">
        <w:rPr>
          <w:rFonts w:cs="Times New Roman"/>
          <w:color w:val="000000"/>
          <w:szCs w:val="24"/>
          <w:shd w:val="clear" w:color="auto" w:fill="FFFFFF"/>
        </w:rPr>
        <w:t>slaughtering an animal, and scattering its blood upon an altar (</w:t>
      </w:r>
      <w:r w:rsidR="003E3E78">
        <w:rPr>
          <w:rFonts w:cs="Times New Roman"/>
          <w:color w:val="000000"/>
          <w:szCs w:val="24"/>
          <w:shd w:val="clear" w:color="auto" w:fill="FFFFFF"/>
        </w:rPr>
        <w:t>Stub</w:t>
      </w:r>
      <w:r w:rsidR="00782563">
        <w:rPr>
          <w:rFonts w:cs="Times New Roman"/>
          <w:color w:val="000000"/>
          <w:szCs w:val="24"/>
          <w:shd w:val="clear" w:color="auto" w:fill="FFFFFF"/>
        </w:rPr>
        <w:t>). Of course, there are those who are oppose</w:t>
      </w:r>
      <w:r w:rsidR="0066679A">
        <w:rPr>
          <w:rFonts w:cs="Times New Roman"/>
          <w:color w:val="000000"/>
          <w:szCs w:val="24"/>
          <w:shd w:val="clear" w:color="auto" w:fill="FFFFFF"/>
        </w:rPr>
        <w:t>d</w:t>
      </w:r>
      <w:r w:rsidR="00782563">
        <w:rPr>
          <w:rFonts w:cs="Times New Roman"/>
          <w:color w:val="000000"/>
          <w:szCs w:val="24"/>
          <w:shd w:val="clear" w:color="auto" w:fill="FFFFFF"/>
        </w:rPr>
        <w:t xml:space="preserve"> to the idea of reviving </w:t>
      </w:r>
      <w:r w:rsidR="00D826AF">
        <w:rPr>
          <w:rFonts w:cs="Times New Roman"/>
          <w:color w:val="000000"/>
          <w:szCs w:val="24"/>
          <w:shd w:val="clear" w:color="auto" w:fill="FFFFFF"/>
        </w:rPr>
        <w:t xml:space="preserve">sacrifice. </w:t>
      </w:r>
      <w:r w:rsidR="00F24D51">
        <w:rPr>
          <w:rFonts w:cs="Times New Roman"/>
          <w:color w:val="000000"/>
          <w:szCs w:val="24"/>
          <w:shd w:val="clear" w:color="auto" w:fill="FFFFFF"/>
        </w:rPr>
        <w:t>Certain vers</w:t>
      </w:r>
      <w:r w:rsidR="0066679A">
        <w:rPr>
          <w:rFonts w:cs="Times New Roman"/>
          <w:color w:val="000000"/>
          <w:szCs w:val="24"/>
          <w:shd w:val="clear" w:color="auto" w:fill="FFFFFF"/>
        </w:rPr>
        <w:t>e</w:t>
      </w:r>
      <w:r w:rsidR="00F24D51">
        <w:rPr>
          <w:rFonts w:cs="Times New Roman"/>
          <w:color w:val="000000"/>
          <w:szCs w:val="24"/>
          <w:shd w:val="clear" w:color="auto" w:fill="FFFFFF"/>
        </w:rPr>
        <w:t xml:space="preserve">s from the Torah </w:t>
      </w:r>
      <w:r w:rsidR="00E1455C">
        <w:rPr>
          <w:rFonts w:cs="Times New Roman"/>
          <w:color w:val="000000"/>
          <w:szCs w:val="24"/>
          <w:shd w:val="clear" w:color="auto" w:fill="FFFFFF"/>
        </w:rPr>
        <w:t xml:space="preserve">can be interpreted </w:t>
      </w:r>
      <w:r w:rsidR="00F24D51" w:rsidRPr="00F24D51">
        <w:rPr>
          <w:rFonts w:cs="Times New Roman"/>
          <w:color w:val="000000"/>
          <w:szCs w:val="24"/>
          <w:shd w:val="clear" w:color="auto" w:fill="FFFFFF"/>
        </w:rPr>
        <w:t xml:space="preserve">to mean that </w:t>
      </w:r>
      <w:r w:rsidR="00E1455C">
        <w:rPr>
          <w:rFonts w:cs="Times New Roman"/>
          <w:color w:val="000000"/>
          <w:szCs w:val="24"/>
          <w:shd w:val="clear" w:color="auto" w:fill="FFFFFF"/>
        </w:rPr>
        <w:t xml:space="preserve">people’s </w:t>
      </w:r>
      <w:r w:rsidR="00F24D51" w:rsidRPr="00F24D51">
        <w:rPr>
          <w:rFonts w:cs="Times New Roman"/>
          <w:color w:val="000000"/>
          <w:szCs w:val="24"/>
          <w:shd w:val="clear" w:color="auto" w:fill="FFFFFF"/>
        </w:rPr>
        <w:t>attitude</w:t>
      </w:r>
      <w:r w:rsidR="00E1455C">
        <w:rPr>
          <w:rFonts w:cs="Times New Roman"/>
          <w:color w:val="000000"/>
          <w:szCs w:val="24"/>
          <w:shd w:val="clear" w:color="auto" w:fill="FFFFFF"/>
        </w:rPr>
        <w:t>s</w:t>
      </w:r>
      <w:r w:rsidR="00F24D51" w:rsidRPr="00F24D51">
        <w:rPr>
          <w:rFonts w:cs="Times New Roman"/>
          <w:color w:val="000000"/>
          <w:szCs w:val="24"/>
          <w:shd w:val="clear" w:color="auto" w:fill="FFFFFF"/>
        </w:rPr>
        <w:t xml:space="preserve"> and behavior are </w:t>
      </w:r>
      <w:r w:rsidR="00E1455C">
        <w:rPr>
          <w:rFonts w:cs="Times New Roman"/>
          <w:color w:val="000000"/>
          <w:szCs w:val="24"/>
          <w:shd w:val="clear" w:color="auto" w:fill="FFFFFF"/>
        </w:rPr>
        <w:t>of far greater importance than providing an animal sacri</w:t>
      </w:r>
      <w:r w:rsidR="00725340">
        <w:rPr>
          <w:rFonts w:cs="Times New Roman"/>
          <w:color w:val="000000"/>
          <w:szCs w:val="24"/>
          <w:shd w:val="clear" w:color="auto" w:fill="FFFFFF"/>
        </w:rPr>
        <w:t xml:space="preserve">fice. </w:t>
      </w:r>
      <w:r w:rsidR="00A5717A">
        <w:rPr>
          <w:rFonts w:cs="Times New Roman"/>
          <w:color w:val="000000"/>
          <w:szCs w:val="24"/>
          <w:shd w:val="clear" w:color="auto" w:fill="FFFFFF"/>
        </w:rPr>
        <w:t>Examples of these vers</w:t>
      </w:r>
      <w:r w:rsidR="0066679A">
        <w:rPr>
          <w:rFonts w:cs="Times New Roman"/>
          <w:color w:val="000000"/>
          <w:szCs w:val="24"/>
          <w:shd w:val="clear" w:color="auto" w:fill="FFFFFF"/>
        </w:rPr>
        <w:t>e</w:t>
      </w:r>
      <w:r w:rsidR="00A5717A">
        <w:rPr>
          <w:rFonts w:cs="Times New Roman"/>
          <w:color w:val="000000"/>
          <w:szCs w:val="24"/>
          <w:shd w:val="clear" w:color="auto" w:fill="FFFFFF"/>
        </w:rPr>
        <w:t xml:space="preserve">s are </w:t>
      </w:r>
      <w:r w:rsidR="00A5717A" w:rsidRPr="00A5717A">
        <w:rPr>
          <w:rFonts w:cs="Times New Roman"/>
          <w:color w:val="000000"/>
          <w:szCs w:val="24"/>
          <w:shd w:val="clear" w:color="auto" w:fill="FFFFFF"/>
        </w:rPr>
        <w:t>Psalm 40:6</w:t>
      </w:r>
      <w:r w:rsidR="004D45AC">
        <w:rPr>
          <w:rFonts w:cs="Times New Roman"/>
          <w:color w:val="000000"/>
          <w:szCs w:val="24"/>
          <w:shd w:val="clear" w:color="auto" w:fill="FFFFFF"/>
        </w:rPr>
        <w:t xml:space="preserve"> which says,</w:t>
      </w:r>
      <w:r w:rsidR="00A5717A" w:rsidRPr="00A5717A">
        <w:rPr>
          <w:rFonts w:cs="Times New Roman"/>
          <w:color w:val="000000"/>
          <w:szCs w:val="24"/>
          <w:shd w:val="clear" w:color="auto" w:fill="FFFFFF"/>
        </w:rPr>
        <w:t xml:space="preserve"> "In sacrifice and offering you have not delighted, but you have given me an open ear. Burnt offering and sin offering you have not require</w:t>
      </w:r>
      <w:r w:rsidR="004D45AC">
        <w:rPr>
          <w:rFonts w:cs="Times New Roman"/>
          <w:color w:val="000000"/>
          <w:szCs w:val="24"/>
          <w:shd w:val="clear" w:color="auto" w:fill="FFFFFF"/>
        </w:rPr>
        <w:t xml:space="preserve">d,” and </w:t>
      </w:r>
      <w:r w:rsidR="00A5717A" w:rsidRPr="00A5717A">
        <w:rPr>
          <w:rFonts w:cs="Times New Roman"/>
          <w:color w:val="000000"/>
          <w:szCs w:val="24"/>
          <w:shd w:val="clear" w:color="auto" w:fill="FFFFFF"/>
        </w:rPr>
        <w:t>Psalm 51:16-17</w:t>
      </w:r>
      <w:r w:rsidR="00276E82">
        <w:rPr>
          <w:rFonts w:cs="Times New Roman"/>
          <w:color w:val="000000"/>
          <w:szCs w:val="24"/>
          <w:shd w:val="clear" w:color="auto" w:fill="FFFFFF"/>
        </w:rPr>
        <w:t>, stating</w:t>
      </w:r>
      <w:r w:rsidR="00A5717A" w:rsidRPr="00A5717A">
        <w:rPr>
          <w:rFonts w:cs="Times New Roman"/>
          <w:color w:val="000000"/>
          <w:szCs w:val="24"/>
          <w:shd w:val="clear" w:color="auto" w:fill="FFFFFF"/>
        </w:rPr>
        <w:t xml:space="preserve"> "For you will not delight in sacrifice, or I would give it; you will not be pleased with a burnt offering. The sacrifices of God are a broken spirit; a broken and contrite heart, O God, you will not despise</w:t>
      </w:r>
      <w:r w:rsidR="001117A9">
        <w:rPr>
          <w:rFonts w:cs="Times New Roman"/>
          <w:color w:val="000000"/>
          <w:szCs w:val="24"/>
          <w:shd w:val="clear" w:color="auto" w:fill="FFFFFF"/>
        </w:rPr>
        <w:t>”</w:t>
      </w:r>
      <w:r w:rsidR="00276E82">
        <w:rPr>
          <w:rFonts w:cs="Times New Roman"/>
          <w:color w:val="000000"/>
          <w:szCs w:val="24"/>
          <w:shd w:val="clear" w:color="auto" w:fill="FFFFFF"/>
        </w:rPr>
        <w:t xml:space="preserve"> (</w:t>
      </w:r>
      <w:r w:rsidR="001117A9">
        <w:rPr>
          <w:rFonts w:cs="Times New Roman"/>
          <w:color w:val="000000"/>
          <w:szCs w:val="24"/>
          <w:shd w:val="clear" w:color="auto" w:fill="FFFFFF"/>
        </w:rPr>
        <w:t>“Why Do the Jews”</w:t>
      </w:r>
      <w:r w:rsidR="00276E82">
        <w:rPr>
          <w:rFonts w:cs="Times New Roman"/>
          <w:color w:val="000000"/>
          <w:szCs w:val="24"/>
          <w:shd w:val="clear" w:color="auto" w:fill="FFFFFF"/>
        </w:rPr>
        <w:t xml:space="preserve">). </w:t>
      </w:r>
      <w:r w:rsidR="00E66528">
        <w:rPr>
          <w:rFonts w:cs="Times New Roman"/>
          <w:color w:val="000000"/>
          <w:szCs w:val="24"/>
          <w:shd w:val="clear" w:color="auto" w:fill="FFFFFF"/>
        </w:rPr>
        <w:t xml:space="preserve">With this understanding, these readings advocate for actively </w:t>
      </w:r>
      <w:r w:rsidR="00FF1F67">
        <w:rPr>
          <w:rFonts w:cs="Times New Roman"/>
          <w:color w:val="000000"/>
          <w:szCs w:val="24"/>
          <w:shd w:val="clear" w:color="auto" w:fill="FFFFFF"/>
        </w:rPr>
        <w:t xml:space="preserve">altering </w:t>
      </w:r>
      <w:r w:rsidR="00954D64">
        <w:rPr>
          <w:rFonts w:cs="Times New Roman"/>
          <w:color w:val="000000"/>
          <w:szCs w:val="24"/>
          <w:shd w:val="clear" w:color="auto" w:fill="FFFFFF"/>
        </w:rPr>
        <w:t>one’s</w:t>
      </w:r>
      <w:r w:rsidR="00FF1F67">
        <w:rPr>
          <w:rFonts w:cs="Times New Roman"/>
          <w:color w:val="000000"/>
          <w:szCs w:val="24"/>
          <w:shd w:val="clear" w:color="auto" w:fill="FFFFFF"/>
        </w:rPr>
        <w:t xml:space="preserve"> character and </w:t>
      </w:r>
      <w:r w:rsidR="004B7FE4">
        <w:rPr>
          <w:rFonts w:cs="Times New Roman"/>
          <w:color w:val="000000"/>
          <w:szCs w:val="24"/>
          <w:shd w:val="clear" w:color="auto" w:fill="FFFFFF"/>
        </w:rPr>
        <w:t xml:space="preserve">healing </w:t>
      </w:r>
      <w:r w:rsidR="00954D64">
        <w:rPr>
          <w:rFonts w:cs="Times New Roman"/>
          <w:color w:val="000000"/>
          <w:szCs w:val="24"/>
          <w:shd w:val="clear" w:color="auto" w:fill="FFFFFF"/>
        </w:rPr>
        <w:t>one’s</w:t>
      </w:r>
      <w:r w:rsidR="004B7FE4">
        <w:rPr>
          <w:rFonts w:cs="Times New Roman"/>
          <w:color w:val="000000"/>
          <w:szCs w:val="24"/>
          <w:shd w:val="clear" w:color="auto" w:fill="FFFFFF"/>
        </w:rPr>
        <w:t xml:space="preserve"> spirit rather than</w:t>
      </w:r>
      <w:r w:rsidR="008B0F68">
        <w:rPr>
          <w:rFonts w:cs="Times New Roman"/>
          <w:color w:val="000000"/>
          <w:szCs w:val="24"/>
          <w:shd w:val="clear" w:color="auto" w:fill="FFFFFF"/>
        </w:rPr>
        <w:t xml:space="preserve"> passively</w:t>
      </w:r>
      <w:r w:rsidR="004B7FE4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8B0F68">
        <w:rPr>
          <w:rFonts w:cs="Times New Roman"/>
          <w:color w:val="000000"/>
          <w:szCs w:val="24"/>
          <w:shd w:val="clear" w:color="auto" w:fill="FFFFFF"/>
        </w:rPr>
        <w:t xml:space="preserve">giving an offering to appease a god. </w:t>
      </w:r>
    </w:p>
    <w:p w14:paraId="46B339EF" w14:textId="00FD6763" w:rsidR="00121245" w:rsidRPr="00EA4842" w:rsidRDefault="00635140" w:rsidP="00D05636">
      <w:pPr>
        <w:spacing w:line="480" w:lineRule="auto"/>
        <w:ind w:firstLine="720"/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Ritual sacrifice has long been a </w:t>
      </w:r>
      <w:r w:rsidR="00DD0489">
        <w:rPr>
          <w:rFonts w:cs="Times New Roman"/>
          <w:color w:val="000000"/>
          <w:szCs w:val="24"/>
          <w:shd w:val="clear" w:color="auto" w:fill="FFFFFF"/>
        </w:rPr>
        <w:t xml:space="preserve">central part of Judaism. </w:t>
      </w:r>
      <w:r w:rsidR="00882E3F">
        <w:rPr>
          <w:rFonts w:cs="Times New Roman"/>
          <w:color w:val="000000"/>
          <w:szCs w:val="24"/>
          <w:shd w:val="clear" w:color="auto" w:fill="FFFFFF"/>
        </w:rPr>
        <w:t>Th</w:t>
      </w:r>
      <w:r w:rsidR="00713469">
        <w:rPr>
          <w:rFonts w:cs="Times New Roman"/>
          <w:color w:val="000000"/>
          <w:szCs w:val="24"/>
          <w:shd w:val="clear" w:color="auto" w:fill="FFFFFF"/>
        </w:rPr>
        <w:t xml:space="preserve">is ancient practice has many </w:t>
      </w:r>
      <w:r w:rsidR="0082217C">
        <w:rPr>
          <w:rFonts w:cs="Times New Roman"/>
          <w:color w:val="000000"/>
          <w:szCs w:val="24"/>
          <w:shd w:val="clear" w:color="auto" w:fill="FFFFFF"/>
        </w:rPr>
        <w:t xml:space="preserve">differing categories, meanings and reasonings, </w:t>
      </w:r>
      <w:r w:rsidR="00D77AAD">
        <w:rPr>
          <w:rFonts w:cs="Times New Roman"/>
          <w:color w:val="000000"/>
          <w:szCs w:val="24"/>
          <w:shd w:val="clear" w:color="auto" w:fill="FFFFFF"/>
        </w:rPr>
        <w:t xml:space="preserve">unknowns, and </w:t>
      </w:r>
      <w:r w:rsidR="00750F20">
        <w:rPr>
          <w:rFonts w:cs="Times New Roman"/>
          <w:color w:val="000000"/>
          <w:szCs w:val="24"/>
          <w:shd w:val="clear" w:color="auto" w:fill="FFFFFF"/>
        </w:rPr>
        <w:t>modern-day</w:t>
      </w:r>
      <w:r w:rsidR="00D77AAD">
        <w:rPr>
          <w:rFonts w:cs="Times New Roman"/>
          <w:color w:val="000000"/>
          <w:szCs w:val="24"/>
          <w:shd w:val="clear" w:color="auto" w:fill="FFFFFF"/>
        </w:rPr>
        <w:t xml:space="preserve"> connections. R</w:t>
      </w:r>
      <w:r w:rsidR="00645521">
        <w:rPr>
          <w:rFonts w:cs="Times New Roman"/>
          <w:color w:val="000000"/>
          <w:szCs w:val="24"/>
          <w:shd w:val="clear" w:color="auto" w:fill="FFFFFF"/>
        </w:rPr>
        <w:t xml:space="preserve">ather than simply being </w:t>
      </w:r>
      <w:r w:rsidR="00750F20">
        <w:rPr>
          <w:rFonts w:cs="Times New Roman"/>
          <w:color w:val="000000"/>
          <w:szCs w:val="24"/>
          <w:shd w:val="clear" w:color="auto" w:fill="FFFFFF"/>
        </w:rPr>
        <w:t>something</w:t>
      </w:r>
      <w:r w:rsidR="004D695C">
        <w:rPr>
          <w:rFonts w:cs="Times New Roman"/>
          <w:color w:val="000000"/>
          <w:szCs w:val="24"/>
          <w:shd w:val="clear" w:color="auto" w:fill="FFFFFF"/>
        </w:rPr>
        <w:t xml:space="preserve"> Jews must do in order to appease their creator, r</w:t>
      </w:r>
      <w:r w:rsidR="00D77AAD">
        <w:rPr>
          <w:rFonts w:cs="Times New Roman"/>
          <w:color w:val="000000"/>
          <w:szCs w:val="24"/>
          <w:shd w:val="clear" w:color="auto" w:fill="FFFFFF"/>
        </w:rPr>
        <w:t xml:space="preserve">itual sacrifice </w:t>
      </w:r>
      <w:r w:rsidR="004D695C">
        <w:rPr>
          <w:rFonts w:cs="Times New Roman"/>
          <w:color w:val="000000"/>
          <w:szCs w:val="24"/>
          <w:shd w:val="clear" w:color="auto" w:fill="FFFFFF"/>
        </w:rPr>
        <w:t xml:space="preserve">gives people </w:t>
      </w:r>
      <w:r w:rsidR="00D82D8C">
        <w:rPr>
          <w:rFonts w:cs="Times New Roman"/>
          <w:color w:val="000000"/>
          <w:szCs w:val="24"/>
          <w:shd w:val="clear" w:color="auto" w:fill="FFFFFF"/>
        </w:rPr>
        <w:t xml:space="preserve">a closeness to God by relating to Him in ways they may have never thought possible. </w:t>
      </w:r>
      <w:r w:rsidR="00AF5A9C">
        <w:rPr>
          <w:rFonts w:cs="Times New Roman"/>
          <w:color w:val="000000"/>
          <w:szCs w:val="24"/>
          <w:shd w:val="clear" w:color="auto" w:fill="FFFFFF"/>
        </w:rPr>
        <w:t xml:space="preserve">Jewish ritual sacrifice has </w:t>
      </w:r>
      <w:r w:rsidR="00A66425">
        <w:rPr>
          <w:rFonts w:cs="Times New Roman"/>
          <w:color w:val="000000"/>
          <w:szCs w:val="24"/>
          <w:shd w:val="clear" w:color="auto" w:fill="FFFFFF"/>
        </w:rPr>
        <w:t xml:space="preserve">extensive history and meaning that </w:t>
      </w:r>
      <w:r w:rsidR="0089778F">
        <w:rPr>
          <w:rFonts w:cs="Times New Roman"/>
          <w:color w:val="000000"/>
          <w:szCs w:val="24"/>
          <w:shd w:val="clear" w:color="auto" w:fill="FFFFFF"/>
        </w:rPr>
        <w:t xml:space="preserve">must never be allowed to be forgotten. </w:t>
      </w:r>
      <w:r w:rsidR="00B1689E">
        <w:rPr>
          <w:rFonts w:cs="Times New Roman"/>
          <w:color w:val="000000"/>
          <w:szCs w:val="24"/>
          <w:shd w:val="clear" w:color="auto" w:fill="FFFFFF"/>
        </w:rPr>
        <w:t xml:space="preserve">Although there are aspects </w:t>
      </w:r>
      <w:r w:rsidR="00A752F3">
        <w:rPr>
          <w:rFonts w:cs="Times New Roman"/>
          <w:color w:val="000000"/>
          <w:szCs w:val="24"/>
          <w:shd w:val="clear" w:color="auto" w:fill="FFFFFF"/>
        </w:rPr>
        <w:t xml:space="preserve">of ritual sacrifice that are either debated over or simply </w:t>
      </w:r>
      <w:r w:rsidR="004641CB">
        <w:rPr>
          <w:rFonts w:cs="Times New Roman"/>
          <w:color w:val="000000"/>
          <w:szCs w:val="24"/>
          <w:shd w:val="clear" w:color="auto" w:fill="FFFFFF"/>
        </w:rPr>
        <w:t xml:space="preserve">lost </w:t>
      </w:r>
      <w:r w:rsidR="004641CB">
        <w:rPr>
          <w:rFonts w:cs="Times New Roman"/>
          <w:color w:val="000000"/>
          <w:szCs w:val="24"/>
          <w:shd w:val="clear" w:color="auto" w:fill="FFFFFF"/>
        </w:rPr>
        <w:lastRenderedPageBreak/>
        <w:t xml:space="preserve">in time, the mystery surrounding it makes it that much more unique. </w:t>
      </w:r>
      <w:r w:rsidR="00EA69A6">
        <w:rPr>
          <w:rFonts w:cs="Times New Roman"/>
          <w:color w:val="000000"/>
          <w:szCs w:val="24"/>
          <w:shd w:val="clear" w:color="auto" w:fill="FFFFFF"/>
        </w:rPr>
        <w:t xml:space="preserve">Even today, with </w:t>
      </w:r>
      <w:r w:rsidR="004F034C">
        <w:rPr>
          <w:rFonts w:cs="Times New Roman"/>
          <w:color w:val="000000"/>
          <w:szCs w:val="24"/>
          <w:shd w:val="clear" w:color="auto" w:fill="FFFFFF"/>
        </w:rPr>
        <w:t>barriers</w:t>
      </w:r>
      <w:r w:rsidR="0054411C">
        <w:rPr>
          <w:rFonts w:cs="Times New Roman"/>
          <w:color w:val="000000"/>
          <w:szCs w:val="24"/>
          <w:shd w:val="clear" w:color="auto" w:fill="FFFFFF"/>
        </w:rPr>
        <w:t xml:space="preserve">, controversy, and new interpretations </w:t>
      </w:r>
      <w:r w:rsidR="004F034C">
        <w:rPr>
          <w:rFonts w:cs="Times New Roman"/>
          <w:color w:val="000000"/>
          <w:szCs w:val="24"/>
          <w:shd w:val="clear" w:color="auto" w:fill="FFFFFF"/>
        </w:rPr>
        <w:t>preventing people from engaging in the practice</w:t>
      </w:r>
      <w:r w:rsidR="0054411C">
        <w:rPr>
          <w:rFonts w:cs="Times New Roman"/>
          <w:color w:val="000000"/>
          <w:szCs w:val="24"/>
          <w:shd w:val="clear" w:color="auto" w:fill="FFFFFF"/>
        </w:rPr>
        <w:t xml:space="preserve">, people are finding ways to keep the essence of the ritual alive. </w:t>
      </w:r>
    </w:p>
    <w:p w14:paraId="6ED48DE6" w14:textId="458603EF" w:rsidR="00013EBA" w:rsidRDefault="00013EBA" w:rsidP="00D05636">
      <w:pPr>
        <w:spacing w:line="480" w:lineRule="auto"/>
        <w:ind w:firstLine="720"/>
        <w:contextualSpacing/>
        <w:rPr>
          <w:rFonts w:cs="Times New Roman"/>
          <w:color w:val="000000"/>
          <w:szCs w:val="24"/>
          <w:shd w:val="clear" w:color="auto" w:fill="FFFFFF"/>
        </w:rPr>
      </w:pPr>
    </w:p>
    <w:p w14:paraId="4151B1C7" w14:textId="77777777" w:rsidR="00013EBA" w:rsidRDefault="00013EBA" w:rsidP="00D05636">
      <w:pPr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br w:type="page"/>
      </w:r>
    </w:p>
    <w:p w14:paraId="608410D1" w14:textId="3416A38F" w:rsidR="007A791F" w:rsidRDefault="007212C9" w:rsidP="00D05636">
      <w:pPr>
        <w:spacing w:line="480" w:lineRule="auto"/>
        <w:ind w:firstLine="720"/>
        <w:contextualSpacing/>
        <w:jc w:val="center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>Works Cited</w:t>
      </w:r>
    </w:p>
    <w:p w14:paraId="2546265E" w14:textId="054391C6" w:rsidR="00EE24DB" w:rsidRDefault="00EE24DB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color w:val="333333"/>
          <w:shd w:val="clear" w:color="auto" w:fill="FFFFFF"/>
        </w:rPr>
        <w:t>“The Complete Tanakh (Tanach) - Hebrew Bible - The Jewish Bible with a Modern English Translation and Rashi's Commentary.” </w:t>
      </w:r>
      <w:r>
        <w:rPr>
          <w:i/>
          <w:iCs/>
          <w:color w:val="333333"/>
        </w:rPr>
        <w:t>Chabad.org</w:t>
      </w:r>
      <w:r>
        <w:rPr>
          <w:color w:val="333333"/>
          <w:shd w:val="clear" w:color="auto" w:fill="FFFFFF"/>
        </w:rPr>
        <w:t xml:space="preserve">, </w:t>
      </w:r>
      <w:r w:rsidRPr="00EE24DB">
        <w:rPr>
          <w:color w:val="333333"/>
          <w:shd w:val="clear" w:color="auto" w:fill="FFFFFF"/>
        </w:rPr>
        <w:t>www.chabad.org/library/bible_cdo/aid/63255/jewish/The-Bible-with-Rashi.htm</w:t>
      </w:r>
      <w:r>
        <w:rPr>
          <w:color w:val="333333"/>
          <w:shd w:val="clear" w:color="auto" w:fill="FFFFFF"/>
        </w:rPr>
        <w:t>.</w:t>
      </w:r>
    </w:p>
    <w:p w14:paraId="6D1AE55A" w14:textId="587540DC" w:rsidR="00EE58DA" w:rsidRPr="00EE58DA" w:rsidRDefault="00EE58DA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EE58DA">
        <w:rPr>
          <w:rFonts w:cs="Times New Roman"/>
          <w:color w:val="000000"/>
          <w:szCs w:val="24"/>
          <w:shd w:val="clear" w:color="auto" w:fill="FFFFFF"/>
        </w:rPr>
        <w:t>Gilders, William K. “Sacrifice in Ancient Israel.” </w:t>
      </w:r>
      <w:r w:rsidRPr="00EE58DA">
        <w:rPr>
          <w:rFonts w:cs="Times New Roman"/>
          <w:i/>
          <w:iCs/>
          <w:color w:val="000000"/>
          <w:szCs w:val="24"/>
          <w:shd w:val="clear" w:color="auto" w:fill="FFFFFF"/>
        </w:rPr>
        <w:t>Bible Odyssey</w:t>
      </w:r>
      <w:r w:rsidRPr="00EE58DA">
        <w:rPr>
          <w:rFonts w:cs="Times New Roman"/>
          <w:color w:val="000000"/>
          <w:szCs w:val="24"/>
          <w:shd w:val="clear" w:color="auto" w:fill="FFFFFF"/>
        </w:rPr>
        <w:t>, www.bibleodyssey.org/en/passages/related-articles/sacrifice-in-ancient-israel.</w:t>
      </w:r>
    </w:p>
    <w:p w14:paraId="3BDDA49C" w14:textId="2BF1E169" w:rsidR="00EE58DA" w:rsidRPr="00EE58DA" w:rsidRDefault="00EE58DA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EE58DA">
        <w:rPr>
          <w:rFonts w:cs="Times New Roman"/>
          <w:color w:val="000000"/>
          <w:szCs w:val="24"/>
          <w:shd w:val="clear" w:color="auto" w:fill="FFFFFF"/>
        </w:rPr>
        <w:t>Gruenwald, I.. </w:t>
      </w:r>
      <w:r w:rsidRPr="00EE58DA">
        <w:rPr>
          <w:rFonts w:cs="Times New Roman"/>
          <w:i/>
          <w:iCs/>
          <w:color w:val="000000"/>
          <w:szCs w:val="24"/>
          <w:shd w:val="clear" w:color="auto" w:fill="FFFFFF"/>
        </w:rPr>
        <w:t>Rituals and ritual theory in ancient Israel</w:t>
      </w:r>
      <w:r w:rsidRPr="00EE58DA">
        <w:rPr>
          <w:rFonts w:cs="Times New Roman"/>
          <w:color w:val="000000"/>
          <w:szCs w:val="24"/>
          <w:shd w:val="clear" w:color="auto" w:fill="FFFFFF"/>
        </w:rPr>
        <w:t>, BRILL, 2003. ProQuest Ebook Central,</w:t>
      </w:r>
      <w:r w:rsidR="00FA1527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EE58DA">
        <w:rPr>
          <w:rFonts w:cs="Times New Roman"/>
          <w:color w:val="000000"/>
          <w:szCs w:val="24"/>
          <w:shd w:val="clear" w:color="auto" w:fill="FFFFFF"/>
        </w:rPr>
        <w:t>https://ebookcentral.proquest.com/lib/longwood/detail.action?docID=253668.</w:t>
      </w:r>
    </w:p>
    <w:p w14:paraId="4100C944" w14:textId="77777777" w:rsidR="00EE58DA" w:rsidRPr="00EE58DA" w:rsidRDefault="00EE58DA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EE58DA">
        <w:rPr>
          <w:rFonts w:cs="Times New Roman"/>
          <w:color w:val="000000"/>
          <w:szCs w:val="24"/>
          <w:shd w:val="clear" w:color="auto" w:fill="FFFFFF"/>
        </w:rPr>
        <w:t>Klawans, Jonathan. “Pure Violence: Sacrifice and Defilement in Ancient Israel.” </w:t>
      </w:r>
      <w:r w:rsidRPr="00EE58DA">
        <w:rPr>
          <w:rFonts w:cs="Times New Roman"/>
          <w:i/>
          <w:iCs/>
          <w:color w:val="000000"/>
          <w:szCs w:val="24"/>
          <w:shd w:val="clear" w:color="auto" w:fill="FFFFFF"/>
        </w:rPr>
        <w:t>The Harvard Theological Review</w:t>
      </w:r>
      <w:r w:rsidRPr="00EE58DA">
        <w:rPr>
          <w:rFonts w:cs="Times New Roman"/>
          <w:color w:val="000000"/>
          <w:szCs w:val="24"/>
          <w:shd w:val="clear" w:color="auto" w:fill="FFFFFF"/>
        </w:rPr>
        <w:t>, vol. 94, no. 2, 2001, pp. 133–155. </w:t>
      </w:r>
      <w:r w:rsidRPr="00EE58DA">
        <w:rPr>
          <w:rFonts w:cs="Times New Roman"/>
          <w:i/>
          <w:iCs/>
          <w:color w:val="000000"/>
          <w:szCs w:val="24"/>
          <w:shd w:val="clear" w:color="auto" w:fill="FFFFFF"/>
        </w:rPr>
        <w:t>JSTOR</w:t>
      </w:r>
      <w:r w:rsidRPr="00EE58DA">
        <w:rPr>
          <w:rFonts w:cs="Times New Roman"/>
          <w:color w:val="000000"/>
          <w:szCs w:val="24"/>
          <w:shd w:val="clear" w:color="auto" w:fill="FFFFFF"/>
        </w:rPr>
        <w:t>, www.jstor.org/stable/3657400. Accessed 22 Apr. 2020.</w:t>
      </w:r>
    </w:p>
    <w:p w14:paraId="09834ED6" w14:textId="7516D613" w:rsidR="00027576" w:rsidRDefault="00027576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027576">
        <w:rPr>
          <w:rFonts w:cs="Times New Roman"/>
          <w:color w:val="000000"/>
          <w:szCs w:val="24"/>
          <w:shd w:val="clear" w:color="auto" w:fill="FFFFFF"/>
        </w:rPr>
        <w:t xml:space="preserve">Knohl, Israel. “Between Voice and Silence: The Relationship between Prayer and Temple Cult.” Journal of Biblical Literature, vol. 115, no. 1, 1996, pp. 17–30. JSTOR, </w:t>
      </w:r>
      <w:r w:rsidRPr="00EE24DB">
        <w:rPr>
          <w:rFonts w:cs="Times New Roman"/>
          <w:color w:val="000000"/>
          <w:szCs w:val="24"/>
          <w:shd w:val="clear" w:color="auto" w:fill="FFFFFF"/>
        </w:rPr>
        <w:t>www.jstor.org/stable/3266816. Accessed 29 Apr. 2020</w:t>
      </w:r>
      <w:r w:rsidRPr="00027576">
        <w:rPr>
          <w:rFonts w:cs="Times New Roman"/>
          <w:color w:val="000000"/>
          <w:szCs w:val="24"/>
          <w:shd w:val="clear" w:color="auto" w:fill="FFFFFF"/>
        </w:rPr>
        <w:t xml:space="preserve">. </w:t>
      </w:r>
    </w:p>
    <w:p w14:paraId="56361250" w14:textId="0C7BEEC2" w:rsidR="00EE58DA" w:rsidRPr="00EE58DA" w:rsidRDefault="00EE58DA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EE58DA">
        <w:rPr>
          <w:rFonts w:cs="Times New Roman"/>
          <w:color w:val="000000"/>
          <w:szCs w:val="24"/>
          <w:shd w:val="clear" w:color="auto" w:fill="FFFFFF"/>
        </w:rPr>
        <w:t>“Qorbanot:  Sacrifices and Offerings.” </w:t>
      </w:r>
      <w:r w:rsidRPr="00EE58DA">
        <w:rPr>
          <w:rFonts w:cs="Times New Roman"/>
          <w:i/>
          <w:iCs/>
          <w:color w:val="000000"/>
          <w:szCs w:val="24"/>
          <w:shd w:val="clear" w:color="auto" w:fill="FFFFFF"/>
        </w:rPr>
        <w:t>Qorbanot:  Sacrifices and Offerings / Torah 101 / Mechon Mamre</w:t>
      </w:r>
      <w:r w:rsidRPr="00EE58DA">
        <w:rPr>
          <w:rFonts w:cs="Times New Roman"/>
          <w:color w:val="000000"/>
          <w:szCs w:val="24"/>
          <w:shd w:val="clear" w:color="auto" w:fill="FFFFFF"/>
        </w:rPr>
        <w:t>, www.mechon-mamre.org/jewfaq/qorbanot.htm.</w:t>
      </w:r>
    </w:p>
    <w:p w14:paraId="03CA03E0" w14:textId="77777777" w:rsidR="006913E6" w:rsidRDefault="006913E6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color w:val="333333"/>
          <w:shd w:val="clear" w:color="auto" w:fill="FFFFFF"/>
        </w:rPr>
        <w:t>Stub, Sara Toth. “Goats Are Rescued On Their Way To Being Sacrificed In Jerusalem.” </w:t>
      </w:r>
      <w:r>
        <w:rPr>
          <w:i/>
          <w:iCs/>
          <w:color w:val="333333"/>
        </w:rPr>
        <w:t>NPR</w:t>
      </w:r>
      <w:r>
        <w:rPr>
          <w:color w:val="333333"/>
          <w:shd w:val="clear" w:color="auto" w:fill="FFFFFF"/>
        </w:rPr>
        <w:t>, NPR, 13 Apr. 2017, www.npr.org/sections/goatsandsoda/2017/04/13/523770582/goats-are-rescued-on-their-way-to-being-sacrificed-in-jerusalem.</w:t>
      </w:r>
      <w:r w:rsidRPr="00EE58DA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4028FA0C" w14:textId="77777777" w:rsidR="009B4256" w:rsidRDefault="009B4256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>“Why Do the Jews No Longer Offer Animal Sacrifices? How Do Jewish People Today Believe They Can Receive Forgiveness from God?” </w:t>
      </w:r>
      <w:r>
        <w:rPr>
          <w:i/>
          <w:iCs/>
          <w:color w:val="333333"/>
        </w:rPr>
        <w:t>Compelling Truth</w:t>
      </w:r>
      <w:r>
        <w:rPr>
          <w:color w:val="333333"/>
          <w:shd w:val="clear" w:color="auto" w:fill="FFFFFF"/>
        </w:rPr>
        <w:t>, www.compellingtruth.org/Jewish-sacrifices.html.</w:t>
      </w:r>
      <w:r w:rsidRPr="00EE58DA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73697461" w14:textId="17C3733F" w:rsidR="00EE58DA" w:rsidRPr="00EE58DA" w:rsidRDefault="00EE58DA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EE58DA">
        <w:rPr>
          <w:rFonts w:cs="Times New Roman"/>
          <w:color w:val="000000"/>
          <w:szCs w:val="24"/>
          <w:shd w:val="clear" w:color="auto" w:fill="FFFFFF"/>
        </w:rPr>
        <w:t>Yaffe, Shlomo. “The Dynamic of Sacrifices.” </w:t>
      </w:r>
      <w:r w:rsidRPr="00EE58DA">
        <w:rPr>
          <w:rFonts w:cs="Times New Roman"/>
          <w:i/>
          <w:iCs/>
          <w:color w:val="000000"/>
          <w:szCs w:val="24"/>
          <w:shd w:val="clear" w:color="auto" w:fill="FFFFFF"/>
        </w:rPr>
        <w:t>Chabad.org</w:t>
      </w:r>
      <w:r w:rsidRPr="00EE58DA">
        <w:rPr>
          <w:rFonts w:cs="Times New Roman"/>
          <w:color w:val="000000"/>
          <w:szCs w:val="24"/>
          <w:shd w:val="clear" w:color="auto" w:fill="FFFFFF"/>
        </w:rPr>
        <w:t>, 21 May 2008, www.chabad.org/parshah/article_cdo/aid/678629/jewish/The-Dynamic-of-Sacrifices.htm.</w:t>
      </w:r>
    </w:p>
    <w:p w14:paraId="2FA2ADF7" w14:textId="77777777" w:rsidR="00EE58DA" w:rsidRPr="00EE58DA" w:rsidRDefault="00EE58DA" w:rsidP="00D05636">
      <w:pPr>
        <w:spacing w:line="480" w:lineRule="auto"/>
        <w:ind w:left="1080" w:hanging="720"/>
        <w:contextualSpacing/>
        <w:rPr>
          <w:rFonts w:cs="Times New Roman"/>
          <w:color w:val="000000"/>
          <w:szCs w:val="24"/>
          <w:shd w:val="clear" w:color="auto" w:fill="FFFFFF"/>
        </w:rPr>
      </w:pPr>
      <w:r w:rsidRPr="00EE58DA">
        <w:rPr>
          <w:rFonts w:cs="Times New Roman"/>
          <w:color w:val="000000"/>
          <w:szCs w:val="24"/>
          <w:shd w:val="clear" w:color="auto" w:fill="FFFFFF"/>
        </w:rPr>
        <w:t>Zeitlin, Solomon. “Korban.” </w:t>
      </w:r>
      <w:r w:rsidRPr="00EE58DA">
        <w:rPr>
          <w:rFonts w:cs="Times New Roman"/>
          <w:i/>
          <w:iCs/>
          <w:color w:val="000000"/>
          <w:szCs w:val="24"/>
          <w:shd w:val="clear" w:color="auto" w:fill="FFFFFF"/>
        </w:rPr>
        <w:t>The Jewish Quarterly Review</w:t>
      </w:r>
      <w:r w:rsidRPr="00EE58DA">
        <w:rPr>
          <w:rFonts w:cs="Times New Roman"/>
          <w:color w:val="000000"/>
          <w:szCs w:val="24"/>
          <w:shd w:val="clear" w:color="auto" w:fill="FFFFFF"/>
        </w:rPr>
        <w:t>, vol. 53, no. 2, 1962, pp. 160–163. </w:t>
      </w:r>
      <w:r w:rsidRPr="00EE58DA">
        <w:rPr>
          <w:rFonts w:cs="Times New Roman"/>
          <w:i/>
          <w:iCs/>
          <w:color w:val="000000"/>
          <w:szCs w:val="24"/>
          <w:shd w:val="clear" w:color="auto" w:fill="FFFFFF"/>
        </w:rPr>
        <w:t>JSTOR</w:t>
      </w:r>
      <w:r w:rsidRPr="00EE58DA">
        <w:rPr>
          <w:rFonts w:cs="Times New Roman"/>
          <w:color w:val="000000"/>
          <w:szCs w:val="24"/>
          <w:shd w:val="clear" w:color="auto" w:fill="FFFFFF"/>
        </w:rPr>
        <w:t>, www.jstor.org/stable/1453281. Accessed 22 Apr. 2020.</w:t>
      </w:r>
    </w:p>
    <w:p w14:paraId="638D6623" w14:textId="77777777" w:rsidR="007212C9" w:rsidRPr="00EA4842" w:rsidRDefault="007212C9" w:rsidP="00D05636">
      <w:pPr>
        <w:spacing w:line="480" w:lineRule="auto"/>
        <w:ind w:firstLine="720"/>
        <w:contextualSpacing/>
        <w:rPr>
          <w:rFonts w:cs="Times New Roman"/>
          <w:color w:val="000000"/>
          <w:szCs w:val="24"/>
          <w:shd w:val="clear" w:color="auto" w:fill="FFFFFF"/>
        </w:rPr>
      </w:pPr>
    </w:p>
    <w:sectPr w:rsidR="007212C9" w:rsidRPr="00EA484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A579A" w14:textId="77777777" w:rsidR="00C4594C" w:rsidRDefault="00C4594C" w:rsidP="000F4D86">
      <w:pPr>
        <w:spacing w:after="0" w:line="240" w:lineRule="auto"/>
      </w:pPr>
      <w:r>
        <w:separator/>
      </w:r>
    </w:p>
  </w:endnote>
  <w:endnote w:type="continuationSeparator" w:id="0">
    <w:p w14:paraId="32A958A3" w14:textId="77777777" w:rsidR="00C4594C" w:rsidRDefault="00C4594C" w:rsidP="000F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47372" w14:textId="77777777" w:rsidR="00C4594C" w:rsidRDefault="00C4594C" w:rsidP="000F4D86">
      <w:pPr>
        <w:spacing w:after="0" w:line="240" w:lineRule="auto"/>
      </w:pPr>
      <w:r>
        <w:separator/>
      </w:r>
    </w:p>
  </w:footnote>
  <w:footnote w:type="continuationSeparator" w:id="0">
    <w:p w14:paraId="0A1D736D" w14:textId="77777777" w:rsidR="00C4594C" w:rsidRDefault="00C4594C" w:rsidP="000F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9E79" w14:textId="2C38AFFB" w:rsidR="000F4D86" w:rsidRDefault="000F4D86">
    <w:pPr>
      <w:pStyle w:val="Header"/>
      <w:jc w:val="right"/>
    </w:pPr>
    <w:r>
      <w:t xml:space="preserve">Boch </w:t>
    </w:r>
    <w:sdt>
      <w:sdtPr>
        <w:id w:val="20147197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6D2B5AD" w14:textId="77777777" w:rsidR="000F4D86" w:rsidRDefault="000F4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5C75"/>
    <w:multiLevelType w:val="hybridMultilevel"/>
    <w:tmpl w:val="6A6057B6"/>
    <w:lvl w:ilvl="0" w:tplc="77B2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056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8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AC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40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01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B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0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E41AAF"/>
    <w:multiLevelType w:val="hybridMultilevel"/>
    <w:tmpl w:val="D4CE9BE0"/>
    <w:lvl w:ilvl="0" w:tplc="81F8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66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A3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80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2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7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2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2F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24"/>
    <w:rsid w:val="0000535A"/>
    <w:rsid w:val="0000600E"/>
    <w:rsid w:val="00010D18"/>
    <w:rsid w:val="00012B3C"/>
    <w:rsid w:val="00013695"/>
    <w:rsid w:val="00013EBA"/>
    <w:rsid w:val="000250FB"/>
    <w:rsid w:val="00027576"/>
    <w:rsid w:val="00030085"/>
    <w:rsid w:val="00040962"/>
    <w:rsid w:val="000448D7"/>
    <w:rsid w:val="00050DE2"/>
    <w:rsid w:val="00056B4A"/>
    <w:rsid w:val="000823BD"/>
    <w:rsid w:val="00090444"/>
    <w:rsid w:val="000909C6"/>
    <w:rsid w:val="00095751"/>
    <w:rsid w:val="000B1343"/>
    <w:rsid w:val="000D18A4"/>
    <w:rsid w:val="000D1DA1"/>
    <w:rsid w:val="000E238A"/>
    <w:rsid w:val="000E5023"/>
    <w:rsid w:val="000F4945"/>
    <w:rsid w:val="000F4D86"/>
    <w:rsid w:val="000F7B5A"/>
    <w:rsid w:val="00101612"/>
    <w:rsid w:val="001117A9"/>
    <w:rsid w:val="00113DD9"/>
    <w:rsid w:val="00120174"/>
    <w:rsid w:val="00121245"/>
    <w:rsid w:val="00135A5E"/>
    <w:rsid w:val="00136786"/>
    <w:rsid w:val="00152ACA"/>
    <w:rsid w:val="0015505B"/>
    <w:rsid w:val="00161EE3"/>
    <w:rsid w:val="00170602"/>
    <w:rsid w:val="001873E5"/>
    <w:rsid w:val="00187E8E"/>
    <w:rsid w:val="001A3935"/>
    <w:rsid w:val="001C3BBD"/>
    <w:rsid w:val="001C518B"/>
    <w:rsid w:val="001C6B19"/>
    <w:rsid w:val="001C719B"/>
    <w:rsid w:val="001D7BC0"/>
    <w:rsid w:val="001E2911"/>
    <w:rsid w:val="0020604F"/>
    <w:rsid w:val="00213225"/>
    <w:rsid w:val="00221C53"/>
    <w:rsid w:val="002249F5"/>
    <w:rsid w:val="00235441"/>
    <w:rsid w:val="00252825"/>
    <w:rsid w:val="00257470"/>
    <w:rsid w:val="00276E82"/>
    <w:rsid w:val="00293EA4"/>
    <w:rsid w:val="002947E7"/>
    <w:rsid w:val="002A35E0"/>
    <w:rsid w:val="002B1394"/>
    <w:rsid w:val="002B254C"/>
    <w:rsid w:val="002B7481"/>
    <w:rsid w:val="002D1A54"/>
    <w:rsid w:val="002D4B47"/>
    <w:rsid w:val="002E5FAA"/>
    <w:rsid w:val="002E7E05"/>
    <w:rsid w:val="002F6FCD"/>
    <w:rsid w:val="00320B50"/>
    <w:rsid w:val="00322CEF"/>
    <w:rsid w:val="00326043"/>
    <w:rsid w:val="003458B2"/>
    <w:rsid w:val="00370410"/>
    <w:rsid w:val="00371EE4"/>
    <w:rsid w:val="00377EAE"/>
    <w:rsid w:val="00387364"/>
    <w:rsid w:val="003A7682"/>
    <w:rsid w:val="003A7B2C"/>
    <w:rsid w:val="003E3E78"/>
    <w:rsid w:val="003F7F54"/>
    <w:rsid w:val="0040079E"/>
    <w:rsid w:val="004055E2"/>
    <w:rsid w:val="004525BC"/>
    <w:rsid w:val="00462B72"/>
    <w:rsid w:val="004641CB"/>
    <w:rsid w:val="00467D26"/>
    <w:rsid w:val="004806B2"/>
    <w:rsid w:val="00486862"/>
    <w:rsid w:val="004A2A26"/>
    <w:rsid w:val="004A620D"/>
    <w:rsid w:val="004B2A4B"/>
    <w:rsid w:val="004B5938"/>
    <w:rsid w:val="004B7FE4"/>
    <w:rsid w:val="004C2FB0"/>
    <w:rsid w:val="004C62A0"/>
    <w:rsid w:val="004D45AC"/>
    <w:rsid w:val="004D695C"/>
    <w:rsid w:val="004F034C"/>
    <w:rsid w:val="004F4305"/>
    <w:rsid w:val="004F680E"/>
    <w:rsid w:val="004F6A51"/>
    <w:rsid w:val="0053433B"/>
    <w:rsid w:val="00537F59"/>
    <w:rsid w:val="0054411C"/>
    <w:rsid w:val="00545393"/>
    <w:rsid w:val="00547EED"/>
    <w:rsid w:val="00553B38"/>
    <w:rsid w:val="00561F68"/>
    <w:rsid w:val="005669B0"/>
    <w:rsid w:val="00575F11"/>
    <w:rsid w:val="0058528E"/>
    <w:rsid w:val="00587C58"/>
    <w:rsid w:val="005A380C"/>
    <w:rsid w:val="005A4BEE"/>
    <w:rsid w:val="005A5304"/>
    <w:rsid w:val="005B411B"/>
    <w:rsid w:val="005C08AA"/>
    <w:rsid w:val="005E6B5A"/>
    <w:rsid w:val="005E7CCB"/>
    <w:rsid w:val="0060161F"/>
    <w:rsid w:val="00607998"/>
    <w:rsid w:val="0062399B"/>
    <w:rsid w:val="00635140"/>
    <w:rsid w:val="0064336C"/>
    <w:rsid w:val="00643DCB"/>
    <w:rsid w:val="00645521"/>
    <w:rsid w:val="006461A0"/>
    <w:rsid w:val="00655594"/>
    <w:rsid w:val="0066352C"/>
    <w:rsid w:val="0066679A"/>
    <w:rsid w:val="00666F92"/>
    <w:rsid w:val="00677C67"/>
    <w:rsid w:val="006913E6"/>
    <w:rsid w:val="006B1885"/>
    <w:rsid w:val="006D6590"/>
    <w:rsid w:val="006D6642"/>
    <w:rsid w:val="006E3996"/>
    <w:rsid w:val="006F4169"/>
    <w:rsid w:val="006F56C6"/>
    <w:rsid w:val="006F5A90"/>
    <w:rsid w:val="00713469"/>
    <w:rsid w:val="007212C9"/>
    <w:rsid w:val="007242ED"/>
    <w:rsid w:val="00725340"/>
    <w:rsid w:val="00727FE4"/>
    <w:rsid w:val="00750F20"/>
    <w:rsid w:val="007625DB"/>
    <w:rsid w:val="00763DCD"/>
    <w:rsid w:val="00782563"/>
    <w:rsid w:val="007911F0"/>
    <w:rsid w:val="007A2BDC"/>
    <w:rsid w:val="007A791F"/>
    <w:rsid w:val="007B701D"/>
    <w:rsid w:val="007D4619"/>
    <w:rsid w:val="007E03F6"/>
    <w:rsid w:val="007E6421"/>
    <w:rsid w:val="007F02D2"/>
    <w:rsid w:val="007F1C52"/>
    <w:rsid w:val="00803B73"/>
    <w:rsid w:val="0082174C"/>
    <w:rsid w:val="0082217C"/>
    <w:rsid w:val="0082379D"/>
    <w:rsid w:val="00823DFE"/>
    <w:rsid w:val="00834663"/>
    <w:rsid w:val="00835085"/>
    <w:rsid w:val="008366C5"/>
    <w:rsid w:val="00836DC3"/>
    <w:rsid w:val="008628F9"/>
    <w:rsid w:val="00875C49"/>
    <w:rsid w:val="008768BF"/>
    <w:rsid w:val="0087769D"/>
    <w:rsid w:val="00880EE2"/>
    <w:rsid w:val="008828A0"/>
    <w:rsid w:val="00882E3F"/>
    <w:rsid w:val="00884476"/>
    <w:rsid w:val="0089084A"/>
    <w:rsid w:val="00895BDC"/>
    <w:rsid w:val="0089778F"/>
    <w:rsid w:val="008A21C5"/>
    <w:rsid w:val="008A59DC"/>
    <w:rsid w:val="008B0F68"/>
    <w:rsid w:val="008C0033"/>
    <w:rsid w:val="008C4F93"/>
    <w:rsid w:val="008D08BF"/>
    <w:rsid w:val="008E5E68"/>
    <w:rsid w:val="009107AB"/>
    <w:rsid w:val="009133B8"/>
    <w:rsid w:val="0091473F"/>
    <w:rsid w:val="00914D7B"/>
    <w:rsid w:val="009164AF"/>
    <w:rsid w:val="0091673F"/>
    <w:rsid w:val="00954D64"/>
    <w:rsid w:val="00956A22"/>
    <w:rsid w:val="00964302"/>
    <w:rsid w:val="0096629F"/>
    <w:rsid w:val="00966B3F"/>
    <w:rsid w:val="00991690"/>
    <w:rsid w:val="009B4256"/>
    <w:rsid w:val="009B586F"/>
    <w:rsid w:val="009D7D25"/>
    <w:rsid w:val="009E6BA1"/>
    <w:rsid w:val="009F4A3E"/>
    <w:rsid w:val="009F4A8D"/>
    <w:rsid w:val="009F4C32"/>
    <w:rsid w:val="009F619E"/>
    <w:rsid w:val="00A05F8A"/>
    <w:rsid w:val="00A07CD1"/>
    <w:rsid w:val="00A12457"/>
    <w:rsid w:val="00A12856"/>
    <w:rsid w:val="00A214C2"/>
    <w:rsid w:val="00A552FB"/>
    <w:rsid w:val="00A5717A"/>
    <w:rsid w:val="00A66425"/>
    <w:rsid w:val="00A752F3"/>
    <w:rsid w:val="00A828AE"/>
    <w:rsid w:val="00A86881"/>
    <w:rsid w:val="00A95B96"/>
    <w:rsid w:val="00AC0596"/>
    <w:rsid w:val="00AE2243"/>
    <w:rsid w:val="00AE70AA"/>
    <w:rsid w:val="00AF5A9C"/>
    <w:rsid w:val="00B01F60"/>
    <w:rsid w:val="00B109EB"/>
    <w:rsid w:val="00B12794"/>
    <w:rsid w:val="00B1689E"/>
    <w:rsid w:val="00B35358"/>
    <w:rsid w:val="00B4466D"/>
    <w:rsid w:val="00B47946"/>
    <w:rsid w:val="00B55EAB"/>
    <w:rsid w:val="00B65C4D"/>
    <w:rsid w:val="00B83D3B"/>
    <w:rsid w:val="00B87959"/>
    <w:rsid w:val="00B90646"/>
    <w:rsid w:val="00BA3A6C"/>
    <w:rsid w:val="00BB4A10"/>
    <w:rsid w:val="00BD0B1E"/>
    <w:rsid w:val="00C05252"/>
    <w:rsid w:val="00C30BA6"/>
    <w:rsid w:val="00C31737"/>
    <w:rsid w:val="00C4594C"/>
    <w:rsid w:val="00C61D06"/>
    <w:rsid w:val="00C63575"/>
    <w:rsid w:val="00C64FEC"/>
    <w:rsid w:val="00C82D94"/>
    <w:rsid w:val="00C92A89"/>
    <w:rsid w:val="00C93F75"/>
    <w:rsid w:val="00CB5B06"/>
    <w:rsid w:val="00CC0D24"/>
    <w:rsid w:val="00CC520D"/>
    <w:rsid w:val="00CC5343"/>
    <w:rsid w:val="00CE74DB"/>
    <w:rsid w:val="00CF05F7"/>
    <w:rsid w:val="00CF283F"/>
    <w:rsid w:val="00CF70B5"/>
    <w:rsid w:val="00D05636"/>
    <w:rsid w:val="00D23B3B"/>
    <w:rsid w:val="00D37454"/>
    <w:rsid w:val="00D40118"/>
    <w:rsid w:val="00D53460"/>
    <w:rsid w:val="00D564B2"/>
    <w:rsid w:val="00D76803"/>
    <w:rsid w:val="00D77AAD"/>
    <w:rsid w:val="00D826AF"/>
    <w:rsid w:val="00D82D8C"/>
    <w:rsid w:val="00DA0F39"/>
    <w:rsid w:val="00DA4534"/>
    <w:rsid w:val="00DA491F"/>
    <w:rsid w:val="00DA6C9E"/>
    <w:rsid w:val="00DC0318"/>
    <w:rsid w:val="00DC286B"/>
    <w:rsid w:val="00DC3F49"/>
    <w:rsid w:val="00DC5EA1"/>
    <w:rsid w:val="00DC73C2"/>
    <w:rsid w:val="00DD0489"/>
    <w:rsid w:val="00DD344C"/>
    <w:rsid w:val="00DD4AD5"/>
    <w:rsid w:val="00DD51D8"/>
    <w:rsid w:val="00DF3248"/>
    <w:rsid w:val="00E01812"/>
    <w:rsid w:val="00E07AFF"/>
    <w:rsid w:val="00E1196B"/>
    <w:rsid w:val="00E1455C"/>
    <w:rsid w:val="00E25AD7"/>
    <w:rsid w:val="00E2696F"/>
    <w:rsid w:val="00E27737"/>
    <w:rsid w:val="00E36FA1"/>
    <w:rsid w:val="00E4017A"/>
    <w:rsid w:val="00E44800"/>
    <w:rsid w:val="00E46A73"/>
    <w:rsid w:val="00E53F2E"/>
    <w:rsid w:val="00E66528"/>
    <w:rsid w:val="00E96914"/>
    <w:rsid w:val="00EA2C23"/>
    <w:rsid w:val="00EA3666"/>
    <w:rsid w:val="00EA4842"/>
    <w:rsid w:val="00EA69A6"/>
    <w:rsid w:val="00EC040E"/>
    <w:rsid w:val="00EC1256"/>
    <w:rsid w:val="00EC5EF7"/>
    <w:rsid w:val="00EC63EE"/>
    <w:rsid w:val="00ED6051"/>
    <w:rsid w:val="00EE120B"/>
    <w:rsid w:val="00EE24DB"/>
    <w:rsid w:val="00EE58DA"/>
    <w:rsid w:val="00EF2EE4"/>
    <w:rsid w:val="00EF6E9F"/>
    <w:rsid w:val="00F129F6"/>
    <w:rsid w:val="00F13C27"/>
    <w:rsid w:val="00F235FC"/>
    <w:rsid w:val="00F24D51"/>
    <w:rsid w:val="00F27670"/>
    <w:rsid w:val="00F46748"/>
    <w:rsid w:val="00F46AC6"/>
    <w:rsid w:val="00F52224"/>
    <w:rsid w:val="00F55975"/>
    <w:rsid w:val="00F605BA"/>
    <w:rsid w:val="00F816B9"/>
    <w:rsid w:val="00F853AB"/>
    <w:rsid w:val="00F866B5"/>
    <w:rsid w:val="00FA1527"/>
    <w:rsid w:val="00FB06B6"/>
    <w:rsid w:val="00FD5DC5"/>
    <w:rsid w:val="00FD7E57"/>
    <w:rsid w:val="00FE2F2E"/>
    <w:rsid w:val="00FF1F6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795C"/>
  <w15:chartTrackingRefBased/>
  <w15:docId w15:val="{2BC07E98-0E06-49EE-8912-C020460B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906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86"/>
  </w:style>
  <w:style w:type="paragraph" w:styleId="Footer">
    <w:name w:val="footer"/>
    <w:basedOn w:val="Normal"/>
    <w:link w:val="FooterChar"/>
    <w:uiPriority w:val="99"/>
    <w:unhideWhenUsed/>
    <w:rsid w:val="000F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86"/>
  </w:style>
  <w:style w:type="character" w:styleId="Hyperlink">
    <w:name w:val="Hyperlink"/>
    <w:basedOn w:val="DefaultParagraphFont"/>
    <w:uiPriority w:val="99"/>
    <w:unhideWhenUsed/>
    <w:rsid w:val="00027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1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458C7F96F6C4F839A61F011006E3A" ma:contentTypeVersion="8" ma:contentTypeDescription="Create a new document." ma:contentTypeScope="" ma:versionID="a0c6c0a56e9e50e17880d9c1123e30b6">
  <xsd:schema xmlns:xsd="http://www.w3.org/2001/XMLSchema" xmlns:xs="http://www.w3.org/2001/XMLSchema" xmlns:p="http://schemas.microsoft.com/office/2006/metadata/properties" xmlns:ns3="bf3f2274-8e2a-418c-8604-2289ba4dd1a2" targetNamespace="http://schemas.microsoft.com/office/2006/metadata/properties" ma:root="true" ma:fieldsID="75992d1de261a4b9b30c7d0b046f7dd9" ns3:_="">
    <xsd:import namespace="bf3f2274-8e2a-418c-8604-2289ba4dd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2274-8e2a-418c-8604-2289ba4dd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C57A-1232-4820-94E0-B8BB87A9B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2274-8e2a-418c-8604-2289ba4dd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5CB26-D063-4054-B19B-B5E91C6F2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4FE90-36D8-412A-A0C3-EB4B2B186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35531-376B-4E05-9899-DECFF19D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Boch</dc:creator>
  <cp:keywords/>
  <dc:description/>
  <cp:lastModifiedBy>Rachel Boch</cp:lastModifiedBy>
  <cp:revision>313</cp:revision>
  <dcterms:created xsi:type="dcterms:W3CDTF">2020-04-27T17:01:00Z</dcterms:created>
  <dcterms:modified xsi:type="dcterms:W3CDTF">2020-04-29T02:17:00Z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0x010100AC4458C7F96F6C4F839A61F011006E3A</vt:lpwstr>
  </property>
</Properties>
</file>