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9898A" w14:textId="77777777" w:rsidR="00D45040" w:rsidRDefault="00D45040" w:rsidP="00D45040">
      <w:pPr>
        <w:spacing w:line="480" w:lineRule="auto"/>
        <w:jc w:val="center"/>
        <w:rPr>
          <w:rFonts w:ascii="Times New Roman" w:hAnsi="Times New Roman" w:cs="Times New Roman"/>
        </w:rPr>
      </w:pPr>
    </w:p>
    <w:p w14:paraId="568E7296" w14:textId="77777777" w:rsidR="00D45040" w:rsidRDefault="00D45040" w:rsidP="00D45040">
      <w:pPr>
        <w:spacing w:line="480" w:lineRule="auto"/>
        <w:jc w:val="center"/>
        <w:rPr>
          <w:rFonts w:ascii="Times New Roman" w:hAnsi="Times New Roman" w:cs="Times New Roman"/>
        </w:rPr>
      </w:pPr>
    </w:p>
    <w:p w14:paraId="31CEBD35" w14:textId="77777777" w:rsidR="00D45040" w:rsidRDefault="00D45040" w:rsidP="00D45040">
      <w:pPr>
        <w:spacing w:line="480" w:lineRule="auto"/>
        <w:jc w:val="center"/>
        <w:rPr>
          <w:rFonts w:ascii="Times New Roman" w:hAnsi="Times New Roman" w:cs="Times New Roman"/>
        </w:rPr>
      </w:pPr>
    </w:p>
    <w:p w14:paraId="633D767D" w14:textId="77777777" w:rsidR="00D45040" w:rsidRDefault="00D45040" w:rsidP="00D45040">
      <w:pPr>
        <w:spacing w:line="480" w:lineRule="auto"/>
        <w:jc w:val="center"/>
        <w:rPr>
          <w:rFonts w:ascii="Times New Roman" w:hAnsi="Times New Roman" w:cs="Times New Roman"/>
        </w:rPr>
      </w:pPr>
    </w:p>
    <w:p w14:paraId="47F78A41" w14:textId="77777777" w:rsidR="00D45040" w:rsidRDefault="00D45040" w:rsidP="00D45040">
      <w:pPr>
        <w:spacing w:line="480" w:lineRule="auto"/>
        <w:jc w:val="center"/>
        <w:rPr>
          <w:rFonts w:ascii="Times New Roman" w:hAnsi="Times New Roman" w:cs="Times New Roman"/>
        </w:rPr>
      </w:pPr>
    </w:p>
    <w:p w14:paraId="7E7FA837" w14:textId="77777777" w:rsidR="00D45040" w:rsidRDefault="00D45040" w:rsidP="00D45040">
      <w:pPr>
        <w:spacing w:line="480" w:lineRule="auto"/>
        <w:jc w:val="center"/>
        <w:rPr>
          <w:rFonts w:ascii="Times New Roman" w:hAnsi="Times New Roman" w:cs="Times New Roman"/>
        </w:rPr>
      </w:pPr>
    </w:p>
    <w:p w14:paraId="02654690" w14:textId="77777777" w:rsidR="00D45040" w:rsidRDefault="00D45040" w:rsidP="00D45040">
      <w:pPr>
        <w:spacing w:line="480" w:lineRule="auto"/>
        <w:jc w:val="center"/>
        <w:rPr>
          <w:rFonts w:ascii="Times New Roman" w:hAnsi="Times New Roman" w:cs="Times New Roman"/>
        </w:rPr>
      </w:pPr>
    </w:p>
    <w:p w14:paraId="0250AA1B" w14:textId="77777777" w:rsidR="00D45040" w:rsidRDefault="00D45040" w:rsidP="00D45040">
      <w:pPr>
        <w:spacing w:line="480" w:lineRule="auto"/>
        <w:jc w:val="center"/>
        <w:rPr>
          <w:rFonts w:ascii="Times New Roman" w:hAnsi="Times New Roman" w:cs="Times New Roman"/>
        </w:rPr>
      </w:pPr>
    </w:p>
    <w:p w14:paraId="6B9A6C3B" w14:textId="77777777" w:rsidR="00D45040" w:rsidRDefault="00D45040" w:rsidP="00D45040">
      <w:pPr>
        <w:spacing w:line="480" w:lineRule="auto"/>
        <w:jc w:val="center"/>
        <w:rPr>
          <w:rFonts w:ascii="Times New Roman" w:hAnsi="Times New Roman" w:cs="Times New Roman"/>
        </w:rPr>
      </w:pPr>
      <w:r>
        <w:rPr>
          <w:rFonts w:ascii="Times New Roman" w:hAnsi="Times New Roman" w:cs="Times New Roman"/>
        </w:rPr>
        <w:t xml:space="preserve">THE SIGNIFICANCE OF THE OPPIAN LAW </w:t>
      </w:r>
      <w:r w:rsidR="008B338E">
        <w:rPr>
          <w:rFonts w:ascii="Times New Roman" w:hAnsi="Times New Roman" w:cs="Times New Roman"/>
        </w:rPr>
        <w:t>FOR</w:t>
      </w:r>
      <w:r>
        <w:rPr>
          <w:rFonts w:ascii="Times New Roman" w:hAnsi="Times New Roman" w:cs="Times New Roman"/>
        </w:rPr>
        <w:t xml:space="preserve"> WOMEN’S RIGHTS IN THE ROMAN REPUBLIC</w:t>
      </w:r>
    </w:p>
    <w:p w14:paraId="1E36FA88" w14:textId="77777777" w:rsidR="00D45040" w:rsidRDefault="00D45040" w:rsidP="00D45040">
      <w:pPr>
        <w:spacing w:line="480" w:lineRule="auto"/>
        <w:jc w:val="center"/>
        <w:rPr>
          <w:rFonts w:ascii="Times New Roman" w:hAnsi="Times New Roman" w:cs="Times New Roman"/>
        </w:rPr>
      </w:pPr>
    </w:p>
    <w:p w14:paraId="3E36035B" w14:textId="77777777" w:rsidR="00D45040" w:rsidRDefault="00D45040" w:rsidP="00D45040">
      <w:pPr>
        <w:spacing w:line="480" w:lineRule="auto"/>
        <w:jc w:val="center"/>
        <w:rPr>
          <w:rFonts w:ascii="Times New Roman" w:hAnsi="Times New Roman" w:cs="Times New Roman"/>
        </w:rPr>
      </w:pPr>
    </w:p>
    <w:p w14:paraId="392B8CA1" w14:textId="77777777" w:rsidR="00D45040" w:rsidRDefault="00D45040" w:rsidP="00D45040">
      <w:pPr>
        <w:spacing w:line="480" w:lineRule="auto"/>
        <w:jc w:val="center"/>
        <w:rPr>
          <w:rFonts w:ascii="Times New Roman" w:hAnsi="Times New Roman" w:cs="Times New Roman"/>
        </w:rPr>
      </w:pPr>
    </w:p>
    <w:p w14:paraId="56BEDCC5" w14:textId="77777777" w:rsidR="00D45040" w:rsidRDefault="00D45040" w:rsidP="003770D0">
      <w:pPr>
        <w:spacing w:line="480" w:lineRule="auto"/>
        <w:jc w:val="center"/>
        <w:rPr>
          <w:rFonts w:ascii="Times New Roman" w:hAnsi="Times New Roman" w:cs="Times New Roman"/>
        </w:rPr>
      </w:pPr>
      <w:r>
        <w:rPr>
          <w:rFonts w:ascii="Times New Roman" w:hAnsi="Times New Roman" w:cs="Times New Roman"/>
        </w:rPr>
        <w:t>Megan Bland</w:t>
      </w:r>
    </w:p>
    <w:p w14:paraId="73285B10" w14:textId="77777777" w:rsidR="00D45040" w:rsidRDefault="00D45040" w:rsidP="003770D0">
      <w:pPr>
        <w:spacing w:line="480" w:lineRule="auto"/>
        <w:jc w:val="center"/>
        <w:rPr>
          <w:rFonts w:ascii="Times New Roman" w:hAnsi="Times New Roman" w:cs="Times New Roman"/>
        </w:rPr>
      </w:pPr>
      <w:r>
        <w:rPr>
          <w:rFonts w:ascii="Times New Roman" w:hAnsi="Times New Roman" w:cs="Times New Roman"/>
        </w:rPr>
        <w:t>Foundations of Western Civilizations</w:t>
      </w:r>
    </w:p>
    <w:p w14:paraId="6E3A6B6C" w14:textId="77777777" w:rsidR="00D45040" w:rsidRDefault="00D45040" w:rsidP="003770D0">
      <w:pPr>
        <w:spacing w:line="480" w:lineRule="auto"/>
        <w:jc w:val="center"/>
        <w:rPr>
          <w:rFonts w:ascii="Times New Roman" w:hAnsi="Times New Roman" w:cs="Times New Roman"/>
        </w:rPr>
      </w:pPr>
      <w:r>
        <w:rPr>
          <w:rFonts w:ascii="Times New Roman" w:hAnsi="Times New Roman" w:cs="Times New Roman"/>
        </w:rPr>
        <w:t>100-05</w:t>
      </w:r>
    </w:p>
    <w:p w14:paraId="5237FCC1" w14:textId="77777777" w:rsidR="00A248E1" w:rsidRDefault="00D45040" w:rsidP="00D45040">
      <w:pPr>
        <w:spacing w:line="480" w:lineRule="auto"/>
        <w:jc w:val="center"/>
        <w:rPr>
          <w:rFonts w:ascii="Times New Roman" w:hAnsi="Times New Roman" w:cs="Times New Roman"/>
        </w:rPr>
      </w:pPr>
      <w:r>
        <w:rPr>
          <w:rFonts w:ascii="Times New Roman" w:hAnsi="Times New Roman" w:cs="Times New Roman"/>
        </w:rPr>
        <w:t>November 18, 2016</w:t>
      </w:r>
    </w:p>
    <w:p w14:paraId="48E84EF4" w14:textId="77777777" w:rsidR="00A248E1" w:rsidRDefault="00A248E1">
      <w:pPr>
        <w:rPr>
          <w:rFonts w:ascii="Times New Roman" w:hAnsi="Times New Roman" w:cs="Times New Roman"/>
        </w:rPr>
      </w:pPr>
      <w:r>
        <w:rPr>
          <w:rFonts w:ascii="Times New Roman" w:hAnsi="Times New Roman" w:cs="Times New Roman"/>
        </w:rPr>
        <w:br w:type="page"/>
      </w:r>
      <w:bookmarkStart w:id="0" w:name="_GoBack"/>
      <w:bookmarkEnd w:id="0"/>
    </w:p>
    <w:p w14:paraId="1329D47D" w14:textId="3F67A88F" w:rsidR="003770D0" w:rsidRPr="00D94D46" w:rsidRDefault="005F15F8" w:rsidP="005F15F8">
      <w:pPr>
        <w:spacing w:line="480" w:lineRule="auto"/>
        <w:rPr>
          <w:rFonts w:ascii="Times New Roman" w:hAnsi="Times New Roman" w:cs="Times New Roman"/>
        </w:rPr>
      </w:pPr>
      <w:r w:rsidRPr="0019127E">
        <w:rPr>
          <w:rFonts w:ascii="Times New Roman" w:hAnsi="Times New Roman" w:cs="Times New Roman"/>
        </w:rPr>
        <w:lastRenderedPageBreak/>
        <w:tab/>
      </w:r>
      <w:r w:rsidRPr="00D94D46">
        <w:rPr>
          <w:rFonts w:ascii="Times New Roman" w:hAnsi="Times New Roman" w:cs="Times New Roman"/>
        </w:rPr>
        <w:t>During the height of the Second Punic War, defeat seemed impossible for the Roman army. However, even with their superior forces, the Roman army could not hold up against Hannibal. Defeat at the Battle of Cannae was ensure</w:t>
      </w:r>
      <w:r w:rsidR="00CE2608">
        <w:rPr>
          <w:rFonts w:ascii="Times New Roman" w:hAnsi="Times New Roman" w:cs="Times New Roman"/>
        </w:rPr>
        <w:t>d</w:t>
      </w:r>
      <w:r w:rsidRPr="00D94D46">
        <w:rPr>
          <w:rFonts w:ascii="Times New Roman" w:hAnsi="Times New Roman" w:cs="Times New Roman"/>
        </w:rPr>
        <w:t xml:space="preserve"> and soon the Roman government was scurrying to find ways to rebuild. In this state of worry, the Oppian Law</w:t>
      </w:r>
      <w:r w:rsidR="00596D8C" w:rsidRPr="00D94D46">
        <w:rPr>
          <w:rFonts w:ascii="Times New Roman" w:hAnsi="Times New Roman" w:cs="Times New Roman"/>
        </w:rPr>
        <w:t>, also known as Lex Oppia,</w:t>
      </w:r>
      <w:r w:rsidRPr="00D94D46">
        <w:rPr>
          <w:rFonts w:ascii="Times New Roman" w:hAnsi="Times New Roman" w:cs="Times New Roman"/>
        </w:rPr>
        <w:t xml:space="preserve"> was passed. The law specified </w:t>
      </w:r>
      <w:r w:rsidR="00760311" w:rsidRPr="00D94D46">
        <w:rPr>
          <w:rFonts w:ascii="Times New Roman" w:hAnsi="Times New Roman" w:cs="Times New Roman"/>
        </w:rPr>
        <w:t>“that no woman should have more than one semuncia of gold, nor wear a versicolored garment, nor ride in a carriage within one mile of the city of Rome except in the performance of public rites</w:t>
      </w:r>
      <w:r w:rsidR="00596D8C" w:rsidRPr="00D94D46">
        <w:rPr>
          <w:rFonts w:ascii="Times New Roman" w:hAnsi="Times New Roman" w:cs="Times New Roman"/>
        </w:rPr>
        <w:t>”.</w:t>
      </w:r>
      <w:r w:rsidR="00E22A06">
        <w:rPr>
          <w:rFonts w:ascii="Times New Roman" w:hAnsi="Times New Roman" w:cs="Times New Roman"/>
          <w:vertAlign w:val="superscript"/>
        </w:rPr>
        <w:t>1</w:t>
      </w:r>
      <w:r w:rsidR="00596D8C" w:rsidRPr="00D94D46">
        <w:rPr>
          <w:rFonts w:ascii="Times New Roman" w:hAnsi="Times New Roman" w:cs="Times New Roman"/>
        </w:rPr>
        <w:t xml:space="preserve"> This law was reasonable</w:t>
      </w:r>
      <w:r w:rsidR="00B35507">
        <w:rPr>
          <w:rFonts w:ascii="Times New Roman" w:hAnsi="Times New Roman" w:cs="Times New Roman"/>
        </w:rPr>
        <w:t>,</w:t>
      </w:r>
      <w:r w:rsidR="00596D8C" w:rsidRPr="00D94D46">
        <w:rPr>
          <w:rFonts w:ascii="Times New Roman" w:hAnsi="Times New Roman" w:cs="Times New Roman"/>
        </w:rPr>
        <w:t xml:space="preserve"> at best</w:t>
      </w:r>
      <w:r w:rsidR="00B35507">
        <w:rPr>
          <w:rFonts w:ascii="Times New Roman" w:hAnsi="Times New Roman" w:cs="Times New Roman"/>
        </w:rPr>
        <w:t>,</w:t>
      </w:r>
      <w:r w:rsidR="00596D8C" w:rsidRPr="00D94D46">
        <w:rPr>
          <w:rFonts w:ascii="Times New Roman" w:hAnsi="Times New Roman" w:cs="Times New Roman"/>
        </w:rPr>
        <w:t xml:space="preserve"> when it was first enacted in regards to maintaining economic prosperity, however, after decades of nonuse, the Oppian Law should have been abolished. Instead, the law was redesigned to control women’s rights.</w:t>
      </w:r>
      <w:r w:rsidR="00CB15FD">
        <w:rPr>
          <w:rFonts w:ascii="Times New Roman" w:hAnsi="Times New Roman" w:cs="Times New Roman"/>
          <w:vertAlign w:val="superscript"/>
        </w:rPr>
        <w:t>2</w:t>
      </w:r>
      <w:r w:rsidR="00596D8C" w:rsidRPr="00D94D46">
        <w:rPr>
          <w:rFonts w:ascii="Times New Roman" w:hAnsi="Times New Roman" w:cs="Times New Roman"/>
        </w:rPr>
        <w:t xml:space="preserve"> The Oppian Law was originally enacted to curb exc</w:t>
      </w:r>
      <w:r w:rsidR="008B338E" w:rsidRPr="00D94D46">
        <w:rPr>
          <w:rFonts w:ascii="Times New Roman" w:hAnsi="Times New Roman" w:cs="Times New Roman"/>
        </w:rPr>
        <w:t>essive and unnecessary spending in a time of political and economic disarray, however, the legislation’s purpose was soon unfairly shifted to restrict the rights of women during the Roman Republic.</w:t>
      </w:r>
    </w:p>
    <w:p w14:paraId="529C2BB8" w14:textId="462328F9" w:rsidR="007E0BFB" w:rsidRPr="00D94D46" w:rsidRDefault="00DC17A8" w:rsidP="00CC66E2">
      <w:pPr>
        <w:spacing w:line="480" w:lineRule="auto"/>
        <w:rPr>
          <w:rFonts w:ascii="Times New Roman" w:hAnsi="Times New Roman" w:cs="Times New Roman"/>
        </w:rPr>
      </w:pPr>
      <w:r w:rsidRPr="00D94D46">
        <w:rPr>
          <w:rFonts w:ascii="Times New Roman" w:hAnsi="Times New Roman" w:cs="Times New Roman"/>
        </w:rPr>
        <w:tab/>
      </w:r>
      <w:r w:rsidR="004C756A" w:rsidRPr="00D94D46">
        <w:rPr>
          <w:rFonts w:ascii="Times New Roman" w:hAnsi="Times New Roman" w:cs="Times New Roman"/>
        </w:rPr>
        <w:t xml:space="preserve">Initially, the Oppian Law was a good move for the Roman government. </w:t>
      </w:r>
      <w:r w:rsidR="006475CD" w:rsidRPr="00D94D46">
        <w:rPr>
          <w:rFonts w:ascii="Times New Roman" w:hAnsi="Times New Roman" w:cs="Times New Roman"/>
        </w:rPr>
        <w:t xml:space="preserve">The law was put in place by </w:t>
      </w:r>
      <w:r w:rsidR="004B4717" w:rsidRPr="00D94D46">
        <w:rPr>
          <w:rFonts w:ascii="Times New Roman" w:hAnsi="Times New Roman" w:cs="Times New Roman"/>
        </w:rPr>
        <w:t>Gaius Oppius in 215 B.C.</w:t>
      </w:r>
      <w:r w:rsidR="008B4BC3" w:rsidRPr="00D94D46">
        <w:rPr>
          <w:rFonts w:ascii="Times New Roman" w:hAnsi="Times New Roman" w:cs="Times New Roman"/>
        </w:rPr>
        <w:t>, during the Roman Republic.</w:t>
      </w:r>
      <w:r w:rsidR="004B4717" w:rsidRPr="00D94D46">
        <w:rPr>
          <w:rFonts w:ascii="Times New Roman" w:hAnsi="Times New Roman" w:cs="Times New Roman"/>
        </w:rPr>
        <w:t xml:space="preserve"> </w:t>
      </w:r>
      <w:r w:rsidR="004C756A" w:rsidRPr="00D94D46">
        <w:rPr>
          <w:rFonts w:ascii="Times New Roman" w:hAnsi="Times New Roman" w:cs="Times New Roman"/>
        </w:rPr>
        <w:t>The actual purpose of the Oppian Law was to stop female expenditures during a time when Rome’s economy was on the verge of collapsing</w:t>
      </w:r>
      <w:r w:rsidR="005D4427" w:rsidRPr="00D94D46">
        <w:rPr>
          <w:rFonts w:ascii="Times New Roman" w:hAnsi="Times New Roman" w:cs="Times New Roman"/>
        </w:rPr>
        <w:t>.</w:t>
      </w:r>
      <w:r w:rsidR="00CB15FD">
        <w:rPr>
          <w:rFonts w:ascii="Times New Roman" w:hAnsi="Times New Roman" w:cs="Times New Roman"/>
          <w:vertAlign w:val="superscript"/>
        </w:rPr>
        <w:t>3</w:t>
      </w:r>
      <w:r w:rsidR="005D4427" w:rsidRPr="00D94D46">
        <w:rPr>
          <w:rFonts w:ascii="Times New Roman" w:hAnsi="Times New Roman" w:cs="Times New Roman"/>
        </w:rPr>
        <w:t xml:space="preserve"> Rome’s finances were depleted from the ongoing war and any available money was being used for defending the city.</w:t>
      </w:r>
      <w:r w:rsidR="00CB15FD">
        <w:rPr>
          <w:rFonts w:ascii="Times New Roman" w:hAnsi="Times New Roman" w:cs="Times New Roman"/>
          <w:vertAlign w:val="superscript"/>
        </w:rPr>
        <w:t>4</w:t>
      </w:r>
      <w:r w:rsidR="005D4427" w:rsidRPr="00D94D46">
        <w:rPr>
          <w:rFonts w:ascii="Times New Roman" w:hAnsi="Times New Roman" w:cs="Times New Roman"/>
        </w:rPr>
        <w:t xml:space="preserve"> </w:t>
      </w:r>
      <w:r w:rsidR="00CB15FD">
        <w:rPr>
          <w:rFonts w:ascii="Times New Roman" w:hAnsi="Times New Roman" w:cs="Times New Roman"/>
        </w:rPr>
        <w:t xml:space="preserve">Consuls and senators were among the </w:t>
      </w:r>
      <w:r w:rsidR="005D4427" w:rsidRPr="00D94D46">
        <w:rPr>
          <w:rFonts w:ascii="Times New Roman" w:hAnsi="Times New Roman" w:cs="Times New Roman"/>
        </w:rPr>
        <w:t xml:space="preserve">45,500 </w:t>
      </w:r>
      <w:r w:rsidR="00CB15FD">
        <w:rPr>
          <w:rFonts w:ascii="Times New Roman" w:hAnsi="Times New Roman" w:cs="Times New Roman"/>
        </w:rPr>
        <w:t xml:space="preserve">that </w:t>
      </w:r>
      <w:r w:rsidR="005D4427" w:rsidRPr="00D94D46">
        <w:rPr>
          <w:rFonts w:ascii="Times New Roman" w:hAnsi="Times New Roman" w:cs="Times New Roman"/>
        </w:rPr>
        <w:t>were slain in the Battle of Cannae and 4,500 soldiers were taken prisoner, so the city had to put up all the resources they could to fund the defense and keep Rome safe from invaders like Hannibal.</w:t>
      </w:r>
      <w:r w:rsidR="00CB15FD">
        <w:rPr>
          <w:rFonts w:ascii="Times New Roman" w:hAnsi="Times New Roman" w:cs="Times New Roman"/>
          <w:vertAlign w:val="superscript"/>
        </w:rPr>
        <w:t>5</w:t>
      </w:r>
      <w:r w:rsidR="00804E40" w:rsidRPr="00D94D46">
        <w:rPr>
          <w:rFonts w:ascii="Times New Roman" w:hAnsi="Times New Roman" w:cs="Times New Roman"/>
        </w:rPr>
        <w:t xml:space="preserve"> The Oppian Law was instituted to help keep funds going to the war effort. It is doubtful, though, that women were parading around the streets in their finery, let alone even leaving their homes with the threat of Hannibal </w:t>
      </w:r>
      <w:r w:rsidR="003175CF" w:rsidRPr="00D94D46">
        <w:rPr>
          <w:rFonts w:ascii="Times New Roman" w:hAnsi="Times New Roman" w:cs="Times New Roman"/>
        </w:rPr>
        <w:t xml:space="preserve">nearing the city of Rome. This thought alone made the initial purpose and effects of the Oppian Law very miniscule. </w:t>
      </w:r>
      <w:r w:rsidR="006D5CF6" w:rsidRPr="00D94D46">
        <w:rPr>
          <w:rFonts w:ascii="Times New Roman" w:hAnsi="Times New Roman" w:cs="Times New Roman"/>
        </w:rPr>
        <w:t>With that being said, the Oppian Law should have been retracted once the war ended</w:t>
      </w:r>
      <w:r w:rsidR="00175E9C" w:rsidRPr="00D94D46">
        <w:rPr>
          <w:rFonts w:ascii="Times New Roman" w:hAnsi="Times New Roman" w:cs="Times New Roman"/>
        </w:rPr>
        <w:t xml:space="preserve"> like many other laws were</w:t>
      </w:r>
      <w:r w:rsidR="006D5CF6" w:rsidRPr="00D94D46">
        <w:rPr>
          <w:rFonts w:ascii="Times New Roman" w:hAnsi="Times New Roman" w:cs="Times New Roman"/>
        </w:rPr>
        <w:t xml:space="preserve">, although </w:t>
      </w:r>
      <w:r w:rsidR="00240D82">
        <w:rPr>
          <w:rFonts w:ascii="Times New Roman" w:hAnsi="Times New Roman" w:cs="Times New Roman"/>
        </w:rPr>
        <w:t>almost exactly the</w:t>
      </w:r>
      <w:r w:rsidR="006D5CF6" w:rsidRPr="00D94D46">
        <w:rPr>
          <w:rFonts w:ascii="Times New Roman" w:hAnsi="Times New Roman" w:cs="Times New Roman"/>
        </w:rPr>
        <w:t xml:space="preserve"> opposite happened.</w:t>
      </w:r>
      <w:r w:rsidR="00CB15FD">
        <w:rPr>
          <w:rFonts w:ascii="Times New Roman" w:hAnsi="Times New Roman" w:cs="Times New Roman"/>
          <w:vertAlign w:val="superscript"/>
        </w:rPr>
        <w:t>6</w:t>
      </w:r>
      <w:r w:rsidR="006D5CF6" w:rsidRPr="00D94D46">
        <w:rPr>
          <w:rFonts w:ascii="Times New Roman" w:hAnsi="Times New Roman" w:cs="Times New Roman"/>
        </w:rPr>
        <w:t xml:space="preserve"> </w:t>
      </w:r>
      <w:r w:rsidR="0019127E" w:rsidRPr="00D94D46">
        <w:rPr>
          <w:rFonts w:ascii="Times New Roman" w:hAnsi="Times New Roman" w:cs="Times New Roman"/>
        </w:rPr>
        <w:t xml:space="preserve"> </w:t>
      </w:r>
    </w:p>
    <w:p w14:paraId="47931E70" w14:textId="1DDCED47" w:rsidR="00EA6086" w:rsidRPr="00490BA0" w:rsidRDefault="0019127E" w:rsidP="00D94D46">
      <w:pPr>
        <w:spacing w:line="480" w:lineRule="auto"/>
        <w:ind w:firstLine="720"/>
        <w:rPr>
          <w:rFonts w:ascii="Times New Roman" w:hAnsi="Times New Roman" w:cs="Times New Roman"/>
          <w:vertAlign w:val="superscript"/>
        </w:rPr>
      </w:pPr>
      <w:r w:rsidRPr="00D94D46">
        <w:rPr>
          <w:rFonts w:ascii="Times New Roman" w:hAnsi="Times New Roman" w:cs="Times New Roman"/>
        </w:rPr>
        <w:t>There were supporters of the repeal of the Oppian La</w:t>
      </w:r>
      <w:r w:rsidR="00240D82">
        <w:rPr>
          <w:rFonts w:ascii="Times New Roman" w:hAnsi="Times New Roman" w:cs="Times New Roman"/>
        </w:rPr>
        <w:t>w</w:t>
      </w:r>
      <w:r w:rsidRPr="00D94D46">
        <w:rPr>
          <w:rFonts w:ascii="Times New Roman" w:hAnsi="Times New Roman" w:cs="Times New Roman"/>
        </w:rPr>
        <w:t>. Marcus Fundanius and Lucius Valerius were two tribunes that proposed a repeal of the law in 195 B.C.</w:t>
      </w:r>
      <w:r w:rsidR="00CB15FD">
        <w:rPr>
          <w:rFonts w:ascii="Times New Roman" w:hAnsi="Times New Roman" w:cs="Times New Roman"/>
          <w:vertAlign w:val="superscript"/>
        </w:rPr>
        <w:t>7</w:t>
      </w:r>
      <w:r w:rsidRPr="00D94D46">
        <w:rPr>
          <w:rFonts w:ascii="Times New Roman" w:hAnsi="Times New Roman" w:cs="Times New Roman"/>
        </w:rPr>
        <w:t xml:space="preserve"> Valerius used logical facts and reason to advocate for the repeal of the law. </w:t>
      </w:r>
      <w:r w:rsidR="00650981" w:rsidRPr="00D94D46">
        <w:rPr>
          <w:rFonts w:ascii="Times New Roman" w:hAnsi="Times New Roman" w:cs="Times New Roman"/>
        </w:rPr>
        <w:t>Different fro</w:t>
      </w:r>
      <w:r w:rsidR="00240D82">
        <w:rPr>
          <w:rFonts w:ascii="Times New Roman" w:hAnsi="Times New Roman" w:cs="Times New Roman"/>
        </w:rPr>
        <w:t>m Livy’s argument, Valerius used</w:t>
      </w:r>
      <w:r w:rsidR="00650981" w:rsidRPr="00D94D46">
        <w:rPr>
          <w:rFonts w:ascii="Times New Roman" w:hAnsi="Times New Roman" w:cs="Times New Roman"/>
        </w:rPr>
        <w:t xml:space="preserve"> Rome’s past</w:t>
      </w:r>
      <w:r w:rsidR="00240D82">
        <w:rPr>
          <w:rFonts w:ascii="Times New Roman" w:hAnsi="Times New Roman" w:cs="Times New Roman"/>
        </w:rPr>
        <w:t xml:space="preserve"> (prior to the Second Punic War)</w:t>
      </w:r>
      <w:r w:rsidR="00650981" w:rsidRPr="00D94D46">
        <w:rPr>
          <w:rFonts w:ascii="Times New Roman" w:hAnsi="Times New Roman" w:cs="Times New Roman"/>
        </w:rPr>
        <w:t xml:space="preserve"> and current</w:t>
      </w:r>
      <w:r w:rsidR="00240D82">
        <w:rPr>
          <w:rFonts w:ascii="Times New Roman" w:hAnsi="Times New Roman" w:cs="Times New Roman"/>
        </w:rPr>
        <w:t xml:space="preserve"> (during the Second Punic War) </w:t>
      </w:r>
      <w:r w:rsidR="00650981" w:rsidRPr="00D94D46">
        <w:rPr>
          <w:rFonts w:ascii="Times New Roman" w:hAnsi="Times New Roman" w:cs="Times New Roman"/>
        </w:rPr>
        <w:t xml:space="preserve">financial status to back his argument up. </w:t>
      </w:r>
      <w:r w:rsidR="00C22E10" w:rsidRPr="00D94D46">
        <w:rPr>
          <w:rFonts w:ascii="Times New Roman" w:hAnsi="Times New Roman" w:cs="Times New Roman"/>
        </w:rPr>
        <w:t xml:space="preserve">Valerius </w:t>
      </w:r>
      <w:r w:rsidR="00240D82">
        <w:rPr>
          <w:rFonts w:ascii="Times New Roman" w:hAnsi="Times New Roman" w:cs="Times New Roman"/>
        </w:rPr>
        <w:t>spoke</w:t>
      </w:r>
      <w:r w:rsidR="00C22E10" w:rsidRPr="00D94D46">
        <w:rPr>
          <w:rFonts w:ascii="Times New Roman" w:hAnsi="Times New Roman" w:cs="Times New Roman"/>
        </w:rPr>
        <w:t xml:space="preserve"> of “the empty treasury, the state’s use of credit in 215, the assessment of rowers in 214, the deposit of the funds of widows and wards in the state treasury in 214, and the contribution of gold and silver in 210”.</w:t>
      </w:r>
      <w:r w:rsidR="00276E82">
        <w:rPr>
          <w:rFonts w:ascii="Times New Roman" w:hAnsi="Times New Roman" w:cs="Times New Roman"/>
          <w:vertAlign w:val="superscript"/>
        </w:rPr>
        <w:t>8</w:t>
      </w:r>
      <w:r w:rsidR="00C22E10" w:rsidRPr="00D94D46">
        <w:rPr>
          <w:rFonts w:ascii="Times New Roman" w:hAnsi="Times New Roman" w:cs="Times New Roman"/>
        </w:rPr>
        <w:t xml:space="preserve"> </w:t>
      </w:r>
      <w:r w:rsidR="00240D82">
        <w:rPr>
          <w:rFonts w:ascii="Times New Roman" w:hAnsi="Times New Roman" w:cs="Times New Roman"/>
        </w:rPr>
        <w:t>Valerius continued</w:t>
      </w:r>
      <w:r w:rsidR="00B92E5C" w:rsidRPr="00D94D46">
        <w:rPr>
          <w:rFonts w:ascii="Times New Roman" w:hAnsi="Times New Roman" w:cs="Times New Roman"/>
        </w:rPr>
        <w:t xml:space="preserve"> with his opposition of the Oppian Law by saying, “Laws passed in time of peace, war frequently annuls, and peace those passed in times of war, just as in handling a ship some means are useful in fair weather and others in a storm.”</w:t>
      </w:r>
      <w:r w:rsidR="00276E82">
        <w:rPr>
          <w:rFonts w:ascii="Times New Roman" w:hAnsi="Times New Roman" w:cs="Times New Roman"/>
          <w:vertAlign w:val="superscript"/>
        </w:rPr>
        <w:t>9</w:t>
      </w:r>
      <w:r w:rsidR="00B92E5C" w:rsidRPr="00D94D46">
        <w:rPr>
          <w:rFonts w:ascii="Times New Roman" w:hAnsi="Times New Roman" w:cs="Times New Roman"/>
        </w:rPr>
        <w:t xml:space="preserve"> Valerius </w:t>
      </w:r>
      <w:r w:rsidR="00240D82">
        <w:rPr>
          <w:rFonts w:ascii="Times New Roman" w:hAnsi="Times New Roman" w:cs="Times New Roman"/>
        </w:rPr>
        <w:t>went</w:t>
      </w:r>
      <w:r w:rsidR="00B92E5C" w:rsidRPr="00D94D46">
        <w:rPr>
          <w:rFonts w:ascii="Times New Roman" w:hAnsi="Times New Roman" w:cs="Times New Roman"/>
        </w:rPr>
        <w:t xml:space="preserve"> on to ask what class the Oppian Law</w:t>
      </w:r>
      <w:r w:rsidR="00D64B70">
        <w:rPr>
          <w:rFonts w:ascii="Times New Roman" w:hAnsi="Times New Roman" w:cs="Times New Roman"/>
        </w:rPr>
        <w:t xml:space="preserve"> </w:t>
      </w:r>
      <w:r w:rsidR="00240D82">
        <w:rPr>
          <w:rFonts w:ascii="Times New Roman" w:hAnsi="Times New Roman" w:cs="Times New Roman"/>
        </w:rPr>
        <w:t>belonged</w:t>
      </w:r>
      <w:r w:rsidR="00B92E5C" w:rsidRPr="00D94D46">
        <w:rPr>
          <w:rFonts w:ascii="Times New Roman" w:hAnsi="Times New Roman" w:cs="Times New Roman"/>
        </w:rPr>
        <w:t xml:space="preserve"> in.</w:t>
      </w:r>
      <w:r w:rsidR="00D64B70">
        <w:rPr>
          <w:rFonts w:ascii="Times New Roman" w:hAnsi="Times New Roman" w:cs="Times New Roman"/>
          <w:vertAlign w:val="superscript"/>
        </w:rPr>
        <w:t>10</w:t>
      </w:r>
      <w:r w:rsidR="00EA6086" w:rsidRPr="00D94D46">
        <w:rPr>
          <w:rFonts w:ascii="Times New Roman" w:hAnsi="Times New Roman" w:cs="Times New Roman"/>
        </w:rPr>
        <w:t xml:space="preserve"> </w:t>
      </w:r>
      <w:r w:rsidR="00287221">
        <w:rPr>
          <w:rFonts w:ascii="Times New Roman" w:hAnsi="Times New Roman" w:cs="Times New Roman"/>
        </w:rPr>
        <w:t>He believed the Oppian Law should have been repealed when the threat of Carthage went away.</w:t>
      </w:r>
      <w:r w:rsidR="00490BA0">
        <w:rPr>
          <w:rFonts w:ascii="Times New Roman" w:hAnsi="Times New Roman" w:cs="Times New Roman"/>
          <w:vertAlign w:val="superscript"/>
        </w:rPr>
        <w:t>11</w:t>
      </w:r>
    </w:p>
    <w:p w14:paraId="5918D2E5" w14:textId="3B343CEF" w:rsidR="00EA6086" w:rsidRPr="00D94D46" w:rsidRDefault="00EA6086" w:rsidP="00287221">
      <w:pPr>
        <w:spacing w:line="480" w:lineRule="auto"/>
        <w:ind w:firstLine="720"/>
        <w:rPr>
          <w:rFonts w:ascii="Times New Roman" w:hAnsi="Times New Roman" w:cs="Times New Roman"/>
        </w:rPr>
      </w:pPr>
      <w:r w:rsidRPr="00D94D46">
        <w:rPr>
          <w:rFonts w:ascii="Times New Roman" w:hAnsi="Times New Roman" w:cs="Times New Roman"/>
        </w:rPr>
        <w:t>Instead of repealing the Oppian Law, the government redesigned it to control the Greeks influence on Roman values by impeding the lavishness of the Roman lifestyle. Many Romans did not like the way the Greeks were influencing their way of life.</w:t>
      </w:r>
      <w:r w:rsidR="00F2704B">
        <w:rPr>
          <w:rFonts w:ascii="Times New Roman" w:hAnsi="Times New Roman" w:cs="Times New Roman"/>
          <w:vertAlign w:val="superscript"/>
        </w:rPr>
        <w:t>12</w:t>
      </w:r>
      <w:r w:rsidRPr="00D94D46">
        <w:rPr>
          <w:rFonts w:ascii="Times New Roman" w:hAnsi="Times New Roman" w:cs="Times New Roman"/>
        </w:rPr>
        <w:t xml:space="preserve"> A major reason the Oppian Law was not repealed was because the Romans feared Hellenization. Many men were scared of what would happen if the Oppian Law was repealed. Livy recorded the words of supporters of continuing of the Oppian Law. As suggested by Livy, women preferred to be under the control of their authority, whether it be their father, husband, or brother, rather than under the control of the government and their laws.</w:t>
      </w:r>
      <w:r w:rsidR="0039310C">
        <w:rPr>
          <w:rFonts w:ascii="Times New Roman" w:hAnsi="Times New Roman" w:cs="Times New Roman"/>
          <w:vertAlign w:val="superscript"/>
        </w:rPr>
        <w:t>13</w:t>
      </w:r>
      <w:r w:rsidRPr="00D94D46">
        <w:rPr>
          <w:rFonts w:ascii="Times New Roman" w:hAnsi="Times New Roman" w:cs="Times New Roman"/>
        </w:rPr>
        <w:t xml:space="preserve"> Livy suggested that women were not slaves and men were not their masters. He </w:t>
      </w:r>
      <w:r w:rsidR="00902DD9">
        <w:rPr>
          <w:rFonts w:ascii="Times New Roman" w:hAnsi="Times New Roman" w:cs="Times New Roman"/>
        </w:rPr>
        <w:t xml:space="preserve">also </w:t>
      </w:r>
      <w:r w:rsidRPr="00D94D46">
        <w:rPr>
          <w:rFonts w:ascii="Times New Roman" w:hAnsi="Times New Roman" w:cs="Times New Roman"/>
        </w:rPr>
        <w:t xml:space="preserve">brought up the point that more control is placed by fathers, husbands, and brothers and that women were more likely to conform to their rules rather than laws put in place by the </w:t>
      </w:r>
      <w:r w:rsidR="00902DD9">
        <w:rPr>
          <w:rFonts w:ascii="Times New Roman" w:hAnsi="Times New Roman" w:cs="Times New Roman"/>
        </w:rPr>
        <w:t xml:space="preserve">authoritative </w:t>
      </w:r>
      <w:r w:rsidRPr="00D94D46">
        <w:rPr>
          <w:rFonts w:ascii="Times New Roman" w:hAnsi="Times New Roman" w:cs="Times New Roman"/>
        </w:rPr>
        <w:t>government</w:t>
      </w:r>
      <w:r w:rsidR="00902DD9">
        <w:rPr>
          <w:rFonts w:ascii="Times New Roman" w:hAnsi="Times New Roman" w:cs="Times New Roman"/>
        </w:rPr>
        <w:t>.</w:t>
      </w:r>
      <w:r w:rsidR="008E6FD3">
        <w:rPr>
          <w:rFonts w:ascii="Times New Roman" w:hAnsi="Times New Roman" w:cs="Times New Roman"/>
          <w:vertAlign w:val="superscript"/>
        </w:rPr>
        <w:t>14</w:t>
      </w:r>
      <w:r w:rsidR="00902DD9">
        <w:rPr>
          <w:rFonts w:ascii="Times New Roman" w:hAnsi="Times New Roman" w:cs="Times New Roman"/>
        </w:rPr>
        <w:t xml:space="preserve"> Livy also compared</w:t>
      </w:r>
      <w:r w:rsidRPr="00D94D46">
        <w:rPr>
          <w:rFonts w:ascii="Times New Roman" w:hAnsi="Times New Roman" w:cs="Times New Roman"/>
        </w:rPr>
        <w:t xml:space="preserve"> women to Plebeians in relation to authority: “there is a danger…</w:t>
      </w:r>
      <w:r w:rsidR="006D2CE4">
        <w:rPr>
          <w:rFonts w:ascii="Times New Roman" w:hAnsi="Times New Roman" w:cs="Times New Roman"/>
        </w:rPr>
        <w:t>that [women] will seize the Mons</w:t>
      </w:r>
      <w:r w:rsidRPr="00D94D46">
        <w:rPr>
          <w:rFonts w:ascii="Times New Roman" w:hAnsi="Times New Roman" w:cs="Times New Roman"/>
        </w:rPr>
        <w:t xml:space="preserve"> Sacer or the Aventine, as the angry plebs once did”.</w:t>
      </w:r>
      <w:r w:rsidR="006D2CE4">
        <w:rPr>
          <w:rFonts w:ascii="Times New Roman" w:hAnsi="Times New Roman" w:cs="Times New Roman"/>
          <w:vertAlign w:val="superscript"/>
        </w:rPr>
        <w:t>15</w:t>
      </w:r>
      <w:r w:rsidRPr="00D94D46">
        <w:rPr>
          <w:rFonts w:ascii="Times New Roman" w:hAnsi="Times New Roman" w:cs="Times New Roman"/>
        </w:rPr>
        <w:t xml:space="preserve"> The people </w:t>
      </w:r>
      <w:r w:rsidR="00902DD9">
        <w:rPr>
          <w:rFonts w:ascii="Times New Roman" w:hAnsi="Times New Roman" w:cs="Times New Roman"/>
        </w:rPr>
        <w:t>who made</w:t>
      </w:r>
      <w:r w:rsidRPr="00D94D46">
        <w:rPr>
          <w:rFonts w:ascii="Times New Roman" w:hAnsi="Times New Roman" w:cs="Times New Roman"/>
        </w:rPr>
        <w:t xml:space="preserve"> these claims wanted to make a bold point to keep the repeal of the Oppian Law from happening. Livy tried to articulate certain emotional responses from the government when writing down the history so they would not pass the repeal. There were clearly many supporters of the Oppian Law who didn’t want it to be repealed.</w:t>
      </w:r>
      <w:r w:rsidR="00287221" w:rsidRPr="00287221">
        <w:rPr>
          <w:rFonts w:ascii="Times New Roman" w:hAnsi="Times New Roman" w:cs="Times New Roman"/>
        </w:rPr>
        <w:t xml:space="preserve"> </w:t>
      </w:r>
      <w:r w:rsidR="00287221" w:rsidRPr="00D94D46">
        <w:rPr>
          <w:rFonts w:ascii="Times New Roman" w:hAnsi="Times New Roman" w:cs="Times New Roman"/>
        </w:rPr>
        <w:t xml:space="preserve">Cato the Elder was a consul that advocated for and supported the Oppian Law. Cato believed that men should have right and authority over </w:t>
      </w:r>
      <w:r w:rsidR="00574C76">
        <w:rPr>
          <w:rFonts w:ascii="Times New Roman" w:hAnsi="Times New Roman" w:cs="Times New Roman"/>
        </w:rPr>
        <w:t xml:space="preserve">his wife and </w:t>
      </w:r>
      <w:r w:rsidR="00287221" w:rsidRPr="00D94D46">
        <w:rPr>
          <w:rFonts w:ascii="Times New Roman" w:hAnsi="Times New Roman" w:cs="Times New Roman"/>
        </w:rPr>
        <w:t>family and if they did they would have “less difficulty with women in general”.</w:t>
      </w:r>
      <w:r w:rsidR="00837A41">
        <w:rPr>
          <w:rFonts w:ascii="Times New Roman" w:hAnsi="Times New Roman" w:cs="Times New Roman"/>
          <w:vertAlign w:val="superscript"/>
        </w:rPr>
        <w:t>16</w:t>
      </w:r>
      <w:r w:rsidR="00287221" w:rsidRPr="00D94D46">
        <w:rPr>
          <w:rFonts w:ascii="Times New Roman" w:hAnsi="Times New Roman" w:cs="Times New Roman"/>
        </w:rPr>
        <w:t xml:space="preserve"> He believed that men were being overruled by women in their own homes because of the Hellenization of their culture.</w:t>
      </w:r>
      <w:r w:rsidR="00837A41">
        <w:rPr>
          <w:rFonts w:ascii="Times New Roman" w:hAnsi="Times New Roman" w:cs="Times New Roman"/>
          <w:vertAlign w:val="superscript"/>
        </w:rPr>
        <w:t>17</w:t>
      </w:r>
      <w:r w:rsidR="00287221" w:rsidRPr="00D94D46">
        <w:rPr>
          <w:rFonts w:ascii="Times New Roman" w:hAnsi="Times New Roman" w:cs="Times New Roman"/>
        </w:rPr>
        <w:t xml:space="preserve"> Cato used the argument that his ancestors did not want men conducting business, not even in private, so the Oppian La</w:t>
      </w:r>
      <w:r w:rsidR="0073666C">
        <w:rPr>
          <w:rFonts w:ascii="Times New Roman" w:hAnsi="Times New Roman" w:cs="Times New Roman"/>
        </w:rPr>
        <w:t xml:space="preserve">w was a good thing to keep the women </w:t>
      </w:r>
      <w:r w:rsidR="00287221" w:rsidRPr="00D94D46">
        <w:rPr>
          <w:rFonts w:ascii="Times New Roman" w:hAnsi="Times New Roman" w:cs="Times New Roman"/>
        </w:rPr>
        <w:t>controlled.</w:t>
      </w:r>
      <w:r w:rsidR="00DB37F0">
        <w:rPr>
          <w:rFonts w:ascii="Times New Roman" w:hAnsi="Times New Roman" w:cs="Times New Roman"/>
          <w:vertAlign w:val="superscript"/>
        </w:rPr>
        <w:t>18</w:t>
      </w:r>
      <w:r w:rsidR="00287221">
        <w:rPr>
          <w:rFonts w:ascii="Times New Roman" w:hAnsi="Times New Roman" w:cs="Times New Roman"/>
        </w:rPr>
        <w:t xml:space="preserve"> Cato also believed that “as soon as [women] begin to be your equals, they will have become your superiors”</w:t>
      </w:r>
      <w:r w:rsidR="00EE5271">
        <w:rPr>
          <w:rFonts w:ascii="Times New Roman" w:hAnsi="Times New Roman" w:cs="Times New Roman"/>
        </w:rPr>
        <w:t xml:space="preserve"> and that women who loved luxury could eventually control the state</w:t>
      </w:r>
      <w:r w:rsidR="00287221">
        <w:rPr>
          <w:rFonts w:ascii="Times New Roman" w:hAnsi="Times New Roman" w:cs="Times New Roman"/>
        </w:rPr>
        <w:t>.</w:t>
      </w:r>
      <w:r w:rsidR="00502D0C">
        <w:rPr>
          <w:rFonts w:ascii="Times New Roman" w:hAnsi="Times New Roman" w:cs="Times New Roman"/>
          <w:vertAlign w:val="superscript"/>
        </w:rPr>
        <w:t>19</w:t>
      </w:r>
      <w:r w:rsidR="0073666C">
        <w:rPr>
          <w:rFonts w:ascii="Times New Roman" w:hAnsi="Times New Roman" w:cs="Times New Roman"/>
        </w:rPr>
        <w:t xml:space="preserve"> Even with the support of many followers, Cato had to convince the government to keep the Oppian Law intact.</w:t>
      </w:r>
    </w:p>
    <w:p w14:paraId="5A5A9D3D" w14:textId="6FAC59AE" w:rsidR="006D5CF6" w:rsidRDefault="00F320D8" w:rsidP="005F15F8">
      <w:pPr>
        <w:spacing w:line="480" w:lineRule="auto"/>
        <w:rPr>
          <w:rFonts w:ascii="Times New Roman" w:hAnsi="Times New Roman" w:cs="Times New Roman"/>
        </w:rPr>
      </w:pPr>
      <w:r w:rsidRPr="00D94D46">
        <w:rPr>
          <w:rFonts w:ascii="Times New Roman" w:hAnsi="Times New Roman" w:cs="Times New Roman"/>
        </w:rPr>
        <w:tab/>
        <w:t>All the while these historical figures were arguing whether or not the Oppian Law should be repealed, women’s rights were still being restricted.</w:t>
      </w:r>
      <w:r w:rsidR="00EF0256">
        <w:rPr>
          <w:rFonts w:ascii="Times New Roman" w:hAnsi="Times New Roman" w:cs="Times New Roman"/>
        </w:rPr>
        <w:t xml:space="preserve"> Many women were being withheld from everyday activities and certain necessities that qualified as luxuries because men were afraid they would take control of the state and overpower them. This was not only unrealistic, but almost impossible considering the heavy laws that were surrounding women’s culture. Women were </w:t>
      </w:r>
      <w:r w:rsidR="009472AD">
        <w:rPr>
          <w:rFonts w:ascii="Times New Roman" w:hAnsi="Times New Roman" w:cs="Times New Roman"/>
        </w:rPr>
        <w:t xml:space="preserve">even </w:t>
      </w:r>
      <w:r w:rsidR="00EF0256">
        <w:rPr>
          <w:rFonts w:ascii="Times New Roman" w:hAnsi="Times New Roman" w:cs="Times New Roman"/>
        </w:rPr>
        <w:t xml:space="preserve">unable to wear colorful clothing because of the paranoia that surrounded </w:t>
      </w:r>
      <w:r w:rsidR="00D66271">
        <w:rPr>
          <w:rFonts w:ascii="Times New Roman" w:hAnsi="Times New Roman" w:cs="Times New Roman"/>
        </w:rPr>
        <w:t>men during this time.</w:t>
      </w:r>
      <w:r w:rsidR="006D2CE4">
        <w:rPr>
          <w:rFonts w:ascii="Times New Roman" w:hAnsi="Times New Roman" w:cs="Times New Roman"/>
          <w:vertAlign w:val="superscript"/>
        </w:rPr>
        <w:t>20</w:t>
      </w:r>
      <w:r w:rsidR="00D66271">
        <w:rPr>
          <w:rFonts w:ascii="Times New Roman" w:hAnsi="Times New Roman" w:cs="Times New Roman"/>
        </w:rPr>
        <w:t xml:space="preserve"> This was all a result of the influence of Greek culture on the Romans</w:t>
      </w:r>
      <w:r w:rsidR="00671091">
        <w:rPr>
          <w:rFonts w:ascii="Times New Roman" w:hAnsi="Times New Roman" w:cs="Times New Roman"/>
        </w:rPr>
        <w:t xml:space="preserve"> and the Oppian Law </w:t>
      </w:r>
      <w:r w:rsidR="00B86504">
        <w:rPr>
          <w:rFonts w:ascii="Times New Roman" w:hAnsi="Times New Roman" w:cs="Times New Roman"/>
        </w:rPr>
        <w:t>was redesigned</w:t>
      </w:r>
      <w:r w:rsidR="00671091">
        <w:rPr>
          <w:rFonts w:ascii="Times New Roman" w:hAnsi="Times New Roman" w:cs="Times New Roman"/>
        </w:rPr>
        <w:t xml:space="preserve"> to help stop this influence</w:t>
      </w:r>
      <w:r w:rsidR="00D66271">
        <w:rPr>
          <w:rFonts w:ascii="Times New Roman" w:hAnsi="Times New Roman" w:cs="Times New Roman"/>
        </w:rPr>
        <w:t xml:space="preserve">. </w:t>
      </w:r>
    </w:p>
    <w:p w14:paraId="72F71649" w14:textId="0EF0F22A" w:rsidR="001A2797" w:rsidRDefault="0010187F" w:rsidP="005F15F8">
      <w:pPr>
        <w:spacing w:line="480" w:lineRule="auto"/>
        <w:rPr>
          <w:rFonts w:ascii="Times New Roman" w:hAnsi="Times New Roman" w:cs="Times New Roman"/>
        </w:rPr>
      </w:pPr>
      <w:r>
        <w:rPr>
          <w:rFonts w:ascii="Times New Roman" w:hAnsi="Times New Roman" w:cs="Times New Roman"/>
        </w:rPr>
        <w:tab/>
        <w:t>Gaius Oppius’s intention for the Oppian Law was not to stop Greek influence. At the time of the Second Punic War, Greek influence was not a threat.</w:t>
      </w:r>
      <w:r w:rsidR="006D2CE4">
        <w:rPr>
          <w:rFonts w:ascii="Times New Roman" w:hAnsi="Times New Roman" w:cs="Times New Roman"/>
          <w:vertAlign w:val="superscript"/>
        </w:rPr>
        <w:t>21</w:t>
      </w:r>
      <w:r>
        <w:rPr>
          <w:rFonts w:ascii="Times New Roman" w:hAnsi="Times New Roman" w:cs="Times New Roman"/>
        </w:rPr>
        <w:t xml:space="preserve"> The Oppian Law was aimed at stopping Hannibal and his force. The same law would have also stopped Hellenization if it had not </w:t>
      </w:r>
      <w:r w:rsidR="009472AD">
        <w:rPr>
          <w:rFonts w:ascii="Times New Roman" w:hAnsi="Times New Roman" w:cs="Times New Roman"/>
        </w:rPr>
        <w:t>have been repealed in 195 B.C. In a courageous and bold statement, t</w:t>
      </w:r>
      <w:r>
        <w:rPr>
          <w:rFonts w:ascii="Times New Roman" w:hAnsi="Times New Roman" w:cs="Times New Roman"/>
        </w:rPr>
        <w:t>he matrons of Rome protested to regain their rights after the speeches of Valerius and Cato had concluded and the next day, an even larger crowd of women graced the streets of Rome.</w:t>
      </w:r>
      <w:r w:rsidR="006D2CE4">
        <w:rPr>
          <w:rFonts w:ascii="Times New Roman" w:hAnsi="Times New Roman" w:cs="Times New Roman"/>
          <w:vertAlign w:val="superscript"/>
        </w:rPr>
        <w:t>22</w:t>
      </w:r>
      <w:r>
        <w:rPr>
          <w:rFonts w:ascii="Times New Roman" w:hAnsi="Times New Roman" w:cs="Times New Roman"/>
        </w:rPr>
        <w:t xml:space="preserve"> Women proved that men and even governmental law could not keep them contained in their silence any longer. As recorded by Livy, “[women] did not stop [their pressure] until the tribunes took back their veto”.</w:t>
      </w:r>
      <w:r w:rsidR="006D2CE4">
        <w:rPr>
          <w:rFonts w:ascii="Times New Roman" w:hAnsi="Times New Roman" w:cs="Times New Roman"/>
          <w:vertAlign w:val="superscript"/>
        </w:rPr>
        <w:t>23</w:t>
      </w:r>
      <w:r>
        <w:rPr>
          <w:rFonts w:ascii="Times New Roman" w:hAnsi="Times New Roman" w:cs="Times New Roman"/>
        </w:rPr>
        <w:t xml:space="preserve"> This showed that even during the Roman Republic, when men had a much greater authority than women, women were still ambitious enough to fight for what they believed in and change policies when they were wronged. </w:t>
      </w:r>
    </w:p>
    <w:p w14:paraId="4DC63EE2" w14:textId="40897C46" w:rsidR="00502D0C" w:rsidRDefault="0010187F" w:rsidP="005F15F8">
      <w:pPr>
        <w:spacing w:line="480" w:lineRule="auto"/>
        <w:rPr>
          <w:rFonts w:ascii="Times New Roman" w:hAnsi="Times New Roman" w:cs="Times New Roman"/>
        </w:rPr>
      </w:pPr>
      <w:r>
        <w:rPr>
          <w:rFonts w:ascii="Times New Roman" w:hAnsi="Times New Roman" w:cs="Times New Roman"/>
        </w:rPr>
        <w:tab/>
      </w:r>
      <w:r w:rsidR="009472AD">
        <w:rPr>
          <w:rFonts w:ascii="Times New Roman" w:hAnsi="Times New Roman" w:cs="Times New Roman"/>
        </w:rPr>
        <w:t xml:space="preserve">The repeal of the Oppian Law was not only a great achievement for women during the Roman Republic, but also a step forward in the fight for women’s rights. </w:t>
      </w:r>
      <w:r w:rsidR="00435AB6">
        <w:rPr>
          <w:rFonts w:ascii="Times New Roman" w:hAnsi="Times New Roman" w:cs="Times New Roman"/>
        </w:rPr>
        <w:t xml:space="preserve">The Oppian Law, in retrospect, was </w:t>
      </w:r>
      <w:r w:rsidR="00CC7BE5">
        <w:rPr>
          <w:rFonts w:ascii="Times New Roman" w:hAnsi="Times New Roman" w:cs="Times New Roman"/>
        </w:rPr>
        <w:t>almost pointless.</w:t>
      </w:r>
      <w:r w:rsidR="008C7C86">
        <w:rPr>
          <w:rFonts w:ascii="Times New Roman" w:hAnsi="Times New Roman" w:cs="Times New Roman"/>
        </w:rPr>
        <w:t xml:space="preserve"> It was enacted to stop the spending of women</w:t>
      </w:r>
      <w:r w:rsidR="00F31330">
        <w:rPr>
          <w:rFonts w:ascii="Times New Roman" w:hAnsi="Times New Roman" w:cs="Times New Roman"/>
        </w:rPr>
        <w:t xml:space="preserve">, however, it was unfairly redesigned to restrict women’s rights and curb the spread of Greek culture. </w:t>
      </w:r>
      <w:r w:rsidR="008B7CAF">
        <w:rPr>
          <w:rFonts w:ascii="Times New Roman" w:hAnsi="Times New Roman" w:cs="Times New Roman"/>
        </w:rPr>
        <w:t>Sure, it allowed money to be used for the war effort and defense, but probably not as much as the Romans neede</w:t>
      </w:r>
      <w:r w:rsidR="00F31330">
        <w:rPr>
          <w:rFonts w:ascii="Times New Roman" w:hAnsi="Times New Roman" w:cs="Times New Roman"/>
        </w:rPr>
        <w:t xml:space="preserve">d to have a significant effect. The Oppian Law should have been repealed immediately after the threat of Hannibal was over. Obviously this didn’t happen and women had to suffer for twenty years as a result. </w:t>
      </w:r>
      <w:r w:rsidR="0000067A">
        <w:rPr>
          <w:rFonts w:ascii="Times New Roman" w:hAnsi="Times New Roman" w:cs="Times New Roman"/>
        </w:rPr>
        <w:t>Overall, the Oppian Law was unnecessary in the first place and continued to impede on women’s rights until it was repealed.</w:t>
      </w:r>
    </w:p>
    <w:p w14:paraId="75716729" w14:textId="77777777" w:rsidR="00502D0C" w:rsidRDefault="00502D0C">
      <w:pPr>
        <w:rPr>
          <w:rFonts w:ascii="Times New Roman" w:hAnsi="Times New Roman" w:cs="Times New Roman"/>
        </w:rPr>
      </w:pPr>
      <w:r>
        <w:rPr>
          <w:rFonts w:ascii="Times New Roman" w:hAnsi="Times New Roman" w:cs="Times New Roman"/>
        </w:rPr>
        <w:br w:type="page"/>
      </w:r>
    </w:p>
    <w:p w14:paraId="5670CD86" w14:textId="24BE2E80" w:rsidR="0000067A" w:rsidRPr="003E1E0B" w:rsidRDefault="00613E2D" w:rsidP="00613E2D">
      <w:pPr>
        <w:spacing w:line="480" w:lineRule="auto"/>
        <w:jc w:val="center"/>
        <w:rPr>
          <w:rFonts w:ascii="Times New Roman" w:hAnsi="Times New Roman" w:cs="Times New Roman"/>
          <w:sz w:val="22"/>
        </w:rPr>
      </w:pPr>
      <w:r w:rsidRPr="003E1E0B">
        <w:rPr>
          <w:rFonts w:ascii="Times New Roman" w:hAnsi="Times New Roman" w:cs="Times New Roman"/>
          <w:sz w:val="22"/>
        </w:rPr>
        <w:t>Notes</w:t>
      </w:r>
    </w:p>
    <w:p w14:paraId="013D38F1" w14:textId="528F56C5" w:rsidR="00613E2D"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Phyllis Culham, </w:t>
      </w:r>
      <w:r w:rsidRPr="003E1E0B">
        <w:rPr>
          <w:rFonts w:ascii="Times New Roman" w:hAnsi="Times New Roman" w:cs="Times New Roman"/>
          <w:i/>
          <w:sz w:val="22"/>
        </w:rPr>
        <w:t xml:space="preserve">The Lex Oppia </w:t>
      </w:r>
      <w:r w:rsidRPr="003E1E0B">
        <w:rPr>
          <w:rFonts w:ascii="Times New Roman" w:hAnsi="Times New Roman" w:cs="Times New Roman"/>
          <w:sz w:val="22"/>
        </w:rPr>
        <w:t>(Société d'Études Latines de Bruxelles, 1982), 786.</w:t>
      </w:r>
    </w:p>
    <w:p w14:paraId="2BBD6625" w14:textId="77777777" w:rsidR="003E1E0B" w:rsidRPr="003E1E0B" w:rsidRDefault="003E1E0B" w:rsidP="003E1E0B">
      <w:pPr>
        <w:pStyle w:val="ListParagraph"/>
        <w:ind w:left="1080"/>
        <w:rPr>
          <w:rFonts w:ascii="Times New Roman" w:hAnsi="Times New Roman" w:cs="Times New Roman"/>
          <w:sz w:val="22"/>
        </w:rPr>
      </w:pPr>
    </w:p>
    <w:p w14:paraId="43EBA9B1" w14:textId="08FE9D5D" w:rsidR="007B33C8" w:rsidRPr="007B33C8" w:rsidRDefault="003E1E0B" w:rsidP="007B33C8">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Lucas Rentshler and Christopher Dawe, </w:t>
      </w:r>
      <w:r w:rsidRPr="003E1E0B">
        <w:rPr>
          <w:rFonts w:ascii="Times New Roman" w:hAnsi="Times New Roman" w:cs="Times New Roman"/>
          <w:i/>
          <w:sz w:val="22"/>
        </w:rPr>
        <w:t>Lex Oppia: An Ancien</w:t>
      </w:r>
      <w:r w:rsidR="007B33C8">
        <w:rPr>
          <w:rFonts w:ascii="Times New Roman" w:hAnsi="Times New Roman" w:cs="Times New Roman"/>
          <w:i/>
          <w:sz w:val="22"/>
        </w:rPr>
        <w:t>t Example of the Persistence of</w:t>
      </w:r>
    </w:p>
    <w:p w14:paraId="3FF8FF50" w14:textId="54292185" w:rsidR="003E1E0B" w:rsidRPr="003E1E0B" w:rsidRDefault="003E1E0B" w:rsidP="003E1E0B">
      <w:pPr>
        <w:rPr>
          <w:rFonts w:ascii="Times New Roman" w:hAnsi="Times New Roman" w:cs="Times New Roman"/>
          <w:sz w:val="22"/>
        </w:rPr>
      </w:pPr>
      <w:r w:rsidRPr="007B33C8">
        <w:rPr>
          <w:rFonts w:ascii="Times New Roman" w:hAnsi="Times New Roman" w:cs="Times New Roman"/>
          <w:i/>
          <w:sz w:val="22"/>
        </w:rPr>
        <w:t xml:space="preserve">Emergency </w:t>
      </w:r>
      <w:r w:rsidRPr="003E1E0B">
        <w:rPr>
          <w:rFonts w:ascii="Times New Roman" w:hAnsi="Times New Roman" w:cs="Times New Roman"/>
          <w:i/>
          <w:sz w:val="22"/>
        </w:rPr>
        <w:t xml:space="preserve">Powers </w:t>
      </w:r>
      <w:r w:rsidRPr="003E1E0B">
        <w:rPr>
          <w:rFonts w:ascii="Times New Roman" w:hAnsi="Times New Roman" w:cs="Times New Roman"/>
          <w:sz w:val="22"/>
        </w:rPr>
        <w:t xml:space="preserve">(Laissez-Faire, 2011), </w:t>
      </w:r>
      <w:r w:rsidR="00E5071C">
        <w:rPr>
          <w:rFonts w:ascii="Times New Roman" w:hAnsi="Times New Roman" w:cs="Times New Roman"/>
          <w:sz w:val="22"/>
        </w:rPr>
        <w:t>2</w:t>
      </w:r>
      <w:r w:rsidRPr="003E1E0B">
        <w:rPr>
          <w:rFonts w:ascii="Times New Roman" w:hAnsi="Times New Roman" w:cs="Times New Roman"/>
          <w:sz w:val="22"/>
        </w:rPr>
        <w:t>4.</w:t>
      </w:r>
    </w:p>
    <w:p w14:paraId="7C45C828" w14:textId="77777777" w:rsidR="003E1E0B" w:rsidRPr="003E1E0B" w:rsidRDefault="003E1E0B" w:rsidP="003E1E0B">
      <w:pPr>
        <w:rPr>
          <w:rFonts w:ascii="Times New Roman" w:hAnsi="Times New Roman" w:cs="Times New Roman"/>
          <w:sz w:val="22"/>
        </w:rPr>
      </w:pPr>
    </w:p>
    <w:p w14:paraId="131861E8" w14:textId="79E11944"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Rentshler and Dawe, </w:t>
      </w:r>
      <w:r w:rsidRPr="003E1E0B">
        <w:rPr>
          <w:rFonts w:ascii="Times New Roman" w:hAnsi="Times New Roman" w:cs="Times New Roman"/>
          <w:i/>
          <w:sz w:val="22"/>
        </w:rPr>
        <w:t>Lex Oppia,</w:t>
      </w:r>
      <w:r w:rsidRPr="003E1E0B">
        <w:rPr>
          <w:rFonts w:ascii="Times New Roman" w:hAnsi="Times New Roman" w:cs="Times New Roman"/>
          <w:sz w:val="22"/>
        </w:rPr>
        <w:t xml:space="preserve"> 2</w:t>
      </w:r>
      <w:r w:rsidR="00E5071C">
        <w:rPr>
          <w:rFonts w:ascii="Times New Roman" w:hAnsi="Times New Roman" w:cs="Times New Roman"/>
          <w:sz w:val="22"/>
        </w:rPr>
        <w:t>2</w:t>
      </w:r>
      <w:r w:rsidRPr="003E1E0B">
        <w:rPr>
          <w:rFonts w:ascii="Times New Roman" w:hAnsi="Times New Roman" w:cs="Times New Roman"/>
          <w:sz w:val="22"/>
        </w:rPr>
        <w:t>.</w:t>
      </w:r>
    </w:p>
    <w:p w14:paraId="4A37E7CF" w14:textId="77777777" w:rsidR="003E1E0B" w:rsidRPr="003E1E0B" w:rsidRDefault="003E1E0B" w:rsidP="003E1E0B">
      <w:pPr>
        <w:pStyle w:val="ListParagraph"/>
        <w:rPr>
          <w:rFonts w:ascii="Times New Roman" w:hAnsi="Times New Roman" w:cs="Times New Roman"/>
          <w:sz w:val="22"/>
        </w:rPr>
      </w:pPr>
    </w:p>
    <w:p w14:paraId="25F3F0F5" w14:textId="4B934C80"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Rentshler and Dawe, </w:t>
      </w:r>
      <w:r w:rsidRPr="003E1E0B">
        <w:rPr>
          <w:rFonts w:ascii="Times New Roman" w:hAnsi="Times New Roman" w:cs="Times New Roman"/>
          <w:i/>
          <w:sz w:val="22"/>
        </w:rPr>
        <w:t>Lex Oppia,</w:t>
      </w:r>
      <w:r w:rsidRPr="003E1E0B">
        <w:rPr>
          <w:rFonts w:ascii="Times New Roman" w:hAnsi="Times New Roman" w:cs="Times New Roman"/>
          <w:sz w:val="22"/>
        </w:rPr>
        <w:t xml:space="preserve"> 2</w:t>
      </w:r>
      <w:r w:rsidR="00E5071C">
        <w:rPr>
          <w:rFonts w:ascii="Times New Roman" w:hAnsi="Times New Roman" w:cs="Times New Roman"/>
          <w:sz w:val="22"/>
        </w:rPr>
        <w:t>2</w:t>
      </w:r>
      <w:r w:rsidRPr="003E1E0B">
        <w:rPr>
          <w:rFonts w:ascii="Times New Roman" w:hAnsi="Times New Roman" w:cs="Times New Roman"/>
          <w:sz w:val="22"/>
        </w:rPr>
        <w:t>.</w:t>
      </w:r>
    </w:p>
    <w:p w14:paraId="7B155BBE" w14:textId="77777777" w:rsidR="003E1E0B" w:rsidRPr="003E1E0B" w:rsidRDefault="003E1E0B" w:rsidP="003E1E0B">
      <w:pPr>
        <w:rPr>
          <w:rFonts w:ascii="Times New Roman" w:hAnsi="Times New Roman" w:cs="Times New Roman"/>
          <w:sz w:val="22"/>
        </w:rPr>
      </w:pPr>
    </w:p>
    <w:p w14:paraId="1B573192" w14:textId="44412A18"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22.49.</w:t>
      </w:r>
    </w:p>
    <w:p w14:paraId="2600B638" w14:textId="77777777" w:rsidR="003E1E0B" w:rsidRPr="003E1E0B" w:rsidRDefault="003E1E0B" w:rsidP="003E1E0B">
      <w:pPr>
        <w:rPr>
          <w:rFonts w:ascii="Times New Roman" w:hAnsi="Times New Roman" w:cs="Times New Roman"/>
          <w:sz w:val="22"/>
        </w:rPr>
      </w:pPr>
    </w:p>
    <w:p w14:paraId="0EC2F891" w14:textId="6CEA9BA5"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Rentshler and Dawe, </w:t>
      </w:r>
      <w:r w:rsidRPr="003E1E0B">
        <w:rPr>
          <w:rFonts w:ascii="Times New Roman" w:hAnsi="Times New Roman" w:cs="Times New Roman"/>
          <w:i/>
          <w:sz w:val="22"/>
        </w:rPr>
        <w:t>Lex Oppia,</w:t>
      </w:r>
      <w:r w:rsidRPr="003E1E0B">
        <w:rPr>
          <w:rFonts w:ascii="Times New Roman" w:hAnsi="Times New Roman" w:cs="Times New Roman"/>
          <w:sz w:val="22"/>
        </w:rPr>
        <w:t xml:space="preserve"> </w:t>
      </w:r>
      <w:r w:rsidR="00E5071C">
        <w:rPr>
          <w:rFonts w:ascii="Times New Roman" w:hAnsi="Times New Roman" w:cs="Times New Roman"/>
          <w:sz w:val="22"/>
        </w:rPr>
        <w:t>2</w:t>
      </w:r>
      <w:r w:rsidRPr="003E1E0B">
        <w:rPr>
          <w:rFonts w:ascii="Times New Roman" w:hAnsi="Times New Roman" w:cs="Times New Roman"/>
          <w:sz w:val="22"/>
        </w:rPr>
        <w:t>3</w:t>
      </w:r>
      <w:r w:rsidRPr="003E1E0B">
        <w:rPr>
          <w:rFonts w:ascii="Times New Roman" w:hAnsi="Times New Roman" w:cs="Times New Roman"/>
          <w:sz w:val="22"/>
        </w:rPr>
        <w:t>.</w:t>
      </w:r>
    </w:p>
    <w:p w14:paraId="0E2E0EFF" w14:textId="77777777" w:rsidR="003E1E0B" w:rsidRPr="003E1E0B" w:rsidRDefault="003E1E0B" w:rsidP="003E1E0B">
      <w:pPr>
        <w:rPr>
          <w:rFonts w:ascii="Times New Roman" w:hAnsi="Times New Roman" w:cs="Times New Roman"/>
          <w:sz w:val="22"/>
        </w:rPr>
      </w:pPr>
    </w:p>
    <w:p w14:paraId="73689521" w14:textId="58DDC2FD"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Culham, </w:t>
      </w:r>
      <w:r w:rsidRPr="003E1E0B">
        <w:rPr>
          <w:rFonts w:ascii="Times New Roman" w:hAnsi="Times New Roman" w:cs="Times New Roman"/>
          <w:i/>
          <w:sz w:val="22"/>
        </w:rPr>
        <w:t xml:space="preserve">The Lex Oppia, </w:t>
      </w:r>
      <w:r w:rsidRPr="003E1E0B">
        <w:rPr>
          <w:rFonts w:ascii="Times New Roman" w:hAnsi="Times New Roman" w:cs="Times New Roman"/>
          <w:sz w:val="22"/>
        </w:rPr>
        <w:t>786.</w:t>
      </w:r>
    </w:p>
    <w:p w14:paraId="4E8E4A56" w14:textId="77777777" w:rsidR="003E1E0B" w:rsidRPr="003E1E0B" w:rsidRDefault="003E1E0B" w:rsidP="003E1E0B">
      <w:pPr>
        <w:rPr>
          <w:rFonts w:ascii="Times New Roman" w:hAnsi="Times New Roman" w:cs="Times New Roman"/>
          <w:sz w:val="22"/>
        </w:rPr>
      </w:pPr>
    </w:p>
    <w:p w14:paraId="6ADD3BFD" w14:textId="4A8BF65B"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Culham, </w:t>
      </w:r>
      <w:r w:rsidRPr="003E1E0B">
        <w:rPr>
          <w:rFonts w:ascii="Times New Roman" w:hAnsi="Times New Roman" w:cs="Times New Roman"/>
          <w:i/>
          <w:sz w:val="22"/>
        </w:rPr>
        <w:t xml:space="preserve">The Lex Oppia, </w:t>
      </w:r>
      <w:r w:rsidRPr="003E1E0B">
        <w:rPr>
          <w:rFonts w:ascii="Times New Roman" w:hAnsi="Times New Roman" w:cs="Times New Roman"/>
          <w:sz w:val="22"/>
        </w:rPr>
        <w:t>787</w:t>
      </w:r>
      <w:r w:rsidRPr="003E1E0B">
        <w:rPr>
          <w:rFonts w:ascii="Times New Roman" w:hAnsi="Times New Roman" w:cs="Times New Roman"/>
          <w:sz w:val="22"/>
        </w:rPr>
        <w:t>.</w:t>
      </w:r>
    </w:p>
    <w:p w14:paraId="7676E336" w14:textId="77777777" w:rsidR="003E1E0B" w:rsidRPr="003E1E0B" w:rsidRDefault="003E1E0B" w:rsidP="003E1E0B">
      <w:pPr>
        <w:rPr>
          <w:rFonts w:ascii="Times New Roman" w:hAnsi="Times New Roman" w:cs="Times New Roman"/>
          <w:sz w:val="22"/>
        </w:rPr>
      </w:pPr>
    </w:p>
    <w:p w14:paraId="4AFCA1F3" w14:textId="29D8F40A"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34.6.</w:t>
      </w:r>
    </w:p>
    <w:p w14:paraId="67DCA573" w14:textId="77777777" w:rsidR="003E1E0B" w:rsidRPr="003E1E0B" w:rsidRDefault="003E1E0B" w:rsidP="003E1E0B">
      <w:pPr>
        <w:rPr>
          <w:rFonts w:ascii="Times New Roman" w:hAnsi="Times New Roman" w:cs="Times New Roman"/>
          <w:sz w:val="22"/>
        </w:rPr>
      </w:pPr>
    </w:p>
    <w:p w14:paraId="1EBD8679" w14:textId="6F4568F7"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34.6</w:t>
      </w:r>
      <w:r w:rsidRPr="003E1E0B">
        <w:rPr>
          <w:rFonts w:ascii="Times New Roman" w:hAnsi="Times New Roman" w:cs="Times New Roman"/>
          <w:sz w:val="22"/>
        </w:rPr>
        <w:t>.</w:t>
      </w:r>
    </w:p>
    <w:p w14:paraId="54D8C14B" w14:textId="77777777" w:rsidR="003E1E0B" w:rsidRPr="003E1E0B" w:rsidRDefault="003E1E0B" w:rsidP="003E1E0B">
      <w:pPr>
        <w:rPr>
          <w:rFonts w:ascii="Times New Roman" w:hAnsi="Times New Roman" w:cs="Times New Roman"/>
          <w:sz w:val="22"/>
        </w:rPr>
      </w:pPr>
    </w:p>
    <w:p w14:paraId="644968C6" w14:textId="7F61FE47"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Rentshler and Dawe, </w:t>
      </w:r>
      <w:r w:rsidRPr="003E1E0B">
        <w:rPr>
          <w:rFonts w:ascii="Times New Roman" w:hAnsi="Times New Roman" w:cs="Times New Roman"/>
          <w:i/>
          <w:sz w:val="22"/>
        </w:rPr>
        <w:t>Lex Oppia,</w:t>
      </w:r>
      <w:r w:rsidRPr="003E1E0B">
        <w:rPr>
          <w:rFonts w:ascii="Times New Roman" w:hAnsi="Times New Roman" w:cs="Times New Roman"/>
          <w:sz w:val="22"/>
        </w:rPr>
        <w:t xml:space="preserve"> </w:t>
      </w:r>
      <w:r w:rsidR="00E5071C">
        <w:rPr>
          <w:rFonts w:ascii="Times New Roman" w:hAnsi="Times New Roman" w:cs="Times New Roman"/>
          <w:sz w:val="22"/>
        </w:rPr>
        <w:t>2</w:t>
      </w:r>
      <w:r w:rsidRPr="003E1E0B">
        <w:rPr>
          <w:rFonts w:ascii="Times New Roman" w:hAnsi="Times New Roman" w:cs="Times New Roman"/>
          <w:sz w:val="22"/>
        </w:rPr>
        <w:t>6.</w:t>
      </w:r>
    </w:p>
    <w:p w14:paraId="099B79E6" w14:textId="77777777" w:rsidR="003E1E0B" w:rsidRPr="003E1E0B" w:rsidRDefault="003E1E0B" w:rsidP="003E1E0B">
      <w:pPr>
        <w:rPr>
          <w:rFonts w:ascii="Times New Roman" w:hAnsi="Times New Roman" w:cs="Times New Roman"/>
          <w:sz w:val="22"/>
        </w:rPr>
      </w:pPr>
    </w:p>
    <w:p w14:paraId="476B3A78" w14:textId="6D64D503"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Rentshler and Dawe, </w:t>
      </w:r>
      <w:r w:rsidRPr="003E1E0B">
        <w:rPr>
          <w:rFonts w:ascii="Times New Roman" w:hAnsi="Times New Roman" w:cs="Times New Roman"/>
          <w:i/>
          <w:sz w:val="22"/>
        </w:rPr>
        <w:t>Lex Oppia,</w:t>
      </w:r>
      <w:r w:rsidRPr="003E1E0B">
        <w:rPr>
          <w:rFonts w:ascii="Times New Roman" w:hAnsi="Times New Roman" w:cs="Times New Roman"/>
          <w:sz w:val="22"/>
        </w:rPr>
        <w:t xml:space="preserve"> </w:t>
      </w:r>
      <w:r w:rsidR="00E5071C">
        <w:rPr>
          <w:rFonts w:ascii="Times New Roman" w:hAnsi="Times New Roman" w:cs="Times New Roman"/>
          <w:sz w:val="22"/>
        </w:rPr>
        <w:t>2</w:t>
      </w:r>
      <w:r w:rsidRPr="003E1E0B">
        <w:rPr>
          <w:rFonts w:ascii="Times New Roman" w:hAnsi="Times New Roman" w:cs="Times New Roman"/>
          <w:sz w:val="22"/>
        </w:rPr>
        <w:t>4.</w:t>
      </w:r>
    </w:p>
    <w:p w14:paraId="3BF7D32D" w14:textId="77777777" w:rsidR="003E1E0B" w:rsidRPr="003E1E0B" w:rsidRDefault="003E1E0B" w:rsidP="003E1E0B">
      <w:pPr>
        <w:rPr>
          <w:rFonts w:ascii="Times New Roman" w:hAnsi="Times New Roman" w:cs="Times New Roman"/>
          <w:sz w:val="22"/>
        </w:rPr>
      </w:pPr>
    </w:p>
    <w:p w14:paraId="12F80EAF" w14:textId="13996C32"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34.7</w:t>
      </w:r>
      <w:r w:rsidRPr="003E1E0B">
        <w:rPr>
          <w:rFonts w:ascii="Times New Roman" w:hAnsi="Times New Roman" w:cs="Times New Roman"/>
          <w:sz w:val="22"/>
        </w:rPr>
        <w:t>.</w:t>
      </w:r>
    </w:p>
    <w:p w14:paraId="2717A075" w14:textId="77777777" w:rsidR="003E1E0B" w:rsidRPr="003E1E0B" w:rsidRDefault="003E1E0B" w:rsidP="003E1E0B">
      <w:pPr>
        <w:rPr>
          <w:rFonts w:ascii="Times New Roman" w:hAnsi="Times New Roman" w:cs="Times New Roman"/>
          <w:sz w:val="22"/>
        </w:rPr>
      </w:pPr>
    </w:p>
    <w:p w14:paraId="7A36E5B7" w14:textId="48D69F57"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34.7.</w:t>
      </w:r>
    </w:p>
    <w:p w14:paraId="0F2BBFF4" w14:textId="77777777" w:rsidR="003E1E0B" w:rsidRPr="003E1E0B" w:rsidRDefault="003E1E0B" w:rsidP="003E1E0B">
      <w:pPr>
        <w:rPr>
          <w:rFonts w:ascii="Times New Roman" w:hAnsi="Times New Roman" w:cs="Times New Roman"/>
          <w:sz w:val="22"/>
        </w:rPr>
      </w:pPr>
    </w:p>
    <w:p w14:paraId="6CABA026" w14:textId="696EB50B"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34.7.</w:t>
      </w:r>
    </w:p>
    <w:p w14:paraId="2972AE64" w14:textId="77777777" w:rsidR="003E1E0B" w:rsidRPr="003E1E0B" w:rsidRDefault="003E1E0B" w:rsidP="003E1E0B">
      <w:pPr>
        <w:rPr>
          <w:rFonts w:ascii="Times New Roman" w:hAnsi="Times New Roman" w:cs="Times New Roman"/>
          <w:sz w:val="22"/>
        </w:rPr>
      </w:pPr>
    </w:p>
    <w:p w14:paraId="18067B70" w14:textId="7D705122"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34.1</w:t>
      </w:r>
      <w:r w:rsidRPr="003E1E0B">
        <w:rPr>
          <w:rFonts w:ascii="Times New Roman" w:hAnsi="Times New Roman" w:cs="Times New Roman"/>
          <w:sz w:val="22"/>
        </w:rPr>
        <w:t>.</w:t>
      </w:r>
    </w:p>
    <w:p w14:paraId="62F6DC72" w14:textId="77777777" w:rsidR="003E1E0B" w:rsidRPr="003E1E0B" w:rsidRDefault="003E1E0B" w:rsidP="003E1E0B">
      <w:pPr>
        <w:rPr>
          <w:rFonts w:ascii="Times New Roman" w:hAnsi="Times New Roman" w:cs="Times New Roman"/>
          <w:sz w:val="22"/>
        </w:rPr>
      </w:pPr>
    </w:p>
    <w:p w14:paraId="5AAB0B89" w14:textId="507099A0"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34.1.</w:t>
      </w:r>
    </w:p>
    <w:p w14:paraId="5E8F656B" w14:textId="77777777" w:rsidR="003E1E0B" w:rsidRPr="003E1E0B" w:rsidRDefault="003E1E0B" w:rsidP="003E1E0B">
      <w:pPr>
        <w:rPr>
          <w:rFonts w:ascii="Times New Roman" w:hAnsi="Times New Roman" w:cs="Times New Roman"/>
          <w:sz w:val="22"/>
        </w:rPr>
      </w:pPr>
    </w:p>
    <w:p w14:paraId="0AC26452" w14:textId="5BBA164D"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34.1.</w:t>
      </w:r>
    </w:p>
    <w:p w14:paraId="67630892" w14:textId="77777777" w:rsidR="003E1E0B" w:rsidRPr="003E1E0B" w:rsidRDefault="003E1E0B" w:rsidP="003E1E0B">
      <w:pPr>
        <w:rPr>
          <w:rFonts w:ascii="Times New Roman" w:hAnsi="Times New Roman" w:cs="Times New Roman"/>
          <w:sz w:val="22"/>
        </w:rPr>
      </w:pPr>
    </w:p>
    <w:p w14:paraId="0CF67E96" w14:textId="04B7DBA6"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34.1.</w:t>
      </w:r>
    </w:p>
    <w:p w14:paraId="62A45934" w14:textId="77777777" w:rsidR="003E1E0B" w:rsidRPr="003E1E0B" w:rsidRDefault="003E1E0B" w:rsidP="003E1E0B">
      <w:pPr>
        <w:rPr>
          <w:rFonts w:ascii="Times New Roman" w:hAnsi="Times New Roman" w:cs="Times New Roman"/>
          <w:sz w:val="22"/>
        </w:rPr>
      </w:pPr>
    </w:p>
    <w:p w14:paraId="1C72293A" w14:textId="7F4E80CF"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Culham, </w:t>
      </w:r>
      <w:r w:rsidRPr="003E1E0B">
        <w:rPr>
          <w:rFonts w:ascii="Times New Roman" w:hAnsi="Times New Roman" w:cs="Times New Roman"/>
          <w:i/>
          <w:sz w:val="22"/>
        </w:rPr>
        <w:t xml:space="preserve">The Lex Oppia, </w:t>
      </w:r>
      <w:r w:rsidRPr="003E1E0B">
        <w:rPr>
          <w:rFonts w:ascii="Times New Roman" w:hAnsi="Times New Roman" w:cs="Times New Roman"/>
          <w:sz w:val="22"/>
        </w:rPr>
        <w:t>786.</w:t>
      </w:r>
    </w:p>
    <w:p w14:paraId="6AA1A1AE" w14:textId="77777777" w:rsidR="003E1E0B" w:rsidRPr="003E1E0B" w:rsidRDefault="003E1E0B" w:rsidP="003E1E0B">
      <w:pPr>
        <w:rPr>
          <w:rFonts w:ascii="Times New Roman" w:hAnsi="Times New Roman" w:cs="Times New Roman"/>
          <w:sz w:val="22"/>
        </w:rPr>
      </w:pPr>
    </w:p>
    <w:p w14:paraId="01B07C6A" w14:textId="3A92DBA2"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34.1.</w:t>
      </w:r>
    </w:p>
    <w:p w14:paraId="44FFB1E6" w14:textId="77777777" w:rsidR="003E1E0B" w:rsidRPr="003E1E0B" w:rsidRDefault="003E1E0B" w:rsidP="003E1E0B">
      <w:pPr>
        <w:rPr>
          <w:rFonts w:ascii="Times New Roman" w:hAnsi="Times New Roman" w:cs="Times New Roman"/>
          <w:sz w:val="22"/>
        </w:rPr>
      </w:pPr>
    </w:p>
    <w:p w14:paraId="2F009923" w14:textId="1DAE4E71"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34.1.</w:t>
      </w:r>
    </w:p>
    <w:p w14:paraId="0AA441BE" w14:textId="77777777" w:rsidR="003E1E0B" w:rsidRPr="003E1E0B" w:rsidRDefault="003E1E0B" w:rsidP="003E1E0B">
      <w:pPr>
        <w:rPr>
          <w:rFonts w:ascii="Times New Roman" w:hAnsi="Times New Roman" w:cs="Times New Roman"/>
          <w:sz w:val="22"/>
        </w:rPr>
      </w:pPr>
    </w:p>
    <w:p w14:paraId="33DDC2B6" w14:textId="77777777" w:rsidR="003E1E0B" w:rsidRPr="003E1E0B" w:rsidRDefault="003E1E0B" w:rsidP="003E1E0B">
      <w:pPr>
        <w:pStyle w:val="ListParagraph"/>
        <w:numPr>
          <w:ilvl w:val="0"/>
          <w:numId w:val="2"/>
        </w:numPr>
        <w:rPr>
          <w:rFonts w:ascii="Times New Roman" w:hAnsi="Times New Roman" w:cs="Times New Roman"/>
          <w:sz w:val="22"/>
        </w:rPr>
      </w:pPr>
      <w:r w:rsidRPr="003E1E0B">
        <w:rPr>
          <w:rFonts w:ascii="Times New Roman" w:hAnsi="Times New Roman" w:cs="Times New Roman"/>
          <w:sz w:val="22"/>
        </w:rPr>
        <w:t xml:space="preserve">Livy </w:t>
      </w:r>
      <w:r w:rsidRPr="003E1E0B">
        <w:rPr>
          <w:rFonts w:ascii="Times New Roman" w:hAnsi="Times New Roman" w:cs="Times New Roman"/>
          <w:i/>
          <w:sz w:val="22"/>
        </w:rPr>
        <w:t xml:space="preserve">History of Rome </w:t>
      </w:r>
      <w:r w:rsidRPr="003E1E0B">
        <w:rPr>
          <w:rFonts w:ascii="Times New Roman" w:hAnsi="Times New Roman" w:cs="Times New Roman"/>
          <w:sz w:val="22"/>
        </w:rPr>
        <w:t>34.1.</w:t>
      </w:r>
    </w:p>
    <w:p w14:paraId="4303FA40" w14:textId="77777777" w:rsidR="003E1E0B" w:rsidRPr="003E1E0B" w:rsidRDefault="003E1E0B" w:rsidP="003E1E0B">
      <w:pPr>
        <w:ind w:left="360"/>
        <w:rPr>
          <w:rFonts w:ascii="Times New Roman" w:hAnsi="Times New Roman" w:cs="Times New Roman"/>
          <w:sz w:val="20"/>
        </w:rPr>
      </w:pPr>
    </w:p>
    <w:p w14:paraId="57245F8E" w14:textId="77777777" w:rsidR="003E1E0B" w:rsidRPr="003E1E0B" w:rsidRDefault="003E1E0B" w:rsidP="003E1E0B">
      <w:pPr>
        <w:ind w:left="360"/>
        <w:rPr>
          <w:rFonts w:ascii="Times New Roman" w:hAnsi="Times New Roman" w:cs="Times New Roman"/>
          <w:sz w:val="20"/>
        </w:rPr>
      </w:pPr>
    </w:p>
    <w:p w14:paraId="2AE7AB4A" w14:textId="77777777" w:rsidR="007B33C8" w:rsidRDefault="007B33C8" w:rsidP="00EA7753">
      <w:pPr>
        <w:spacing w:line="480" w:lineRule="auto"/>
        <w:jc w:val="center"/>
        <w:rPr>
          <w:rFonts w:ascii="Times New Roman" w:hAnsi="Times New Roman" w:cs="Times New Roman"/>
        </w:rPr>
      </w:pPr>
    </w:p>
    <w:p w14:paraId="0678DCC2" w14:textId="02B736E8" w:rsidR="00502D0C" w:rsidRDefault="00EA7753" w:rsidP="007B33C8">
      <w:pPr>
        <w:spacing w:line="480" w:lineRule="auto"/>
        <w:jc w:val="center"/>
        <w:rPr>
          <w:rFonts w:ascii="Times New Roman" w:hAnsi="Times New Roman" w:cs="Times New Roman"/>
        </w:rPr>
      </w:pPr>
      <w:r>
        <w:rPr>
          <w:rFonts w:ascii="Times New Roman" w:hAnsi="Times New Roman" w:cs="Times New Roman"/>
        </w:rPr>
        <w:t>Bibliography</w:t>
      </w:r>
    </w:p>
    <w:p w14:paraId="49C21981" w14:textId="2E37AE1E" w:rsidR="00EA7753" w:rsidRDefault="00D06F64" w:rsidP="007B33C8">
      <w:pPr>
        <w:spacing w:line="480" w:lineRule="auto"/>
        <w:rPr>
          <w:rFonts w:ascii="Times New Roman" w:hAnsi="Times New Roman" w:cs="Times New Roman"/>
        </w:rPr>
      </w:pPr>
      <w:r w:rsidRPr="00D06F64">
        <w:rPr>
          <w:rFonts w:ascii="Times New Roman" w:hAnsi="Times New Roman" w:cs="Times New Roman"/>
        </w:rPr>
        <w:t xml:space="preserve">Culham, Phyllis. "The "Lex Oppia"" </w:t>
      </w:r>
      <w:r w:rsidRPr="00D06F64">
        <w:rPr>
          <w:rFonts w:ascii="Times New Roman" w:hAnsi="Times New Roman" w:cs="Times New Roman"/>
          <w:i/>
          <w:iCs/>
        </w:rPr>
        <w:t>Latomus</w:t>
      </w:r>
      <w:r w:rsidRPr="00D06F64">
        <w:rPr>
          <w:rFonts w:ascii="Times New Roman" w:hAnsi="Times New Roman" w:cs="Times New Roman"/>
        </w:rPr>
        <w:t xml:space="preserve"> 41, no. 4 (1982): 786-93. </w:t>
      </w:r>
      <w:r>
        <w:rPr>
          <w:rFonts w:ascii="Times New Roman" w:hAnsi="Times New Roman" w:cs="Times New Roman"/>
        </w:rPr>
        <w:tab/>
      </w:r>
      <w:r w:rsidRPr="00D06F64">
        <w:rPr>
          <w:rFonts w:ascii="Times New Roman" w:hAnsi="Times New Roman" w:cs="Times New Roman"/>
        </w:rPr>
        <w:t>http://www.jstor.org/stable/41532685</w:t>
      </w:r>
    </w:p>
    <w:p w14:paraId="5C7C5C7C" w14:textId="60D3EBD6" w:rsidR="00D06F64" w:rsidRDefault="00C4225D" w:rsidP="007B33C8">
      <w:pPr>
        <w:spacing w:line="480" w:lineRule="auto"/>
        <w:rPr>
          <w:rFonts w:ascii="Times New Roman" w:hAnsi="Times New Roman" w:cs="Times New Roman"/>
        </w:rPr>
      </w:pPr>
      <w:r>
        <w:rPr>
          <w:rFonts w:ascii="Times New Roman" w:hAnsi="Times New Roman" w:cs="Times New Roman"/>
        </w:rPr>
        <w:t xml:space="preserve">Livy. </w:t>
      </w:r>
      <w:r>
        <w:rPr>
          <w:rFonts w:ascii="Times New Roman" w:hAnsi="Times New Roman" w:cs="Times New Roman"/>
          <w:i/>
        </w:rPr>
        <w:t>History of Rome</w:t>
      </w:r>
      <w:r>
        <w:rPr>
          <w:rFonts w:ascii="Times New Roman" w:hAnsi="Times New Roman" w:cs="Times New Roman"/>
        </w:rPr>
        <w:t xml:space="preserve">, vol 22, 34, Trans. B. O. Foster. Cambridge, MA: Harvard University </w:t>
      </w:r>
      <w:r>
        <w:rPr>
          <w:rFonts w:ascii="Times New Roman" w:hAnsi="Times New Roman" w:cs="Times New Roman"/>
        </w:rPr>
        <w:tab/>
        <w:t>Press, 1919.</w:t>
      </w:r>
    </w:p>
    <w:p w14:paraId="3D0B49C2" w14:textId="4B32AC0F" w:rsidR="00C4225D" w:rsidRPr="007B33C8" w:rsidRDefault="007B33C8" w:rsidP="007B33C8">
      <w:pPr>
        <w:spacing w:line="480" w:lineRule="auto"/>
        <w:rPr>
          <w:rFonts w:ascii="Times New Roman" w:hAnsi="Times New Roman" w:cs="Times New Roman"/>
        </w:rPr>
      </w:pPr>
      <w:r>
        <w:rPr>
          <w:rFonts w:ascii="Times New Roman" w:hAnsi="Times New Roman" w:cs="Times New Roman"/>
        </w:rPr>
        <w:t xml:space="preserve">Rentshcler, Lucas., and Dawe, Christopher. </w:t>
      </w:r>
      <w:r w:rsidRPr="007B33C8">
        <w:rPr>
          <w:rFonts w:ascii="Times New Roman" w:hAnsi="Times New Roman" w:cs="Times New Roman"/>
          <w:i/>
        </w:rPr>
        <w:t xml:space="preserve">Lex Oppia: An Ancient Example of the Persistence of </w:t>
      </w:r>
      <w:r>
        <w:rPr>
          <w:rFonts w:ascii="Times New Roman" w:hAnsi="Times New Roman" w:cs="Times New Roman"/>
          <w:i/>
        </w:rPr>
        <w:tab/>
      </w:r>
      <w:r w:rsidRPr="007B33C8">
        <w:rPr>
          <w:rFonts w:ascii="Times New Roman" w:hAnsi="Times New Roman" w:cs="Times New Roman"/>
          <w:i/>
        </w:rPr>
        <w:t>Emergency</w:t>
      </w:r>
      <w:r>
        <w:rPr>
          <w:rFonts w:ascii="Times New Roman" w:hAnsi="Times New Roman" w:cs="Times New Roman"/>
          <w:i/>
        </w:rPr>
        <w:t>.</w:t>
      </w:r>
      <w:r>
        <w:rPr>
          <w:rFonts w:ascii="Times New Roman" w:hAnsi="Times New Roman" w:cs="Times New Roman"/>
        </w:rPr>
        <w:t xml:space="preserve"> Laissez-Faire, No. 34. 2011: 22-26.</w:t>
      </w:r>
    </w:p>
    <w:p w14:paraId="30E4B65A" w14:textId="77777777" w:rsidR="00D06F64" w:rsidRPr="000E1233" w:rsidRDefault="00D06F64" w:rsidP="00EA7753">
      <w:pPr>
        <w:spacing w:line="480" w:lineRule="auto"/>
        <w:rPr>
          <w:rFonts w:ascii="Times New Roman" w:hAnsi="Times New Roman" w:cs="Times New Roman"/>
        </w:rPr>
      </w:pPr>
    </w:p>
    <w:sectPr w:rsidR="00D06F64" w:rsidRPr="000E1233" w:rsidSect="006F6EBD">
      <w:headerReference w:type="even" r:id="rId8"/>
      <w:headerReference w:type="default" r:id="rId9"/>
      <w:footerReference w:type="first" r:id="rId10"/>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F629F" w14:textId="77777777" w:rsidR="005F15F8" w:rsidRDefault="005F15F8" w:rsidP="005F15F8">
      <w:r>
        <w:separator/>
      </w:r>
    </w:p>
  </w:endnote>
  <w:endnote w:type="continuationSeparator" w:id="0">
    <w:p w14:paraId="51799060" w14:textId="77777777" w:rsidR="005F15F8" w:rsidRDefault="005F15F8" w:rsidP="005F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6EF9" w14:textId="77777777" w:rsidR="005F15F8" w:rsidRPr="005F15F8" w:rsidRDefault="005F15F8" w:rsidP="005F15F8">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A8C65" w14:textId="77777777" w:rsidR="005F15F8" w:rsidRDefault="005F15F8" w:rsidP="005F15F8">
      <w:r>
        <w:separator/>
      </w:r>
    </w:p>
  </w:footnote>
  <w:footnote w:type="continuationSeparator" w:id="0">
    <w:p w14:paraId="1B40552C" w14:textId="77777777" w:rsidR="005F15F8" w:rsidRDefault="005F15F8" w:rsidP="005F1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7DA5" w14:textId="77777777" w:rsidR="005F15F8" w:rsidRDefault="005F15F8" w:rsidP="00FB73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5F883" w14:textId="77777777" w:rsidR="005F15F8" w:rsidRDefault="005F15F8" w:rsidP="005F15F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1B7DB3" w14:textId="77777777" w:rsidR="005F15F8" w:rsidRDefault="005F15F8" w:rsidP="005F15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8FF4" w14:textId="77777777" w:rsidR="005F15F8" w:rsidRPr="005F15F8" w:rsidRDefault="005F15F8" w:rsidP="00FB7303">
    <w:pPr>
      <w:pStyle w:val="Header"/>
      <w:framePr w:wrap="none" w:vAnchor="text" w:hAnchor="margin" w:xAlign="right" w:y="1"/>
      <w:rPr>
        <w:rStyle w:val="PageNumber"/>
        <w:rFonts w:ascii="Times New Roman" w:hAnsi="Times New Roman" w:cs="Times New Roman"/>
      </w:rPr>
    </w:pPr>
    <w:r w:rsidRPr="005F15F8">
      <w:rPr>
        <w:rStyle w:val="PageNumber"/>
        <w:rFonts w:ascii="Times New Roman" w:hAnsi="Times New Roman" w:cs="Times New Roman"/>
      </w:rPr>
      <w:fldChar w:fldCharType="begin"/>
    </w:r>
    <w:r w:rsidRPr="005F15F8">
      <w:rPr>
        <w:rStyle w:val="PageNumber"/>
        <w:rFonts w:ascii="Times New Roman" w:hAnsi="Times New Roman" w:cs="Times New Roman"/>
      </w:rPr>
      <w:instrText xml:space="preserve">PAGE  </w:instrText>
    </w:r>
    <w:r w:rsidRPr="005F15F8">
      <w:rPr>
        <w:rStyle w:val="PageNumber"/>
        <w:rFonts w:ascii="Times New Roman" w:hAnsi="Times New Roman" w:cs="Times New Roman"/>
      </w:rPr>
      <w:fldChar w:fldCharType="separate"/>
    </w:r>
    <w:r w:rsidR="00CE1F8B">
      <w:rPr>
        <w:rStyle w:val="PageNumber"/>
        <w:rFonts w:ascii="Times New Roman" w:hAnsi="Times New Roman" w:cs="Times New Roman"/>
        <w:noProof/>
      </w:rPr>
      <w:t>2</w:t>
    </w:r>
    <w:r w:rsidRPr="005F15F8">
      <w:rPr>
        <w:rStyle w:val="PageNumber"/>
        <w:rFonts w:ascii="Times New Roman" w:hAnsi="Times New Roman" w:cs="Times New Roman"/>
      </w:rPr>
      <w:fldChar w:fldCharType="end"/>
    </w:r>
  </w:p>
  <w:p w14:paraId="091C31F3" w14:textId="77777777" w:rsidR="005F15F8" w:rsidRPr="005F15F8" w:rsidRDefault="005F15F8" w:rsidP="005F15F8">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2F9"/>
    <w:multiLevelType w:val="hybridMultilevel"/>
    <w:tmpl w:val="0124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2718A"/>
    <w:multiLevelType w:val="hybridMultilevel"/>
    <w:tmpl w:val="83E6B47C"/>
    <w:lvl w:ilvl="0" w:tplc="8248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FF111F"/>
    <w:multiLevelType w:val="hybridMultilevel"/>
    <w:tmpl w:val="C4AED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0"/>
    <w:rsid w:val="0000067A"/>
    <w:rsid w:val="000E1233"/>
    <w:rsid w:val="0010187F"/>
    <w:rsid w:val="00111A29"/>
    <w:rsid w:val="00175E9C"/>
    <w:rsid w:val="0019127E"/>
    <w:rsid w:val="001A2797"/>
    <w:rsid w:val="00240D82"/>
    <w:rsid w:val="00276E82"/>
    <w:rsid w:val="00287221"/>
    <w:rsid w:val="003175CF"/>
    <w:rsid w:val="00321252"/>
    <w:rsid w:val="003770D0"/>
    <w:rsid w:val="0039310C"/>
    <w:rsid w:val="003C5720"/>
    <w:rsid w:val="003E1E0B"/>
    <w:rsid w:val="00435AB6"/>
    <w:rsid w:val="00490BA0"/>
    <w:rsid w:val="004B4717"/>
    <w:rsid w:val="004C756A"/>
    <w:rsid w:val="00502D0C"/>
    <w:rsid w:val="00574C76"/>
    <w:rsid w:val="00596D8C"/>
    <w:rsid w:val="005D4427"/>
    <w:rsid w:val="005F15F8"/>
    <w:rsid w:val="00613E2D"/>
    <w:rsid w:val="006475CD"/>
    <w:rsid w:val="00650981"/>
    <w:rsid w:val="006530B8"/>
    <w:rsid w:val="00671091"/>
    <w:rsid w:val="0069311C"/>
    <w:rsid w:val="006D2CE4"/>
    <w:rsid w:val="006D5CF6"/>
    <w:rsid w:val="006F6EBD"/>
    <w:rsid w:val="0073666C"/>
    <w:rsid w:val="00760311"/>
    <w:rsid w:val="00787F5A"/>
    <w:rsid w:val="007B33C8"/>
    <w:rsid w:val="007E0BFB"/>
    <w:rsid w:val="00804E40"/>
    <w:rsid w:val="00837A41"/>
    <w:rsid w:val="008A2396"/>
    <w:rsid w:val="008A5578"/>
    <w:rsid w:val="008B338E"/>
    <w:rsid w:val="008B4BC3"/>
    <w:rsid w:val="008B7CAF"/>
    <w:rsid w:val="008C7C86"/>
    <w:rsid w:val="008E6FD3"/>
    <w:rsid w:val="00902DD9"/>
    <w:rsid w:val="009472AD"/>
    <w:rsid w:val="009C30CE"/>
    <w:rsid w:val="009E76D5"/>
    <w:rsid w:val="00A248E1"/>
    <w:rsid w:val="00A74430"/>
    <w:rsid w:val="00AE5315"/>
    <w:rsid w:val="00B35507"/>
    <w:rsid w:val="00B86504"/>
    <w:rsid w:val="00B92E5C"/>
    <w:rsid w:val="00BB5AC2"/>
    <w:rsid w:val="00C22E10"/>
    <w:rsid w:val="00C4225D"/>
    <w:rsid w:val="00CB15FD"/>
    <w:rsid w:val="00CC66E2"/>
    <w:rsid w:val="00CC7BE5"/>
    <w:rsid w:val="00CE1F8B"/>
    <w:rsid w:val="00CE2608"/>
    <w:rsid w:val="00D06F64"/>
    <w:rsid w:val="00D45040"/>
    <w:rsid w:val="00D64B70"/>
    <w:rsid w:val="00D66271"/>
    <w:rsid w:val="00D94D46"/>
    <w:rsid w:val="00DB37F0"/>
    <w:rsid w:val="00DC17A8"/>
    <w:rsid w:val="00E22A06"/>
    <w:rsid w:val="00E5071C"/>
    <w:rsid w:val="00E62845"/>
    <w:rsid w:val="00EA6086"/>
    <w:rsid w:val="00EA7753"/>
    <w:rsid w:val="00EE5271"/>
    <w:rsid w:val="00EF0256"/>
    <w:rsid w:val="00F2704B"/>
    <w:rsid w:val="00F31330"/>
    <w:rsid w:val="00F320D8"/>
    <w:rsid w:val="00FE5DD9"/>
    <w:rsid w:val="00FF08C1"/>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4934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F8"/>
    <w:pPr>
      <w:tabs>
        <w:tab w:val="center" w:pos="4680"/>
        <w:tab w:val="right" w:pos="9360"/>
      </w:tabs>
    </w:pPr>
  </w:style>
  <w:style w:type="character" w:customStyle="1" w:styleId="HeaderChar">
    <w:name w:val="Header Char"/>
    <w:basedOn w:val="DefaultParagraphFont"/>
    <w:link w:val="Header"/>
    <w:uiPriority w:val="99"/>
    <w:rsid w:val="005F15F8"/>
  </w:style>
  <w:style w:type="paragraph" w:styleId="Footer">
    <w:name w:val="footer"/>
    <w:basedOn w:val="Normal"/>
    <w:link w:val="FooterChar"/>
    <w:uiPriority w:val="99"/>
    <w:unhideWhenUsed/>
    <w:rsid w:val="005F15F8"/>
    <w:pPr>
      <w:tabs>
        <w:tab w:val="center" w:pos="4680"/>
        <w:tab w:val="right" w:pos="9360"/>
      </w:tabs>
    </w:pPr>
  </w:style>
  <w:style w:type="character" w:customStyle="1" w:styleId="FooterChar">
    <w:name w:val="Footer Char"/>
    <w:basedOn w:val="DefaultParagraphFont"/>
    <w:link w:val="Footer"/>
    <w:uiPriority w:val="99"/>
    <w:rsid w:val="005F15F8"/>
  </w:style>
  <w:style w:type="character" w:styleId="PageNumber">
    <w:name w:val="page number"/>
    <w:basedOn w:val="DefaultParagraphFont"/>
    <w:uiPriority w:val="99"/>
    <w:semiHidden/>
    <w:unhideWhenUsed/>
    <w:rsid w:val="005F15F8"/>
  </w:style>
  <w:style w:type="paragraph" w:styleId="EndnoteText">
    <w:name w:val="endnote text"/>
    <w:basedOn w:val="Normal"/>
    <w:link w:val="EndnoteTextChar"/>
    <w:uiPriority w:val="99"/>
    <w:unhideWhenUsed/>
    <w:rsid w:val="00E22A06"/>
  </w:style>
  <w:style w:type="character" w:customStyle="1" w:styleId="EndnoteTextChar">
    <w:name w:val="Endnote Text Char"/>
    <w:basedOn w:val="DefaultParagraphFont"/>
    <w:link w:val="EndnoteText"/>
    <w:uiPriority w:val="99"/>
    <w:rsid w:val="00E22A06"/>
  </w:style>
  <w:style w:type="character" w:styleId="EndnoteReference">
    <w:name w:val="endnote reference"/>
    <w:basedOn w:val="DefaultParagraphFont"/>
    <w:uiPriority w:val="99"/>
    <w:unhideWhenUsed/>
    <w:rsid w:val="00E22A06"/>
    <w:rPr>
      <w:vertAlign w:val="superscript"/>
    </w:rPr>
  </w:style>
  <w:style w:type="paragraph" w:styleId="ListParagraph">
    <w:name w:val="List Paragraph"/>
    <w:basedOn w:val="Normal"/>
    <w:uiPriority w:val="34"/>
    <w:qFormat/>
    <w:rsid w:val="00613E2D"/>
    <w:pPr>
      <w:ind w:left="720"/>
      <w:contextualSpacing/>
    </w:pPr>
  </w:style>
  <w:style w:type="character" w:styleId="Hyperlink">
    <w:name w:val="Hyperlink"/>
    <w:basedOn w:val="DefaultParagraphFont"/>
    <w:uiPriority w:val="99"/>
    <w:unhideWhenUsed/>
    <w:rsid w:val="00D06F64"/>
    <w:rPr>
      <w:color w:val="0563C1" w:themeColor="hyperlink"/>
      <w:u w:val="single"/>
    </w:rPr>
  </w:style>
  <w:style w:type="character" w:styleId="FollowedHyperlink">
    <w:name w:val="FollowedHyperlink"/>
    <w:basedOn w:val="DefaultParagraphFont"/>
    <w:uiPriority w:val="99"/>
    <w:semiHidden/>
    <w:unhideWhenUsed/>
    <w:rsid w:val="00D06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696FE-6C37-2949-AD5F-2824F07B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1403</Words>
  <Characters>8001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 Bland</dc:creator>
  <cp:keywords/>
  <dc:description/>
  <cp:lastModifiedBy>Megan K. Bland</cp:lastModifiedBy>
  <cp:revision>10</cp:revision>
  <cp:lastPrinted>2016-11-18T04:05:00Z</cp:lastPrinted>
  <dcterms:created xsi:type="dcterms:W3CDTF">2016-11-17T20:12:00Z</dcterms:created>
  <dcterms:modified xsi:type="dcterms:W3CDTF">2016-11-18T04:07:00Z</dcterms:modified>
</cp:coreProperties>
</file>