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32BF" w14:textId="2BFF82B5" w:rsidR="006E1F09" w:rsidRPr="00EF7297" w:rsidRDefault="006E1F09" w:rsidP="00EF7297">
      <w:pPr>
        <w:pStyle w:val="NormalWeb"/>
        <w:shd w:val="clear" w:color="auto" w:fill="FFFFFF"/>
        <w:spacing w:before="180" w:beforeAutospacing="0" w:after="180" w:afterAutospacing="0" w:line="360" w:lineRule="auto"/>
        <w:rPr>
          <w:color w:val="2D3B45"/>
        </w:rPr>
      </w:pPr>
      <w:r w:rsidRPr="00EF7297">
        <w:rPr>
          <w:color w:val="2D3B45"/>
        </w:rPr>
        <w:t>Tyler Bagbey</w:t>
      </w:r>
    </w:p>
    <w:p w14:paraId="04461999" w14:textId="3CE674A9" w:rsidR="006E1F09" w:rsidRPr="00EF7297" w:rsidRDefault="006E1F09" w:rsidP="00EF7297">
      <w:pPr>
        <w:pStyle w:val="NormalWeb"/>
        <w:shd w:val="clear" w:color="auto" w:fill="FFFFFF"/>
        <w:spacing w:before="180" w:beforeAutospacing="0" w:after="180" w:afterAutospacing="0" w:line="360" w:lineRule="auto"/>
        <w:rPr>
          <w:color w:val="2D3B45"/>
        </w:rPr>
      </w:pPr>
      <w:r w:rsidRPr="00EF7297">
        <w:rPr>
          <w:color w:val="2D3B45"/>
        </w:rPr>
        <w:t>1/31/19</w:t>
      </w:r>
    </w:p>
    <w:p w14:paraId="108C9963" w14:textId="2B4162FC" w:rsidR="006E1F09" w:rsidRPr="00EF7297" w:rsidRDefault="006E1F09" w:rsidP="00EF7297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color w:val="2D3B45"/>
        </w:rPr>
      </w:pPr>
      <w:r w:rsidRPr="00EF7297">
        <w:rPr>
          <w:b/>
          <w:color w:val="2D3B45"/>
        </w:rPr>
        <w:t>1) How does Keough's article define "</w:t>
      </w:r>
      <w:proofErr w:type="spellStart"/>
      <w:r w:rsidRPr="00EF7297">
        <w:rPr>
          <w:b/>
          <w:color w:val="2D3B45"/>
        </w:rPr>
        <w:t>terministic</w:t>
      </w:r>
      <w:proofErr w:type="spellEnd"/>
      <w:r w:rsidRPr="00EF7297">
        <w:rPr>
          <w:b/>
          <w:color w:val="2D3B45"/>
        </w:rPr>
        <w:t xml:space="preserve"> screen"? </w:t>
      </w:r>
    </w:p>
    <w:p w14:paraId="0EC27B83" w14:textId="7CD28FFD" w:rsidR="006E1F09" w:rsidRPr="00EF7297" w:rsidRDefault="006E1F09" w:rsidP="00EF7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297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Pr="00EF7297">
        <w:rPr>
          <w:rFonts w:ascii="Times New Roman" w:hAnsi="Times New Roman" w:cs="Times New Roman"/>
          <w:sz w:val="24"/>
          <w:szCs w:val="24"/>
        </w:rPr>
        <w:t>terministic</w:t>
      </w:r>
      <w:proofErr w:type="spellEnd"/>
      <w:r w:rsidRPr="00EF7297">
        <w:rPr>
          <w:rFonts w:ascii="Times New Roman" w:hAnsi="Times New Roman" w:cs="Times New Roman"/>
          <w:sz w:val="24"/>
          <w:szCs w:val="24"/>
        </w:rPr>
        <w:t xml:space="preserve"> screen directs the attention of the audience along a certain line of thought. (Pg. 5)” </w:t>
      </w:r>
      <w:bookmarkStart w:id="0" w:name="_GoBack"/>
      <w:bookmarkEnd w:id="0"/>
      <w:r w:rsidRPr="00EF7297">
        <w:rPr>
          <w:rFonts w:ascii="Times New Roman" w:hAnsi="Times New Roman" w:cs="Times New Roman"/>
          <w:sz w:val="24"/>
          <w:szCs w:val="24"/>
        </w:rPr>
        <w:t xml:space="preserve">According to page 6, I gathered that his definition of </w:t>
      </w:r>
      <w:proofErr w:type="spellStart"/>
      <w:r w:rsidRPr="00EF7297">
        <w:rPr>
          <w:rFonts w:ascii="Times New Roman" w:hAnsi="Times New Roman" w:cs="Times New Roman"/>
          <w:sz w:val="24"/>
          <w:szCs w:val="24"/>
        </w:rPr>
        <w:t>terministic</w:t>
      </w:r>
      <w:proofErr w:type="spellEnd"/>
      <w:r w:rsidRPr="00EF7297">
        <w:rPr>
          <w:rFonts w:ascii="Times New Roman" w:hAnsi="Times New Roman" w:cs="Times New Roman"/>
          <w:sz w:val="24"/>
          <w:szCs w:val="24"/>
        </w:rPr>
        <w:t xml:space="preserve"> screens how something is reflected. He uses the example child being reflected as just child or to mean immaturity.</w:t>
      </w:r>
    </w:p>
    <w:p w14:paraId="32AE94B2" w14:textId="77777777" w:rsidR="006E1F09" w:rsidRPr="00EF7297" w:rsidRDefault="006E1F09" w:rsidP="00EF7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107A1" w14:textId="77777777" w:rsidR="006E1F09" w:rsidRPr="00EF7297" w:rsidRDefault="006E1F09" w:rsidP="00EF7297">
      <w:pPr>
        <w:spacing w:line="360" w:lineRule="auto"/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</w:pPr>
      <w:r w:rsidRPr="00EF7297"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  <w:t>2) What is the relationship between 'sexist language' and '</w:t>
      </w:r>
      <w:proofErr w:type="spellStart"/>
      <w:r w:rsidRPr="00EF7297"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  <w:t>terministic</w:t>
      </w:r>
      <w:proofErr w:type="spellEnd"/>
      <w:r w:rsidRPr="00EF7297"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  <w:t xml:space="preserve"> screen'? How does the notion of "</w:t>
      </w:r>
      <w:proofErr w:type="spellStart"/>
      <w:r w:rsidRPr="00EF7297"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  <w:t>terministic</w:t>
      </w:r>
      <w:proofErr w:type="spellEnd"/>
      <w:r w:rsidRPr="00EF7297">
        <w:rPr>
          <w:rFonts w:ascii="Times New Roman" w:hAnsi="Times New Roman" w:cs="Times New Roman"/>
          <w:b/>
          <w:color w:val="2D3B45"/>
          <w:sz w:val="24"/>
          <w:szCs w:val="24"/>
          <w:shd w:val="clear" w:color="auto" w:fill="FFFFFF"/>
        </w:rPr>
        <w:t xml:space="preserve"> screen" explain the use of sexist language (historically)?</w:t>
      </w:r>
    </w:p>
    <w:p w14:paraId="393F8385" w14:textId="59E46D49" w:rsidR="006A5319" w:rsidRPr="00EF7297" w:rsidRDefault="006E1F09" w:rsidP="00EF7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297">
        <w:rPr>
          <w:rFonts w:ascii="Times New Roman" w:hAnsi="Times New Roman" w:cs="Times New Roman"/>
          <w:sz w:val="24"/>
          <w:szCs w:val="24"/>
        </w:rPr>
        <w:t xml:space="preserve"> According to page 8 of the text, I gathered that linguistics of sex promotes use of sexual stereotypes. “The belief that sexist language acts as a </w:t>
      </w:r>
      <w:proofErr w:type="spellStart"/>
      <w:r w:rsidRPr="00EF7297">
        <w:rPr>
          <w:rFonts w:ascii="Times New Roman" w:hAnsi="Times New Roman" w:cs="Times New Roman"/>
          <w:sz w:val="24"/>
          <w:szCs w:val="24"/>
        </w:rPr>
        <w:t>terministic</w:t>
      </w:r>
      <w:proofErr w:type="spellEnd"/>
      <w:r w:rsidRPr="00EF7297">
        <w:rPr>
          <w:rFonts w:ascii="Times New Roman" w:hAnsi="Times New Roman" w:cs="Times New Roman"/>
          <w:sz w:val="24"/>
          <w:szCs w:val="24"/>
        </w:rPr>
        <w:t xml:space="preserve"> screen is the underpinning for much </w:t>
      </w:r>
      <w:proofErr w:type="gramStart"/>
      <w:r w:rsidRPr="00EF729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F7297">
        <w:rPr>
          <w:rFonts w:ascii="Times New Roman" w:hAnsi="Times New Roman" w:cs="Times New Roman"/>
          <w:sz w:val="24"/>
          <w:szCs w:val="24"/>
        </w:rPr>
        <w:t xml:space="preserve"> the rhetoric arguing that sexist language causes, promotes, and perpetuates sex role stereotypes. (Pg. 8)” Keough also explains that even women in speeches use Man to represent people, which shows a sexist form of </w:t>
      </w:r>
      <w:proofErr w:type="spellStart"/>
      <w:r w:rsidRPr="00EF7297">
        <w:rPr>
          <w:rFonts w:ascii="Times New Roman" w:hAnsi="Times New Roman" w:cs="Times New Roman"/>
          <w:sz w:val="24"/>
          <w:szCs w:val="24"/>
        </w:rPr>
        <w:t>terministic</w:t>
      </w:r>
      <w:proofErr w:type="spellEnd"/>
      <w:r w:rsidRPr="00EF7297">
        <w:rPr>
          <w:rFonts w:ascii="Times New Roman" w:hAnsi="Times New Roman" w:cs="Times New Roman"/>
          <w:sz w:val="24"/>
          <w:szCs w:val="24"/>
        </w:rPr>
        <w:t xml:space="preserve"> screen.</w:t>
      </w:r>
    </w:p>
    <w:sectPr w:rsidR="006A5319" w:rsidRPr="00EF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09"/>
    <w:rsid w:val="006A5319"/>
    <w:rsid w:val="006E1F09"/>
    <w:rsid w:val="00E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00DD"/>
  <w15:chartTrackingRefBased/>
  <w15:docId w15:val="{259BBD6A-36E0-4653-9947-3C07543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Bagbey</dc:creator>
  <cp:keywords/>
  <dc:description/>
  <cp:lastModifiedBy>Tyler Bagbey</cp:lastModifiedBy>
  <cp:revision>2</cp:revision>
  <dcterms:created xsi:type="dcterms:W3CDTF">2019-01-31T15:19:00Z</dcterms:created>
  <dcterms:modified xsi:type="dcterms:W3CDTF">2019-05-06T21:41:00Z</dcterms:modified>
</cp:coreProperties>
</file>