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2F" w:rsidRPr="00515B2F" w:rsidRDefault="00825ECB" w:rsidP="005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Table 2</w:t>
      </w:r>
    </w:p>
    <w:p w:rsidR="00515B2F" w:rsidRPr="00515B2F" w:rsidRDefault="00515B2F" w:rsidP="005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B2F" w:rsidRPr="00515B2F" w:rsidRDefault="00515B2F" w:rsidP="005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25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ANOVA Household Education and Current Relationship with Child/Children</w:t>
      </w:r>
    </w:p>
    <w:p w:rsidR="00515B2F" w:rsidRPr="00515B2F" w:rsidRDefault="00DF2B1B" w:rsidP="005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15B2F" w:rsidRPr="00515B2F" w:rsidRDefault="00DF2B1B" w:rsidP="005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Mean                 Standard Deviation</w:t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F- Value</w:t>
      </w:r>
    </w:p>
    <w:p w:rsidR="00515B2F" w:rsidRPr="00515B2F" w:rsidRDefault="00DF2B1B" w:rsidP="005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15B2F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Less than High School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0.233</w:t>
      </w:r>
    </w:p>
    <w:p w:rsidR="00515B2F" w:rsidRDefault="00515B2F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B2F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High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9.000</w:t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1.414</w:t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5B2F" w:rsidRDefault="00515B2F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ECB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School/GED</w:t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9.875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0.354</w:t>
      </w:r>
    </w:p>
    <w:p w:rsidR="00515B2F" w:rsidRDefault="00515B2F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B2F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College</w:t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9.667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0.686</w:t>
      </w:r>
    </w:p>
    <w:p w:rsidR="00825ECB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ECB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 Degree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9.778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0.441</w:t>
      </w:r>
    </w:p>
    <w:p w:rsidR="00825ECB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25ECB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Masters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</w:p>
    <w:p w:rsidR="00825ECB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ECB" w:rsidRDefault="00825ECB" w:rsidP="00515B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Answer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10.000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</w:p>
    <w:p w:rsidR="00515B2F" w:rsidRPr="00515B2F" w:rsidRDefault="00DF2B1B" w:rsidP="0051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424ED" w:rsidRDefault="00515B2F" w:rsidP="00515B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15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</w:t>
      </w:r>
      <w:r w:rsidRP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>: *</w:t>
      </w:r>
      <w:r w:rsidRPr="00515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515B2F">
        <w:rPr>
          <w:rFonts w:ascii="Times New Roman" w:eastAsia="Times New Roman" w:hAnsi="Times New Roman" w:cs="Times New Roman"/>
          <w:color w:val="000000"/>
          <w:sz w:val="24"/>
          <w:szCs w:val="24"/>
        </w:rPr>
        <w:t>&lt;.05*,</w:t>
      </w:r>
      <w:r w:rsidRPr="00515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p&lt;.01**, p&lt;.001***</w:t>
      </w:r>
    </w:p>
    <w:p w:rsidR="00F56930" w:rsidRDefault="00F56930" w:rsidP="00515B2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56930" w:rsidRPr="00F56930" w:rsidRDefault="00F56930" w:rsidP="00515B2F"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From the information gathered from Table 1, there is no significant difference between the two va</w:t>
      </w:r>
      <w:r w:rsidR="00825E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riables. One variable being what the </w:t>
      </w:r>
      <w:r w:rsidR="00DF2B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parents’</w:t>
      </w:r>
      <w:r w:rsidR="00825E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highest education level they have received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 the other variable being</w:t>
      </w:r>
      <w:r w:rsidR="00825E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if this affected the involvement while doing the activities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The null hypothesis was retained meaning there is n</w:t>
      </w:r>
      <w:r w:rsidR="00DF2B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 difference between the means</w:t>
      </w:r>
      <w:r w:rsidR="00236D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The table also shows that there is no statistical difference between </w:t>
      </w:r>
      <w:r w:rsidR="00DF2B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both the variables. </w:t>
      </w:r>
    </w:p>
    <w:sectPr w:rsidR="00F56930" w:rsidRPr="00F5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7"/>
    <w:rsid w:val="00160220"/>
    <w:rsid w:val="00236DED"/>
    <w:rsid w:val="002B2667"/>
    <w:rsid w:val="002D6BDB"/>
    <w:rsid w:val="00515B2F"/>
    <w:rsid w:val="00662143"/>
    <w:rsid w:val="00825ECB"/>
    <w:rsid w:val="008D0287"/>
    <w:rsid w:val="009424ED"/>
    <w:rsid w:val="00DF2B1B"/>
    <w:rsid w:val="00F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4B399-3FFA-4824-9383-1FE535DF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JoEllen</dc:creator>
  <cp:keywords/>
  <dc:description/>
  <cp:lastModifiedBy>April Escobar</cp:lastModifiedBy>
  <cp:revision>3</cp:revision>
  <cp:lastPrinted>2020-03-12T17:14:00Z</cp:lastPrinted>
  <dcterms:created xsi:type="dcterms:W3CDTF">2020-03-21T00:37:00Z</dcterms:created>
  <dcterms:modified xsi:type="dcterms:W3CDTF">2020-03-21T01:03:00Z</dcterms:modified>
</cp:coreProperties>
</file>