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27EA7" w14:textId="77777777" w:rsidR="00A24950" w:rsidRDefault="00A24950" w:rsidP="006248B9">
      <w:pPr>
        <w:jc w:val="center"/>
        <w:rPr>
          <w:rFonts w:ascii="Times New Roman" w:hAnsi="Times New Roman" w:cs="Times New Roman"/>
        </w:rPr>
      </w:pPr>
    </w:p>
    <w:p w14:paraId="2BA188D6" w14:textId="77777777" w:rsidR="006248B9" w:rsidRDefault="006248B9" w:rsidP="006248B9">
      <w:pPr>
        <w:jc w:val="center"/>
        <w:rPr>
          <w:rFonts w:ascii="Times New Roman" w:hAnsi="Times New Roman" w:cs="Times New Roman"/>
        </w:rPr>
      </w:pPr>
    </w:p>
    <w:p w14:paraId="6F0B4E1C" w14:textId="77777777" w:rsidR="006248B9" w:rsidRDefault="006248B9" w:rsidP="006248B9">
      <w:pPr>
        <w:jc w:val="center"/>
        <w:rPr>
          <w:rFonts w:ascii="Times New Roman" w:hAnsi="Times New Roman" w:cs="Times New Roman"/>
        </w:rPr>
      </w:pPr>
    </w:p>
    <w:p w14:paraId="1FC0763E" w14:textId="77777777" w:rsidR="006248B9" w:rsidRDefault="006248B9" w:rsidP="006248B9">
      <w:pPr>
        <w:jc w:val="center"/>
        <w:rPr>
          <w:rFonts w:ascii="Times New Roman" w:hAnsi="Times New Roman" w:cs="Times New Roman"/>
        </w:rPr>
      </w:pPr>
    </w:p>
    <w:p w14:paraId="3584FBEB" w14:textId="77777777" w:rsidR="006248B9" w:rsidRDefault="006248B9" w:rsidP="006248B9">
      <w:pPr>
        <w:jc w:val="center"/>
        <w:rPr>
          <w:rFonts w:ascii="Times New Roman" w:hAnsi="Times New Roman" w:cs="Times New Roman"/>
        </w:rPr>
      </w:pPr>
    </w:p>
    <w:p w14:paraId="49C14694" w14:textId="77777777" w:rsidR="006248B9" w:rsidRDefault="006248B9" w:rsidP="006248B9">
      <w:pPr>
        <w:jc w:val="center"/>
        <w:rPr>
          <w:rFonts w:ascii="Times New Roman" w:hAnsi="Times New Roman" w:cs="Times New Roman"/>
        </w:rPr>
      </w:pPr>
    </w:p>
    <w:p w14:paraId="16BD7E4D" w14:textId="77777777" w:rsidR="006248B9" w:rsidRDefault="006248B9" w:rsidP="006248B9">
      <w:pPr>
        <w:jc w:val="center"/>
        <w:rPr>
          <w:rFonts w:ascii="Times New Roman" w:hAnsi="Times New Roman" w:cs="Times New Roman"/>
        </w:rPr>
      </w:pPr>
    </w:p>
    <w:p w14:paraId="7EA2FDFA" w14:textId="77777777" w:rsidR="006248B9" w:rsidRDefault="006248B9" w:rsidP="006248B9">
      <w:pPr>
        <w:jc w:val="center"/>
        <w:rPr>
          <w:rFonts w:ascii="Times New Roman" w:hAnsi="Times New Roman" w:cs="Times New Roman"/>
        </w:rPr>
      </w:pPr>
    </w:p>
    <w:p w14:paraId="4DF64DE4" w14:textId="77777777" w:rsidR="006248B9" w:rsidRDefault="006248B9" w:rsidP="006248B9">
      <w:pPr>
        <w:jc w:val="center"/>
        <w:rPr>
          <w:rFonts w:ascii="Times New Roman" w:hAnsi="Times New Roman" w:cs="Times New Roman"/>
        </w:rPr>
      </w:pPr>
    </w:p>
    <w:p w14:paraId="7D16F738" w14:textId="77777777" w:rsidR="006248B9" w:rsidRDefault="006248B9" w:rsidP="006248B9">
      <w:pPr>
        <w:jc w:val="center"/>
        <w:rPr>
          <w:rFonts w:ascii="Times New Roman" w:hAnsi="Times New Roman" w:cs="Times New Roman"/>
        </w:rPr>
      </w:pPr>
    </w:p>
    <w:p w14:paraId="751725E9" w14:textId="77777777" w:rsidR="006248B9" w:rsidRDefault="006248B9" w:rsidP="006248B9">
      <w:pPr>
        <w:spacing w:line="480" w:lineRule="auto"/>
        <w:jc w:val="center"/>
        <w:rPr>
          <w:rFonts w:ascii="Times New Roman" w:hAnsi="Times New Roman" w:cs="Times New Roman"/>
        </w:rPr>
      </w:pPr>
    </w:p>
    <w:p w14:paraId="1416648B" w14:textId="77777777" w:rsidR="006248B9" w:rsidRDefault="006248B9" w:rsidP="006248B9">
      <w:pPr>
        <w:spacing w:line="480" w:lineRule="auto"/>
        <w:jc w:val="center"/>
        <w:rPr>
          <w:rFonts w:ascii="Times New Roman" w:hAnsi="Times New Roman" w:cs="Times New Roman"/>
        </w:rPr>
      </w:pPr>
    </w:p>
    <w:p w14:paraId="3A1BD694" w14:textId="77777777" w:rsidR="006248B9" w:rsidRDefault="006248B9" w:rsidP="006248B9">
      <w:pPr>
        <w:spacing w:line="480" w:lineRule="auto"/>
        <w:jc w:val="center"/>
        <w:rPr>
          <w:rFonts w:ascii="Times New Roman" w:hAnsi="Times New Roman" w:cs="Times New Roman"/>
        </w:rPr>
      </w:pPr>
    </w:p>
    <w:p w14:paraId="5903BA70" w14:textId="799CE0C7" w:rsidR="006248B9" w:rsidRDefault="006248B9" w:rsidP="006248B9">
      <w:pPr>
        <w:spacing w:line="480" w:lineRule="auto"/>
        <w:jc w:val="center"/>
        <w:rPr>
          <w:rFonts w:ascii="Times New Roman" w:hAnsi="Times New Roman" w:cs="Times New Roman"/>
        </w:rPr>
      </w:pPr>
      <w:r>
        <w:rPr>
          <w:rFonts w:ascii="Times New Roman" w:hAnsi="Times New Roman" w:cs="Times New Roman"/>
        </w:rPr>
        <w:t>Anorexia Nervosa</w:t>
      </w:r>
      <w:r w:rsidR="006F511E">
        <w:rPr>
          <w:rFonts w:ascii="Times New Roman" w:hAnsi="Times New Roman" w:cs="Times New Roman"/>
        </w:rPr>
        <w:t xml:space="preserve"> In Children and Adolescents</w:t>
      </w:r>
      <w:r w:rsidR="00582A77">
        <w:rPr>
          <w:rFonts w:ascii="Times New Roman" w:hAnsi="Times New Roman" w:cs="Times New Roman"/>
        </w:rPr>
        <w:t xml:space="preserve"> </w:t>
      </w:r>
    </w:p>
    <w:p w14:paraId="7F14503F" w14:textId="77777777" w:rsidR="006248B9" w:rsidRDefault="006248B9" w:rsidP="006248B9">
      <w:pPr>
        <w:spacing w:line="480" w:lineRule="auto"/>
        <w:jc w:val="center"/>
        <w:rPr>
          <w:rFonts w:ascii="Times New Roman" w:hAnsi="Times New Roman" w:cs="Times New Roman"/>
        </w:rPr>
      </w:pPr>
      <w:r>
        <w:rPr>
          <w:rFonts w:ascii="Times New Roman" w:hAnsi="Times New Roman" w:cs="Times New Roman"/>
        </w:rPr>
        <w:t>Allison Slocum</w:t>
      </w:r>
    </w:p>
    <w:p w14:paraId="495780DD" w14:textId="44FACE23" w:rsidR="006248B9" w:rsidRDefault="006248B9" w:rsidP="006248B9">
      <w:pPr>
        <w:spacing w:line="480" w:lineRule="auto"/>
        <w:jc w:val="center"/>
        <w:rPr>
          <w:rFonts w:ascii="Times New Roman" w:hAnsi="Times New Roman" w:cs="Times New Roman"/>
        </w:rPr>
      </w:pPr>
      <w:r>
        <w:rPr>
          <w:rFonts w:ascii="Times New Roman" w:hAnsi="Times New Roman" w:cs="Times New Roman"/>
        </w:rPr>
        <w:t>Nurs</w:t>
      </w:r>
      <w:r w:rsidR="008C2DBF">
        <w:rPr>
          <w:rFonts w:ascii="Times New Roman" w:hAnsi="Times New Roman" w:cs="Times New Roman"/>
        </w:rPr>
        <w:t>ing Care of Children &amp; Families- NURS</w:t>
      </w:r>
      <w:r>
        <w:rPr>
          <w:rFonts w:ascii="Times New Roman" w:hAnsi="Times New Roman" w:cs="Times New Roman"/>
        </w:rPr>
        <w:t xml:space="preserve"> 330</w:t>
      </w:r>
    </w:p>
    <w:p w14:paraId="3CF7816A" w14:textId="39BCCF3A" w:rsidR="006248B9" w:rsidRDefault="007B1508" w:rsidP="006248B9">
      <w:pPr>
        <w:spacing w:line="480" w:lineRule="auto"/>
        <w:jc w:val="center"/>
        <w:rPr>
          <w:rFonts w:ascii="Times New Roman" w:hAnsi="Times New Roman" w:cs="Times New Roman"/>
        </w:rPr>
      </w:pPr>
      <w:r>
        <w:rPr>
          <w:rFonts w:ascii="Times New Roman" w:hAnsi="Times New Roman" w:cs="Times New Roman"/>
        </w:rPr>
        <w:t>April</w:t>
      </w:r>
      <w:r w:rsidR="005450CE">
        <w:rPr>
          <w:rFonts w:ascii="Times New Roman" w:hAnsi="Times New Roman" w:cs="Times New Roman"/>
        </w:rPr>
        <w:t xml:space="preserve"> 10</w:t>
      </w:r>
      <w:r w:rsidR="006248B9">
        <w:rPr>
          <w:rFonts w:ascii="Times New Roman" w:hAnsi="Times New Roman" w:cs="Times New Roman"/>
        </w:rPr>
        <w:t>, 2017</w:t>
      </w:r>
    </w:p>
    <w:p w14:paraId="7E2CA542" w14:textId="5416C30C" w:rsidR="006248B9" w:rsidRDefault="006248B9" w:rsidP="006248B9">
      <w:pPr>
        <w:spacing w:line="480" w:lineRule="auto"/>
        <w:jc w:val="center"/>
        <w:rPr>
          <w:rFonts w:ascii="Times New Roman" w:hAnsi="Times New Roman" w:cs="Times New Roman"/>
        </w:rPr>
      </w:pPr>
      <w:r>
        <w:rPr>
          <w:rFonts w:ascii="Times New Roman" w:hAnsi="Times New Roman" w:cs="Times New Roman"/>
        </w:rPr>
        <w:t>Professor</w:t>
      </w:r>
      <w:r w:rsidR="0025580B">
        <w:rPr>
          <w:rFonts w:ascii="Times New Roman" w:hAnsi="Times New Roman" w:cs="Times New Roman"/>
        </w:rPr>
        <w:t xml:space="preserve"> JoAnn</w:t>
      </w:r>
      <w:r>
        <w:rPr>
          <w:rFonts w:ascii="Times New Roman" w:hAnsi="Times New Roman" w:cs="Times New Roman"/>
        </w:rPr>
        <w:t xml:space="preserve"> Davis</w:t>
      </w:r>
    </w:p>
    <w:p w14:paraId="11CCC872" w14:textId="77777777" w:rsidR="006248B9" w:rsidRDefault="006248B9" w:rsidP="006248B9">
      <w:pPr>
        <w:spacing w:line="480" w:lineRule="auto"/>
        <w:jc w:val="center"/>
        <w:rPr>
          <w:rFonts w:ascii="Times New Roman" w:hAnsi="Times New Roman" w:cs="Times New Roman"/>
        </w:rPr>
      </w:pPr>
    </w:p>
    <w:p w14:paraId="78326D71" w14:textId="77777777" w:rsidR="006248B9" w:rsidRDefault="006248B9" w:rsidP="006248B9">
      <w:pPr>
        <w:spacing w:line="480" w:lineRule="auto"/>
        <w:jc w:val="center"/>
        <w:rPr>
          <w:rFonts w:ascii="Times New Roman" w:hAnsi="Times New Roman" w:cs="Times New Roman"/>
        </w:rPr>
      </w:pPr>
    </w:p>
    <w:p w14:paraId="419D7273" w14:textId="77777777" w:rsidR="006248B9" w:rsidRDefault="006248B9" w:rsidP="006248B9">
      <w:pPr>
        <w:spacing w:line="480" w:lineRule="auto"/>
        <w:jc w:val="center"/>
        <w:rPr>
          <w:rFonts w:ascii="Times New Roman" w:hAnsi="Times New Roman" w:cs="Times New Roman"/>
        </w:rPr>
      </w:pPr>
    </w:p>
    <w:p w14:paraId="503C7CEB" w14:textId="77777777" w:rsidR="006248B9" w:rsidRDefault="006248B9" w:rsidP="006248B9">
      <w:pPr>
        <w:spacing w:line="480" w:lineRule="auto"/>
        <w:jc w:val="center"/>
        <w:rPr>
          <w:rFonts w:ascii="Times New Roman" w:hAnsi="Times New Roman" w:cs="Times New Roman"/>
        </w:rPr>
      </w:pPr>
    </w:p>
    <w:p w14:paraId="3B9126BA" w14:textId="77777777" w:rsidR="006248B9" w:rsidRDefault="006248B9" w:rsidP="006248B9">
      <w:pPr>
        <w:spacing w:line="480" w:lineRule="auto"/>
        <w:jc w:val="center"/>
        <w:rPr>
          <w:rFonts w:ascii="Times New Roman" w:hAnsi="Times New Roman" w:cs="Times New Roman"/>
        </w:rPr>
      </w:pPr>
    </w:p>
    <w:p w14:paraId="4A8781DD" w14:textId="77777777" w:rsidR="006248B9" w:rsidRDefault="006248B9" w:rsidP="006248B9">
      <w:pPr>
        <w:spacing w:line="480" w:lineRule="auto"/>
        <w:jc w:val="center"/>
        <w:rPr>
          <w:rFonts w:ascii="Times New Roman" w:hAnsi="Times New Roman" w:cs="Times New Roman"/>
        </w:rPr>
      </w:pPr>
    </w:p>
    <w:p w14:paraId="4B8DE263" w14:textId="77777777" w:rsidR="006248B9" w:rsidRDefault="006248B9" w:rsidP="006248B9">
      <w:pPr>
        <w:spacing w:line="480" w:lineRule="auto"/>
        <w:jc w:val="center"/>
        <w:rPr>
          <w:rFonts w:ascii="Times New Roman" w:hAnsi="Times New Roman" w:cs="Times New Roman"/>
        </w:rPr>
      </w:pPr>
    </w:p>
    <w:p w14:paraId="1D32C769" w14:textId="77777777" w:rsidR="006248B9" w:rsidRDefault="006248B9" w:rsidP="006248B9">
      <w:pPr>
        <w:spacing w:line="480" w:lineRule="auto"/>
        <w:jc w:val="center"/>
        <w:rPr>
          <w:rFonts w:ascii="Times New Roman" w:hAnsi="Times New Roman" w:cs="Times New Roman"/>
        </w:rPr>
      </w:pPr>
    </w:p>
    <w:p w14:paraId="0F96D91E" w14:textId="39959DF4" w:rsidR="006248B9" w:rsidRDefault="00017C42" w:rsidP="006248B9">
      <w:pPr>
        <w:spacing w:line="480" w:lineRule="auto"/>
        <w:jc w:val="center"/>
        <w:rPr>
          <w:rFonts w:ascii="Times New Roman" w:hAnsi="Times New Roman" w:cs="Times New Roman"/>
        </w:rPr>
      </w:pPr>
      <w:r>
        <w:rPr>
          <w:rFonts w:ascii="Times New Roman" w:hAnsi="Times New Roman" w:cs="Times New Roman"/>
        </w:rPr>
        <w:t xml:space="preserve">I, Allison Slocum, have neither given nor received help on this work, nor am I aware of any infraction of the honor code. </w:t>
      </w:r>
    </w:p>
    <w:p w14:paraId="2E79757A" w14:textId="5C31974E" w:rsidR="00CA149B" w:rsidRPr="00F93CC8" w:rsidRDefault="005B31B2" w:rsidP="006248B9">
      <w:pPr>
        <w:spacing w:line="480" w:lineRule="auto"/>
        <w:jc w:val="center"/>
        <w:rPr>
          <w:rFonts w:ascii="Times New Roman" w:hAnsi="Times New Roman" w:cs="Times New Roman"/>
          <w:b/>
        </w:rPr>
      </w:pPr>
      <w:r w:rsidRPr="00F93CC8">
        <w:rPr>
          <w:rFonts w:ascii="Times New Roman" w:hAnsi="Times New Roman" w:cs="Times New Roman"/>
          <w:b/>
        </w:rPr>
        <w:lastRenderedPageBreak/>
        <w:t>Introduction</w:t>
      </w:r>
    </w:p>
    <w:p w14:paraId="0E85375F" w14:textId="4EF45DD1" w:rsidR="00CF6A39" w:rsidRDefault="00CA699B" w:rsidP="00CF6A39">
      <w:pPr>
        <w:spacing w:line="480" w:lineRule="auto"/>
        <w:rPr>
          <w:rFonts w:ascii="Times New Roman" w:hAnsi="Times New Roman" w:cs="Times New Roman"/>
        </w:rPr>
      </w:pPr>
      <w:r>
        <w:rPr>
          <w:rFonts w:ascii="Times New Roman" w:hAnsi="Times New Roman" w:cs="Times New Roman"/>
        </w:rPr>
        <w:tab/>
      </w:r>
      <w:r w:rsidR="00CF6A39">
        <w:rPr>
          <w:rFonts w:ascii="Times New Roman" w:hAnsi="Times New Roman" w:cs="Times New Roman"/>
        </w:rPr>
        <w:t>The pro</w:t>
      </w:r>
      <w:r w:rsidR="007A4997">
        <w:rPr>
          <w:rFonts w:ascii="Times New Roman" w:hAnsi="Times New Roman" w:cs="Times New Roman"/>
        </w:rPr>
        <w:t>found deteriorating effects of anorexia n</w:t>
      </w:r>
      <w:r w:rsidR="00CF6A39">
        <w:rPr>
          <w:rFonts w:ascii="Times New Roman" w:hAnsi="Times New Roman" w:cs="Times New Roman"/>
        </w:rPr>
        <w:t xml:space="preserve">ervosa have ranked the disease with “the highest mortality of any psychiatric disorder” (Morris, 2007, p. 894).  </w:t>
      </w:r>
      <w:r w:rsidR="005412F1">
        <w:rPr>
          <w:rFonts w:ascii="Times New Roman" w:hAnsi="Times New Roman" w:cs="Times New Roman"/>
        </w:rPr>
        <w:t>The</w:t>
      </w:r>
      <w:r w:rsidR="00017DD4">
        <w:rPr>
          <w:rFonts w:ascii="Times New Roman" w:hAnsi="Times New Roman" w:cs="Times New Roman"/>
        </w:rPr>
        <w:t xml:space="preserve"> onset of this disease is most often presented in early adolescence and cases have been known to arise as early as 10</w:t>
      </w:r>
      <w:r w:rsidR="00853F2B">
        <w:rPr>
          <w:rFonts w:ascii="Times New Roman" w:hAnsi="Times New Roman" w:cs="Times New Roman"/>
        </w:rPr>
        <w:t xml:space="preserve"> y</w:t>
      </w:r>
      <w:r w:rsidR="005604E6">
        <w:rPr>
          <w:rFonts w:ascii="Times New Roman" w:hAnsi="Times New Roman" w:cs="Times New Roman"/>
        </w:rPr>
        <w:t>ears of age (Perry, Hockenberry &amp;</w:t>
      </w:r>
      <w:r w:rsidR="00853F2B">
        <w:rPr>
          <w:rFonts w:ascii="Times New Roman" w:hAnsi="Times New Roman" w:cs="Times New Roman"/>
        </w:rPr>
        <w:t xml:space="preserve"> Lowdermilk, Wilson, 2014, p.55</w:t>
      </w:r>
      <w:r w:rsidR="00017DD4">
        <w:rPr>
          <w:rFonts w:ascii="Times New Roman" w:hAnsi="Times New Roman" w:cs="Times New Roman"/>
        </w:rPr>
        <w:t xml:space="preserve">).  </w:t>
      </w:r>
      <w:r w:rsidR="00DC2E5A">
        <w:rPr>
          <w:rFonts w:ascii="Times New Roman" w:hAnsi="Times New Roman" w:cs="Times New Roman"/>
        </w:rPr>
        <w:t>Patients are encompassed with a demented idea regarding their weight and the food they cons</w:t>
      </w:r>
      <w:r w:rsidR="005604E6">
        <w:rPr>
          <w:rFonts w:ascii="Times New Roman" w:hAnsi="Times New Roman" w:cs="Times New Roman"/>
        </w:rPr>
        <w:t>ume (Lewis, Dirksen, Heitkemper &amp;</w:t>
      </w:r>
      <w:r w:rsidR="002A7F8C">
        <w:rPr>
          <w:rFonts w:ascii="Times New Roman" w:hAnsi="Times New Roman" w:cs="Times New Roman"/>
        </w:rPr>
        <w:t xml:space="preserve"> Bucher, 2014, 903).  </w:t>
      </w:r>
      <w:r w:rsidR="00017DD4">
        <w:rPr>
          <w:rFonts w:ascii="Times New Roman" w:hAnsi="Times New Roman" w:cs="Times New Roman"/>
        </w:rPr>
        <w:t xml:space="preserve">Despite their factually underweight body mass index these patients are focused with “elaborate plans to reduce weight further” (Chaudhury, 2001, p.265).  However, many barriers to research are present as it is “hard to engage patients with anorexia for treatments, let alone research” (Morris, 2007, p. 894).  </w:t>
      </w:r>
    </w:p>
    <w:p w14:paraId="06C753F3" w14:textId="77777777" w:rsidR="00845C0A" w:rsidRDefault="00845C0A" w:rsidP="006248B9">
      <w:pPr>
        <w:spacing w:line="480" w:lineRule="auto"/>
        <w:jc w:val="center"/>
        <w:rPr>
          <w:rFonts w:ascii="Times New Roman" w:hAnsi="Times New Roman" w:cs="Times New Roman"/>
        </w:rPr>
      </w:pPr>
    </w:p>
    <w:p w14:paraId="2DCBB526" w14:textId="7AF14440" w:rsidR="00845C0A" w:rsidRPr="00F93CC8" w:rsidRDefault="00845C0A" w:rsidP="006248B9">
      <w:pPr>
        <w:spacing w:line="480" w:lineRule="auto"/>
        <w:jc w:val="center"/>
        <w:rPr>
          <w:rFonts w:ascii="Times New Roman" w:hAnsi="Times New Roman" w:cs="Times New Roman"/>
          <w:b/>
        </w:rPr>
      </w:pPr>
      <w:r w:rsidRPr="00F93CC8">
        <w:rPr>
          <w:rFonts w:ascii="Times New Roman" w:hAnsi="Times New Roman" w:cs="Times New Roman"/>
          <w:b/>
        </w:rPr>
        <w:t>Etiology</w:t>
      </w:r>
    </w:p>
    <w:p w14:paraId="2718C6D5" w14:textId="5D0339C9" w:rsidR="0047401C" w:rsidRDefault="006334AB" w:rsidP="006334AB">
      <w:pPr>
        <w:spacing w:line="480" w:lineRule="auto"/>
        <w:rPr>
          <w:rFonts w:ascii="Times New Roman" w:hAnsi="Times New Roman" w:cs="Times New Roman"/>
        </w:rPr>
      </w:pPr>
      <w:r>
        <w:rPr>
          <w:rFonts w:ascii="Times New Roman" w:hAnsi="Times New Roman" w:cs="Times New Roman"/>
        </w:rPr>
        <w:tab/>
        <w:t>There is no single identi</w:t>
      </w:r>
      <w:r w:rsidR="007A4997">
        <w:rPr>
          <w:rFonts w:ascii="Times New Roman" w:hAnsi="Times New Roman" w:cs="Times New Roman"/>
        </w:rPr>
        <w:t>fiable trigger to the onset of anorexia n</w:t>
      </w:r>
      <w:r>
        <w:rPr>
          <w:rFonts w:ascii="Times New Roman" w:hAnsi="Times New Roman" w:cs="Times New Roman"/>
        </w:rPr>
        <w:t xml:space="preserve">ervosa but the eating disorder seems to have links to “genetic, neurochemical, psychodevelopmental, and sociocultural factors” (Perry, 2014, p.1036).  </w:t>
      </w:r>
      <w:r w:rsidR="005604E6">
        <w:rPr>
          <w:rFonts w:ascii="Times New Roman" w:hAnsi="Times New Roman" w:cs="Times New Roman"/>
        </w:rPr>
        <w:t xml:space="preserve">Various forms of evidence </w:t>
      </w:r>
      <w:r w:rsidR="00040738">
        <w:rPr>
          <w:rFonts w:ascii="Times New Roman" w:hAnsi="Times New Roman" w:cs="Times New Roman"/>
        </w:rPr>
        <w:t>suggest</w:t>
      </w:r>
      <w:r w:rsidR="005604E6">
        <w:rPr>
          <w:rFonts w:ascii="Times New Roman" w:hAnsi="Times New Roman" w:cs="Times New Roman"/>
        </w:rPr>
        <w:t xml:space="preserve"> that patients with the condition are often “found in families with obsessive, perfectionist, and competitive traits” (Morris, 2007, p.895).  </w:t>
      </w:r>
      <w:r w:rsidR="00040738">
        <w:rPr>
          <w:rFonts w:ascii="Times New Roman" w:hAnsi="Times New Roman" w:cs="Times New Roman"/>
        </w:rPr>
        <w:t>Sociocultural factors that play a role in th</w:t>
      </w:r>
      <w:r w:rsidR="00FB34D2">
        <w:rPr>
          <w:rFonts w:ascii="Times New Roman" w:hAnsi="Times New Roman" w:cs="Times New Roman"/>
        </w:rPr>
        <w:t>e development of the disorder are the</w:t>
      </w:r>
      <w:r w:rsidR="00040738">
        <w:rPr>
          <w:rFonts w:ascii="Times New Roman" w:hAnsi="Times New Roman" w:cs="Times New Roman"/>
        </w:rPr>
        <w:t xml:space="preserve"> patient’s influence by “peers, familial, and cultural pressures with respect </w:t>
      </w:r>
      <w:r w:rsidR="00372FAC">
        <w:rPr>
          <w:rFonts w:ascii="Times New Roman" w:hAnsi="Times New Roman" w:cs="Times New Roman"/>
        </w:rPr>
        <w:t>to appearance” (Yager &amp; Anderson</w:t>
      </w:r>
      <w:r w:rsidR="00040738">
        <w:rPr>
          <w:rFonts w:ascii="Times New Roman" w:hAnsi="Times New Roman" w:cs="Times New Roman"/>
        </w:rPr>
        <w:t xml:space="preserve">, 2005, p. 1488). </w:t>
      </w:r>
      <w:r w:rsidR="00B77ECC">
        <w:rPr>
          <w:rFonts w:ascii="Times New Roman" w:hAnsi="Times New Roman" w:cs="Times New Roman"/>
        </w:rPr>
        <w:t>Adolescent girls are at the highest risk for developing the disorder as menarche and other stressful life change</w:t>
      </w:r>
      <w:r w:rsidR="007A4997">
        <w:rPr>
          <w:rFonts w:ascii="Times New Roman" w:hAnsi="Times New Roman" w:cs="Times New Roman"/>
        </w:rPr>
        <w:t>s are often precursors to anorexia n</w:t>
      </w:r>
      <w:r w:rsidR="00FE5406">
        <w:rPr>
          <w:rFonts w:ascii="Times New Roman" w:hAnsi="Times New Roman" w:cs="Times New Roman"/>
        </w:rPr>
        <w:t>ervosa’s</w:t>
      </w:r>
      <w:r w:rsidR="00B77ECC">
        <w:rPr>
          <w:rFonts w:ascii="Times New Roman" w:hAnsi="Times New Roman" w:cs="Times New Roman"/>
        </w:rPr>
        <w:t xml:space="preserve"> development (Perry, 2014, p.1036).  </w:t>
      </w:r>
    </w:p>
    <w:p w14:paraId="1739EB70" w14:textId="7434D37E" w:rsidR="0047401C" w:rsidRPr="00F93CC8" w:rsidRDefault="00F147B3" w:rsidP="006248B9">
      <w:pPr>
        <w:spacing w:line="480" w:lineRule="auto"/>
        <w:jc w:val="center"/>
        <w:rPr>
          <w:rFonts w:ascii="Times New Roman" w:hAnsi="Times New Roman" w:cs="Times New Roman"/>
          <w:b/>
        </w:rPr>
      </w:pPr>
      <w:r w:rsidRPr="00F93CC8">
        <w:rPr>
          <w:rFonts w:ascii="Times New Roman" w:hAnsi="Times New Roman" w:cs="Times New Roman"/>
          <w:b/>
        </w:rPr>
        <w:t>Disorder and Pathology</w:t>
      </w:r>
    </w:p>
    <w:p w14:paraId="237365AA" w14:textId="0F451B4F" w:rsidR="00F96C7B" w:rsidRDefault="00F2420D" w:rsidP="009531DA">
      <w:pPr>
        <w:spacing w:line="480" w:lineRule="auto"/>
        <w:rPr>
          <w:rFonts w:ascii="Times New Roman" w:hAnsi="Times New Roman" w:cs="Times New Roman"/>
        </w:rPr>
      </w:pPr>
      <w:r>
        <w:rPr>
          <w:rFonts w:ascii="Times New Roman" w:hAnsi="Times New Roman" w:cs="Times New Roman"/>
        </w:rPr>
        <w:tab/>
      </w:r>
      <w:r w:rsidR="007A4997">
        <w:rPr>
          <w:rFonts w:ascii="Times New Roman" w:hAnsi="Times New Roman" w:cs="Times New Roman"/>
        </w:rPr>
        <w:t>Anorexia nervosa</w:t>
      </w:r>
      <w:r w:rsidR="00FB34D2">
        <w:rPr>
          <w:rFonts w:ascii="Times New Roman" w:hAnsi="Times New Roman" w:cs="Times New Roman"/>
        </w:rPr>
        <w:t xml:space="preserve"> is a disorder that encompasses a variety of factors such as “behavioral features and cognitions with mental and physical symptoms due to starvation” </w:t>
      </w:r>
      <w:r w:rsidR="00AA1441">
        <w:rPr>
          <w:rFonts w:ascii="Times New Roman" w:hAnsi="Times New Roman" w:cs="Times New Roman"/>
        </w:rPr>
        <w:t>(Focker, Knoll &amp; Hebebrand, 2013</w:t>
      </w:r>
      <w:r w:rsidR="00FB34D2">
        <w:rPr>
          <w:rFonts w:ascii="Times New Roman" w:hAnsi="Times New Roman" w:cs="Times New Roman"/>
        </w:rPr>
        <w:t>, p.</w:t>
      </w:r>
      <w:r w:rsidR="000702EF">
        <w:rPr>
          <w:rFonts w:ascii="Times New Roman" w:hAnsi="Times New Roman" w:cs="Times New Roman"/>
        </w:rPr>
        <w:t>22</w:t>
      </w:r>
      <w:r w:rsidR="00FB34D2">
        <w:rPr>
          <w:rFonts w:ascii="Times New Roman" w:hAnsi="Times New Roman" w:cs="Times New Roman"/>
        </w:rPr>
        <w:t xml:space="preserve">29).  Many patients display phobias of weight gain, </w:t>
      </w:r>
      <w:r w:rsidR="00F07E2E">
        <w:rPr>
          <w:rFonts w:ascii="Times New Roman" w:hAnsi="Times New Roman" w:cs="Times New Roman"/>
        </w:rPr>
        <w:t xml:space="preserve">abstain from eating, diet excessively, </w:t>
      </w:r>
      <w:r w:rsidR="00CE15A6">
        <w:rPr>
          <w:rFonts w:ascii="Times New Roman" w:hAnsi="Times New Roman" w:cs="Times New Roman"/>
        </w:rPr>
        <w:t xml:space="preserve">experience binging and purging episodes, </w:t>
      </w:r>
      <w:r w:rsidR="00F07E2E">
        <w:rPr>
          <w:rFonts w:ascii="Times New Roman" w:hAnsi="Times New Roman" w:cs="Times New Roman"/>
        </w:rPr>
        <w:t xml:space="preserve">and are infatuated with exercising (Lewis, 2014, p.903). </w:t>
      </w:r>
      <w:r w:rsidR="00AA1441">
        <w:rPr>
          <w:rFonts w:ascii="Times New Roman" w:hAnsi="Times New Roman" w:cs="Times New Roman"/>
        </w:rPr>
        <w:t xml:space="preserve"> However, not all of these criteria are necessarily evident so another suggested measurement to be classified with this disorder is “persistent behavior that interferes with weight gain” (Focker, 2013, p.</w:t>
      </w:r>
      <w:r w:rsidR="000702EF">
        <w:rPr>
          <w:rFonts w:ascii="Times New Roman" w:hAnsi="Times New Roman" w:cs="Times New Roman"/>
        </w:rPr>
        <w:t>22</w:t>
      </w:r>
      <w:r w:rsidR="00AA1441">
        <w:rPr>
          <w:rFonts w:ascii="Times New Roman" w:hAnsi="Times New Roman" w:cs="Times New Roman"/>
        </w:rPr>
        <w:t xml:space="preserve">31). </w:t>
      </w:r>
      <w:r w:rsidR="00F07E2E">
        <w:rPr>
          <w:rFonts w:ascii="Times New Roman" w:hAnsi="Times New Roman" w:cs="Times New Roman"/>
        </w:rPr>
        <w:t xml:space="preserve"> </w:t>
      </w:r>
      <w:r w:rsidR="00CE15A6">
        <w:rPr>
          <w:rFonts w:ascii="Times New Roman" w:hAnsi="Times New Roman" w:cs="Times New Roman"/>
        </w:rPr>
        <w:t xml:space="preserve">This </w:t>
      </w:r>
      <w:r w:rsidR="00AA1441">
        <w:rPr>
          <w:rFonts w:ascii="Times New Roman" w:hAnsi="Times New Roman" w:cs="Times New Roman"/>
        </w:rPr>
        <w:t xml:space="preserve">self-inflicted </w:t>
      </w:r>
      <w:r w:rsidR="00CE15A6">
        <w:rPr>
          <w:rFonts w:ascii="Times New Roman" w:hAnsi="Times New Roman" w:cs="Times New Roman"/>
        </w:rPr>
        <w:t xml:space="preserve">borderline starvation </w:t>
      </w:r>
      <w:r w:rsidR="00AA1441">
        <w:rPr>
          <w:rFonts w:ascii="Times New Roman" w:hAnsi="Times New Roman" w:cs="Times New Roman"/>
        </w:rPr>
        <w:t>can lead to consequential</w:t>
      </w:r>
      <w:r w:rsidR="00CE15A6">
        <w:rPr>
          <w:rFonts w:ascii="Times New Roman" w:hAnsi="Times New Roman" w:cs="Times New Roman"/>
        </w:rPr>
        <w:t xml:space="preserve"> symptoms such as “profound weight loss, intolerance to cold, amenorrhea, sinus bradycardia </w:t>
      </w:r>
      <w:r w:rsidR="00553F63">
        <w:rPr>
          <w:rFonts w:ascii="Times New Roman" w:hAnsi="Times New Roman" w:cs="Times New Roman"/>
        </w:rPr>
        <w:t>and lowered body temperature” (</w:t>
      </w:r>
      <w:r w:rsidR="00CE15A6">
        <w:rPr>
          <w:rFonts w:ascii="Times New Roman" w:hAnsi="Times New Roman" w:cs="Times New Roman"/>
        </w:rPr>
        <w:t xml:space="preserve">Perry, 2014, p.1036). </w:t>
      </w:r>
      <w:r w:rsidR="007A4997">
        <w:rPr>
          <w:rFonts w:ascii="Times New Roman" w:hAnsi="Times New Roman" w:cs="Times New Roman"/>
        </w:rPr>
        <w:t xml:space="preserve"> Patients with severe a</w:t>
      </w:r>
      <w:r w:rsidR="00AA1441">
        <w:rPr>
          <w:rFonts w:ascii="Times New Roman" w:hAnsi="Times New Roman" w:cs="Times New Roman"/>
        </w:rPr>
        <w:t>norex</w:t>
      </w:r>
      <w:r w:rsidR="007A4997">
        <w:rPr>
          <w:rFonts w:ascii="Times New Roman" w:hAnsi="Times New Roman" w:cs="Times New Roman"/>
        </w:rPr>
        <w:t>ia</w:t>
      </w:r>
      <w:r w:rsidR="007C6037">
        <w:rPr>
          <w:rFonts w:ascii="Times New Roman" w:hAnsi="Times New Roman" w:cs="Times New Roman"/>
        </w:rPr>
        <w:t xml:space="preserve"> have the ability to endure a high percentage of physical weight loss (Morris, 2007, p.894). It is suggested that the following aspects must be achieved in order for a definitive diagnosis to be made: body weight below 15% of normal, self-imposed weight loss, demented self-image, endocrine dysfunction, and affected sexual development (Morris, 2007, p. 895).  In addition to these complications, “cardiac abnormalities occur in over 80% of patients and bradycardia leading to cardiac arrest is a common cause of death” (Chaudhury, 2001, p. 264).  </w:t>
      </w:r>
    </w:p>
    <w:p w14:paraId="77E2305F" w14:textId="2BDCFD36" w:rsidR="00CA149B" w:rsidRPr="00F93CC8" w:rsidRDefault="00F147B3" w:rsidP="008227D6">
      <w:pPr>
        <w:spacing w:line="480" w:lineRule="auto"/>
        <w:jc w:val="center"/>
        <w:rPr>
          <w:rFonts w:ascii="Times New Roman" w:hAnsi="Times New Roman" w:cs="Times New Roman"/>
          <w:b/>
        </w:rPr>
      </w:pPr>
      <w:r w:rsidRPr="00F93CC8">
        <w:rPr>
          <w:rFonts w:ascii="Times New Roman" w:hAnsi="Times New Roman" w:cs="Times New Roman"/>
          <w:b/>
        </w:rPr>
        <w:t xml:space="preserve">Health and Wellness </w:t>
      </w:r>
    </w:p>
    <w:p w14:paraId="2BAD51FE" w14:textId="76128458" w:rsidR="009D14AA" w:rsidRDefault="009D14AA" w:rsidP="009D14AA">
      <w:pPr>
        <w:spacing w:line="480" w:lineRule="auto"/>
        <w:rPr>
          <w:rFonts w:ascii="Times New Roman" w:hAnsi="Times New Roman" w:cs="Times New Roman"/>
        </w:rPr>
      </w:pPr>
      <w:r>
        <w:rPr>
          <w:rFonts w:ascii="Times New Roman" w:hAnsi="Times New Roman" w:cs="Times New Roman"/>
        </w:rPr>
        <w:tab/>
        <w:t xml:space="preserve">Common improvements regarding the physical despair of anorexia nervosa patient’s revolve around the management of the disorder through behavioral, nutritional, and pharmacotherapy </w:t>
      </w:r>
      <w:r w:rsidR="007A4997">
        <w:rPr>
          <w:rFonts w:ascii="Times New Roman" w:hAnsi="Times New Roman" w:cs="Times New Roman"/>
        </w:rPr>
        <w:t xml:space="preserve">techniques </w:t>
      </w:r>
      <w:r>
        <w:rPr>
          <w:rFonts w:ascii="Times New Roman" w:hAnsi="Times New Roman" w:cs="Times New Roman"/>
        </w:rPr>
        <w:t xml:space="preserve">(Perry, 2014, p.1037).  </w:t>
      </w:r>
      <w:r w:rsidR="00476482">
        <w:rPr>
          <w:rFonts w:ascii="Times New Roman" w:hAnsi="Times New Roman" w:cs="Times New Roman"/>
        </w:rPr>
        <w:t>No single aspect alone is able to provide for a high rate of success as the care must “focus on reaching and maintaining a healthy weight, normal eating patterns, and perception of hunger and satiety”</w:t>
      </w:r>
      <w:r w:rsidR="007A4997">
        <w:rPr>
          <w:rFonts w:ascii="Times New Roman" w:hAnsi="Times New Roman" w:cs="Times New Roman"/>
        </w:rPr>
        <w:t xml:space="preserve"> as a whole</w:t>
      </w:r>
      <w:r w:rsidR="005C51B0">
        <w:rPr>
          <w:rFonts w:ascii="Times New Roman" w:hAnsi="Times New Roman" w:cs="Times New Roman"/>
        </w:rPr>
        <w:t xml:space="preserve"> (Lewis, 2014, p. 903).  It is necessary especially for children to include the patient’s family in the education, care planning, and support in order to provide for the best outcomes (Morris, 2007, p.896).  </w:t>
      </w:r>
      <w:r w:rsidR="008C5C49">
        <w:rPr>
          <w:rFonts w:ascii="Times New Roman" w:hAnsi="Times New Roman" w:cs="Times New Roman"/>
        </w:rPr>
        <w:t xml:space="preserve">As far as research has shown, “medication has little benefit in anorexia nervosa” as many harmful repercussions have a tendency to arise from the administration of such proposed drugs (Morris, 2007, p.897).  </w:t>
      </w:r>
      <w:r w:rsidR="00DA1C36">
        <w:rPr>
          <w:rFonts w:ascii="Times New Roman" w:hAnsi="Times New Roman" w:cs="Times New Roman"/>
        </w:rPr>
        <w:t>It is also proven that</w:t>
      </w:r>
      <w:r w:rsidR="00762DD9">
        <w:rPr>
          <w:rFonts w:ascii="Times New Roman" w:hAnsi="Times New Roman" w:cs="Times New Roman"/>
        </w:rPr>
        <w:t xml:space="preserve"> treatment</w:t>
      </w:r>
      <w:r w:rsidR="00DA1C36">
        <w:rPr>
          <w:rFonts w:ascii="Times New Roman" w:hAnsi="Times New Roman" w:cs="Times New Roman"/>
        </w:rPr>
        <w:t>,</w:t>
      </w:r>
      <w:r w:rsidR="00762DD9">
        <w:rPr>
          <w:rFonts w:ascii="Times New Roman" w:hAnsi="Times New Roman" w:cs="Times New Roman"/>
        </w:rPr>
        <w:t xml:space="preserve"> that is p</w:t>
      </w:r>
      <w:r w:rsidR="00DA1C36">
        <w:rPr>
          <w:rFonts w:ascii="Times New Roman" w:hAnsi="Times New Roman" w:cs="Times New Roman"/>
        </w:rPr>
        <w:t>ut into effect earlier rather than later,</w:t>
      </w:r>
      <w:r w:rsidR="008A56EC">
        <w:rPr>
          <w:rFonts w:ascii="Times New Roman" w:hAnsi="Times New Roman" w:cs="Times New Roman"/>
        </w:rPr>
        <w:t xml:space="preserve"> has a profound effect on preventing long-term neurologic and cardiac effects of the disorder</w:t>
      </w:r>
      <w:r w:rsidR="008C5C49">
        <w:rPr>
          <w:rFonts w:ascii="Times New Roman" w:hAnsi="Times New Roman" w:cs="Times New Roman"/>
        </w:rPr>
        <w:t xml:space="preserve"> </w:t>
      </w:r>
      <w:r w:rsidR="00372FAC">
        <w:rPr>
          <w:rFonts w:ascii="Times New Roman" w:hAnsi="Times New Roman" w:cs="Times New Roman"/>
        </w:rPr>
        <w:t>(Yager</w:t>
      </w:r>
      <w:r w:rsidR="008A56EC">
        <w:rPr>
          <w:rFonts w:ascii="Times New Roman" w:hAnsi="Times New Roman" w:cs="Times New Roman"/>
        </w:rPr>
        <w:t>, 2005, p.1481).</w:t>
      </w:r>
      <w:r w:rsidR="00CA699B">
        <w:rPr>
          <w:rFonts w:ascii="Times New Roman" w:hAnsi="Times New Roman" w:cs="Times New Roman"/>
        </w:rPr>
        <w:t xml:space="preserve">  The barriers to developing the best plans of treatment include but are not limited to the lack of subjects willing to participate, the necessity for hospital admission, and the extensive length of time required for </w:t>
      </w:r>
      <w:r w:rsidR="00AA3CE7">
        <w:rPr>
          <w:rFonts w:ascii="Times New Roman" w:hAnsi="Times New Roman" w:cs="Times New Roman"/>
        </w:rPr>
        <w:t>a patien</w:t>
      </w:r>
      <w:r w:rsidR="00536FDB">
        <w:rPr>
          <w:rFonts w:ascii="Times New Roman" w:hAnsi="Times New Roman" w:cs="Times New Roman"/>
        </w:rPr>
        <w:t>t to achieve remission status (</w:t>
      </w:r>
      <w:r w:rsidR="007C2FB1">
        <w:rPr>
          <w:rFonts w:ascii="Times New Roman" w:hAnsi="Times New Roman" w:cs="Times New Roman"/>
        </w:rPr>
        <w:t>Focker, 2013,p.</w:t>
      </w:r>
      <w:r w:rsidR="000702EF">
        <w:rPr>
          <w:rFonts w:ascii="Times New Roman" w:hAnsi="Times New Roman" w:cs="Times New Roman"/>
        </w:rPr>
        <w:t>22</w:t>
      </w:r>
      <w:r w:rsidR="007A4997">
        <w:rPr>
          <w:rFonts w:ascii="Times New Roman" w:hAnsi="Times New Roman" w:cs="Times New Roman"/>
        </w:rPr>
        <w:t>29)</w:t>
      </w:r>
      <w:r w:rsidR="007C2FB1">
        <w:rPr>
          <w:rFonts w:ascii="Times New Roman" w:hAnsi="Times New Roman" w:cs="Times New Roman"/>
        </w:rPr>
        <w:t xml:space="preserve">.  </w:t>
      </w:r>
    </w:p>
    <w:p w14:paraId="2A13F5A8" w14:textId="39BF4D14" w:rsidR="00CA149B" w:rsidRPr="00F93CC8" w:rsidRDefault="00E9531C" w:rsidP="009D14AA">
      <w:pPr>
        <w:spacing w:line="480" w:lineRule="auto"/>
        <w:jc w:val="center"/>
        <w:rPr>
          <w:rFonts w:ascii="Times New Roman" w:hAnsi="Times New Roman" w:cs="Times New Roman"/>
          <w:b/>
        </w:rPr>
      </w:pPr>
      <w:r w:rsidRPr="00F93CC8">
        <w:rPr>
          <w:rFonts w:ascii="Times New Roman" w:hAnsi="Times New Roman" w:cs="Times New Roman"/>
          <w:b/>
        </w:rPr>
        <w:t>Interaction with Healthcare T</w:t>
      </w:r>
      <w:r w:rsidR="00F147B3" w:rsidRPr="00F93CC8">
        <w:rPr>
          <w:rFonts w:ascii="Times New Roman" w:hAnsi="Times New Roman" w:cs="Times New Roman"/>
          <w:b/>
        </w:rPr>
        <w:t>eam</w:t>
      </w:r>
    </w:p>
    <w:p w14:paraId="2D6BA22C" w14:textId="3570D325" w:rsidR="008227D6" w:rsidRDefault="008227D6" w:rsidP="008227D6">
      <w:pPr>
        <w:spacing w:line="480" w:lineRule="auto"/>
        <w:rPr>
          <w:rFonts w:ascii="Times New Roman" w:hAnsi="Times New Roman" w:cs="Times New Roman"/>
        </w:rPr>
      </w:pPr>
      <w:r>
        <w:rPr>
          <w:rFonts w:ascii="Times New Roman" w:hAnsi="Times New Roman" w:cs="Times New Roman"/>
        </w:rPr>
        <w:tab/>
        <w:t xml:space="preserve">The effectiveness of treatment for </w:t>
      </w:r>
      <w:r w:rsidR="00443FEC">
        <w:rPr>
          <w:rFonts w:ascii="Times New Roman" w:hAnsi="Times New Roman" w:cs="Times New Roman"/>
        </w:rPr>
        <w:t>patients</w:t>
      </w:r>
      <w:r w:rsidR="006C6C3B">
        <w:rPr>
          <w:rFonts w:ascii="Times New Roman" w:hAnsi="Times New Roman" w:cs="Times New Roman"/>
        </w:rPr>
        <w:t xml:space="preserve"> with anorexia n</w:t>
      </w:r>
      <w:r>
        <w:rPr>
          <w:rFonts w:ascii="Times New Roman" w:hAnsi="Times New Roman" w:cs="Times New Roman"/>
        </w:rPr>
        <w:t xml:space="preserve">ervosa is highest when multiple health care professionals from varying differences provide treatment in conjunction with one </w:t>
      </w:r>
      <w:r w:rsidR="00B97A56">
        <w:rPr>
          <w:rFonts w:ascii="Times New Roman" w:hAnsi="Times New Roman" w:cs="Times New Roman"/>
        </w:rPr>
        <w:t xml:space="preserve">another (Perry, 2014, p.1037). It is critical that the health care team “decides on an approach and adheres to it” in conjunction with one another (Perry, 2014, p.1038).  </w:t>
      </w:r>
      <w:r w:rsidR="00E9531C">
        <w:rPr>
          <w:rFonts w:ascii="Times New Roman" w:hAnsi="Times New Roman" w:cs="Times New Roman"/>
        </w:rPr>
        <w:t>It is the responsibility of an individual’s primary care provider to report and document symptoms and suspicions of the developing or relapsing disorder; often times they will ne</w:t>
      </w:r>
      <w:r w:rsidR="0022157D">
        <w:rPr>
          <w:rFonts w:ascii="Times New Roman" w:hAnsi="Times New Roman" w:cs="Times New Roman"/>
        </w:rPr>
        <w:t>ed the additional advice from a</w:t>
      </w:r>
      <w:r w:rsidR="00E9531C">
        <w:rPr>
          <w:rFonts w:ascii="Times New Roman" w:hAnsi="Times New Roman" w:cs="Times New Roman"/>
        </w:rPr>
        <w:t xml:space="preserve"> physician specializing in eating disorders (Morris, 2007, p.895).  Studies have proven that individual sessions of therapy and plans of care are far more likely to achieve success than therapy that is carried</w:t>
      </w:r>
      <w:r w:rsidR="0071541C">
        <w:rPr>
          <w:rFonts w:ascii="Times New Roman" w:hAnsi="Times New Roman" w:cs="Times New Roman"/>
        </w:rPr>
        <w:t xml:space="preserve"> out amongst multiple anorexia n</w:t>
      </w:r>
      <w:r w:rsidR="00E9531C">
        <w:rPr>
          <w:rFonts w:ascii="Times New Roman" w:hAnsi="Times New Roman" w:cs="Times New Roman"/>
        </w:rPr>
        <w:t xml:space="preserve">ervosa patients alongside one another (Morris, 2007, p.896).  Also it is important that physicians “make a positive diagnosis of psychologically driven weight loss, rather than reach a diagnosis by exclusion” (Morris, 2007, p.898).  Each patient’s weekly weight and daily caloric intake should be strictly monitored by his </w:t>
      </w:r>
      <w:r w:rsidR="00372FAC">
        <w:rPr>
          <w:rFonts w:ascii="Times New Roman" w:hAnsi="Times New Roman" w:cs="Times New Roman"/>
        </w:rPr>
        <w:t>or her healthcare team (Yager</w:t>
      </w:r>
      <w:r w:rsidR="00E9531C">
        <w:rPr>
          <w:rFonts w:ascii="Times New Roman" w:hAnsi="Times New Roman" w:cs="Times New Roman"/>
        </w:rPr>
        <w:t xml:space="preserve">, 2005, p. 1481).  </w:t>
      </w:r>
      <w:r w:rsidR="004C3269">
        <w:rPr>
          <w:rFonts w:ascii="Times New Roman" w:hAnsi="Times New Roman" w:cs="Times New Roman"/>
        </w:rPr>
        <w:t xml:space="preserve">As far as a nursing personnel is concerned, “acute care </w:t>
      </w:r>
      <w:r w:rsidR="00A720FC">
        <w:rPr>
          <w:rFonts w:ascii="Times New Roman" w:hAnsi="Times New Roman" w:cs="Times New Roman"/>
        </w:rPr>
        <w:t>involves</w:t>
      </w:r>
      <w:r w:rsidR="004C3269">
        <w:rPr>
          <w:rFonts w:ascii="Times New Roman" w:hAnsi="Times New Roman" w:cs="Times New Roman"/>
        </w:rPr>
        <w:t xml:space="preserve"> careful monitoring of fluid and electrolyte imbalances and observation for signs of cardiac complications” (Perry, 2014, p.1</w:t>
      </w:r>
      <w:r w:rsidR="006425C7">
        <w:rPr>
          <w:rFonts w:ascii="Times New Roman" w:hAnsi="Times New Roman" w:cs="Times New Roman"/>
        </w:rPr>
        <w:t xml:space="preserve">038.).  It is important to understand that long-term treatment is much more beneficial than </w:t>
      </w:r>
      <w:r w:rsidR="00A96FDB">
        <w:rPr>
          <w:rFonts w:ascii="Times New Roman" w:hAnsi="Times New Roman" w:cs="Times New Roman"/>
        </w:rPr>
        <w:t xml:space="preserve">acute care intervention as “hospital admission is still strongly correlated with poor outcome” (Morris, 2007. p. 896).  </w:t>
      </w:r>
    </w:p>
    <w:p w14:paraId="76A2CDDC" w14:textId="244DEA18" w:rsidR="00CA149B" w:rsidRPr="00F93CC8" w:rsidRDefault="00CA149B" w:rsidP="00CA149B">
      <w:pPr>
        <w:spacing w:line="480" w:lineRule="auto"/>
        <w:jc w:val="center"/>
        <w:rPr>
          <w:rFonts w:ascii="Times New Roman" w:hAnsi="Times New Roman" w:cs="Times New Roman"/>
          <w:b/>
        </w:rPr>
      </w:pPr>
      <w:r w:rsidRPr="00F93CC8">
        <w:rPr>
          <w:rFonts w:ascii="Times New Roman" w:hAnsi="Times New Roman" w:cs="Times New Roman"/>
          <w:b/>
        </w:rPr>
        <w:t>Effects on Growth and Development</w:t>
      </w:r>
    </w:p>
    <w:p w14:paraId="2BC1BF6C" w14:textId="7B126A95" w:rsidR="00A720FC" w:rsidRDefault="00A720FC" w:rsidP="00A720FC">
      <w:pPr>
        <w:spacing w:line="480" w:lineRule="auto"/>
        <w:rPr>
          <w:rFonts w:ascii="Times New Roman" w:hAnsi="Times New Roman" w:cs="Times New Roman"/>
        </w:rPr>
      </w:pPr>
      <w:r>
        <w:rPr>
          <w:rFonts w:ascii="Times New Roman" w:hAnsi="Times New Roman" w:cs="Times New Roman"/>
        </w:rPr>
        <w:tab/>
      </w:r>
      <w:r w:rsidR="00E62961">
        <w:rPr>
          <w:rFonts w:ascii="Times New Roman" w:hAnsi="Times New Roman" w:cs="Times New Roman"/>
        </w:rPr>
        <w:t xml:space="preserve">The effects of anorexia nervosa on the body are so profound that the disorder yields a “mortality rate of 5-10% at 10 years” (Chaudhury, 2001, p.265).  </w:t>
      </w:r>
      <w:r w:rsidR="00F72384">
        <w:rPr>
          <w:rFonts w:ascii="Times New Roman" w:hAnsi="Times New Roman" w:cs="Times New Roman"/>
        </w:rPr>
        <w:t>The disease process can lead to low oxygen profusion levels as a result of anemia present in addition to muscle atrophy and kidney failure secondary to low levels of potassium s</w:t>
      </w:r>
      <w:r w:rsidR="00487CCB">
        <w:rPr>
          <w:rFonts w:ascii="Times New Roman" w:hAnsi="Times New Roman" w:cs="Times New Roman"/>
        </w:rPr>
        <w:t xml:space="preserve">ustained in the patients body (Lewis, 2014, p.903).  </w:t>
      </w:r>
      <w:r w:rsidR="00DD5B84">
        <w:rPr>
          <w:rFonts w:ascii="Times New Roman" w:hAnsi="Times New Roman" w:cs="Times New Roman"/>
        </w:rPr>
        <w:t>If these hindering effects to growth and development fail to cease death is imminent, especially amongst patients who abuse substances or self-induce vomiting for weight</w:t>
      </w:r>
      <w:r w:rsidR="00A96FDB">
        <w:rPr>
          <w:rFonts w:ascii="Times New Roman" w:hAnsi="Times New Roman" w:cs="Times New Roman"/>
        </w:rPr>
        <w:t xml:space="preserve"> loss (Morris, 2007, p. (895).  Refeeding, which often consists of nasogastric tube feedings or parenteral nutrition therapy, is normally the initial intervention implemented to restore a normal growth and development pattern</w:t>
      </w:r>
      <w:r w:rsidR="003008B5">
        <w:rPr>
          <w:rFonts w:ascii="Times New Roman" w:hAnsi="Times New Roman" w:cs="Times New Roman"/>
        </w:rPr>
        <w:t xml:space="preserve"> (</w:t>
      </w:r>
      <w:r w:rsidR="00A96FDB">
        <w:rPr>
          <w:rFonts w:ascii="Times New Roman" w:hAnsi="Times New Roman" w:cs="Times New Roman"/>
        </w:rPr>
        <w:t xml:space="preserve">Perry, 2014, p.1037).  </w:t>
      </w:r>
      <w:r w:rsidR="000C49C5">
        <w:rPr>
          <w:rFonts w:ascii="Times New Roman" w:hAnsi="Times New Roman" w:cs="Times New Roman"/>
        </w:rPr>
        <w:t>These feedings must be initiated gradually based on a patients “age, height, stage of puberty, premorbid weight, and previous growth charts” in order to prevent a potentially fatal complication k</w:t>
      </w:r>
      <w:r w:rsidR="00C40BCF">
        <w:rPr>
          <w:rFonts w:ascii="Times New Roman" w:hAnsi="Times New Roman" w:cs="Times New Roman"/>
        </w:rPr>
        <w:t xml:space="preserve">nown as refeeding syndrome  (Perry, 2014, p.1037).  </w:t>
      </w:r>
      <w:r w:rsidR="00B4484F">
        <w:rPr>
          <w:rFonts w:ascii="Times New Roman" w:hAnsi="Times New Roman" w:cs="Times New Roman"/>
        </w:rPr>
        <w:t>In cases of full recovery</w:t>
      </w:r>
      <w:r w:rsidR="00630C72">
        <w:rPr>
          <w:rFonts w:ascii="Times New Roman" w:hAnsi="Times New Roman" w:cs="Times New Roman"/>
        </w:rPr>
        <w:t xml:space="preserve"> there will be a return of</w:t>
      </w:r>
      <w:r w:rsidR="007A2BA2">
        <w:rPr>
          <w:rFonts w:ascii="Times New Roman" w:hAnsi="Times New Roman" w:cs="Times New Roman"/>
        </w:rPr>
        <w:t xml:space="preserve"> </w:t>
      </w:r>
      <w:r w:rsidR="00D57CC2">
        <w:rPr>
          <w:rFonts w:ascii="Times New Roman" w:hAnsi="Times New Roman" w:cs="Times New Roman"/>
        </w:rPr>
        <w:t xml:space="preserve">a </w:t>
      </w:r>
      <w:r w:rsidR="00817C15">
        <w:rPr>
          <w:rFonts w:ascii="Times New Roman" w:hAnsi="Times New Roman" w:cs="Times New Roman"/>
        </w:rPr>
        <w:t>normal</w:t>
      </w:r>
      <w:r w:rsidR="00630C72">
        <w:rPr>
          <w:rFonts w:ascii="Times New Roman" w:hAnsi="Times New Roman" w:cs="Times New Roman"/>
        </w:rPr>
        <w:t xml:space="preserve"> “cardiovascular function, immune function, fertility, and bone density” (Morris, 2007, p.898).  </w:t>
      </w:r>
    </w:p>
    <w:p w14:paraId="72772596" w14:textId="288305C3" w:rsidR="00195D9C" w:rsidRPr="00B32AE8" w:rsidRDefault="00195D9C" w:rsidP="00CA149B">
      <w:pPr>
        <w:spacing w:line="480" w:lineRule="auto"/>
        <w:jc w:val="center"/>
        <w:rPr>
          <w:rFonts w:ascii="Times New Roman" w:hAnsi="Times New Roman" w:cs="Times New Roman"/>
          <w:b/>
        </w:rPr>
      </w:pPr>
      <w:r w:rsidRPr="00B32AE8">
        <w:rPr>
          <w:rFonts w:ascii="Times New Roman" w:hAnsi="Times New Roman" w:cs="Times New Roman"/>
          <w:b/>
        </w:rPr>
        <w:t>Conclusion</w:t>
      </w:r>
    </w:p>
    <w:p w14:paraId="5FE9D451" w14:textId="564FA3CC" w:rsidR="00195D9C" w:rsidRDefault="004B40AF" w:rsidP="004B40AF">
      <w:pPr>
        <w:spacing w:line="480" w:lineRule="auto"/>
        <w:rPr>
          <w:rFonts w:ascii="Times New Roman" w:hAnsi="Times New Roman" w:cs="Times New Roman"/>
        </w:rPr>
      </w:pPr>
      <w:r>
        <w:rPr>
          <w:rFonts w:ascii="Times New Roman" w:hAnsi="Times New Roman" w:cs="Times New Roman"/>
        </w:rPr>
        <w:tab/>
      </w:r>
      <w:r w:rsidR="00507C20">
        <w:rPr>
          <w:rFonts w:ascii="Times New Roman" w:hAnsi="Times New Roman" w:cs="Times New Roman"/>
        </w:rPr>
        <w:t>Regarding</w:t>
      </w:r>
      <w:r w:rsidR="0071541C">
        <w:rPr>
          <w:rFonts w:ascii="Times New Roman" w:hAnsi="Times New Roman" w:cs="Times New Roman"/>
        </w:rPr>
        <w:t xml:space="preserve"> the mortality rate of a</w:t>
      </w:r>
      <w:r>
        <w:rPr>
          <w:rFonts w:ascii="Times New Roman" w:hAnsi="Times New Roman" w:cs="Times New Roman"/>
        </w:rPr>
        <w:t>norexia nervosa, “two thirds die of direct effect of the disorder, one-third from suicide” which emphasizes the importance that both the nutrition</w:t>
      </w:r>
      <w:r w:rsidR="002B1093">
        <w:rPr>
          <w:rFonts w:ascii="Times New Roman" w:hAnsi="Times New Roman" w:cs="Times New Roman"/>
        </w:rPr>
        <w:t>al</w:t>
      </w:r>
      <w:r>
        <w:rPr>
          <w:rFonts w:ascii="Times New Roman" w:hAnsi="Times New Roman" w:cs="Times New Roman"/>
        </w:rPr>
        <w:t xml:space="preserve"> and psychological aspects of </w:t>
      </w:r>
      <w:r w:rsidR="00FE5F48">
        <w:rPr>
          <w:rFonts w:ascii="Times New Roman" w:hAnsi="Times New Roman" w:cs="Times New Roman"/>
        </w:rPr>
        <w:t>each</w:t>
      </w:r>
      <w:r>
        <w:rPr>
          <w:rFonts w:ascii="Times New Roman" w:hAnsi="Times New Roman" w:cs="Times New Roman"/>
        </w:rPr>
        <w:t xml:space="preserve"> </w:t>
      </w:r>
      <w:bookmarkStart w:id="0" w:name="_GoBack"/>
      <w:bookmarkEnd w:id="0"/>
      <w:r w:rsidR="00FE5F48">
        <w:rPr>
          <w:rFonts w:ascii="Times New Roman" w:hAnsi="Times New Roman" w:cs="Times New Roman"/>
        </w:rPr>
        <w:t xml:space="preserve">affected </w:t>
      </w:r>
      <w:r>
        <w:rPr>
          <w:rFonts w:ascii="Times New Roman" w:hAnsi="Times New Roman" w:cs="Times New Roman"/>
        </w:rPr>
        <w:t>patient must be</w:t>
      </w:r>
      <w:r w:rsidR="00F93CC8">
        <w:rPr>
          <w:rFonts w:ascii="Times New Roman" w:hAnsi="Times New Roman" w:cs="Times New Roman"/>
        </w:rPr>
        <w:t xml:space="preserve"> researched,</w:t>
      </w:r>
      <w:r>
        <w:rPr>
          <w:rFonts w:ascii="Times New Roman" w:hAnsi="Times New Roman" w:cs="Times New Roman"/>
        </w:rPr>
        <w:t xml:space="preserve"> evaluated and treated for accordingly (Chaudhury, 2001, p. 265).  </w:t>
      </w:r>
      <w:r w:rsidR="004E17F6">
        <w:rPr>
          <w:rFonts w:ascii="Times New Roman" w:hAnsi="Times New Roman" w:cs="Times New Roman"/>
        </w:rPr>
        <w:t xml:space="preserve">It is important for health care professionals to be aware of the signs and symptoms, in addition to the average range of </w:t>
      </w:r>
      <w:r w:rsidR="00314733">
        <w:rPr>
          <w:rFonts w:ascii="Times New Roman" w:hAnsi="Times New Roman" w:cs="Times New Roman"/>
        </w:rPr>
        <w:t>onset, which</w:t>
      </w:r>
      <w:r w:rsidR="004E17F6">
        <w:rPr>
          <w:rFonts w:ascii="Times New Roman" w:hAnsi="Times New Roman" w:cs="Times New Roman"/>
        </w:rPr>
        <w:t xml:space="preserve"> is most commonly reported between the ages of 10-25 years old (Perry, 2014, p.1035).  </w:t>
      </w:r>
    </w:p>
    <w:p w14:paraId="2451E203" w14:textId="77777777" w:rsidR="0056675A" w:rsidRDefault="0056675A" w:rsidP="006248B9">
      <w:pPr>
        <w:spacing w:line="480" w:lineRule="auto"/>
        <w:jc w:val="center"/>
        <w:rPr>
          <w:rFonts w:ascii="Times New Roman" w:hAnsi="Times New Roman" w:cs="Times New Roman"/>
        </w:rPr>
      </w:pPr>
    </w:p>
    <w:p w14:paraId="745842A9" w14:textId="77777777" w:rsidR="0056675A" w:rsidRDefault="0056675A" w:rsidP="006248B9">
      <w:pPr>
        <w:spacing w:line="480" w:lineRule="auto"/>
        <w:jc w:val="center"/>
        <w:rPr>
          <w:rFonts w:ascii="Times New Roman" w:hAnsi="Times New Roman" w:cs="Times New Roman"/>
        </w:rPr>
      </w:pPr>
    </w:p>
    <w:p w14:paraId="790248B9" w14:textId="77777777" w:rsidR="0056675A" w:rsidRDefault="0056675A" w:rsidP="006248B9">
      <w:pPr>
        <w:spacing w:line="480" w:lineRule="auto"/>
        <w:jc w:val="center"/>
        <w:rPr>
          <w:rFonts w:ascii="Times New Roman" w:hAnsi="Times New Roman" w:cs="Times New Roman"/>
        </w:rPr>
      </w:pPr>
    </w:p>
    <w:p w14:paraId="67ACE0CF" w14:textId="77777777" w:rsidR="0056675A" w:rsidRDefault="0056675A" w:rsidP="006248B9">
      <w:pPr>
        <w:spacing w:line="480" w:lineRule="auto"/>
        <w:jc w:val="center"/>
        <w:rPr>
          <w:rFonts w:ascii="Times New Roman" w:hAnsi="Times New Roman" w:cs="Times New Roman"/>
        </w:rPr>
      </w:pPr>
    </w:p>
    <w:p w14:paraId="6E394BEC" w14:textId="77777777" w:rsidR="0056675A" w:rsidRDefault="0056675A" w:rsidP="006248B9">
      <w:pPr>
        <w:spacing w:line="480" w:lineRule="auto"/>
        <w:jc w:val="center"/>
        <w:rPr>
          <w:rFonts w:ascii="Times New Roman" w:hAnsi="Times New Roman" w:cs="Times New Roman"/>
        </w:rPr>
      </w:pPr>
    </w:p>
    <w:p w14:paraId="27229E10" w14:textId="77777777" w:rsidR="0056675A" w:rsidRDefault="0056675A" w:rsidP="006248B9">
      <w:pPr>
        <w:spacing w:line="480" w:lineRule="auto"/>
        <w:jc w:val="center"/>
        <w:rPr>
          <w:rFonts w:ascii="Times New Roman" w:hAnsi="Times New Roman" w:cs="Times New Roman"/>
        </w:rPr>
      </w:pPr>
    </w:p>
    <w:p w14:paraId="76169311" w14:textId="77777777" w:rsidR="0056675A" w:rsidRDefault="0056675A" w:rsidP="006248B9">
      <w:pPr>
        <w:spacing w:line="480" w:lineRule="auto"/>
        <w:jc w:val="center"/>
        <w:rPr>
          <w:rFonts w:ascii="Times New Roman" w:hAnsi="Times New Roman" w:cs="Times New Roman"/>
        </w:rPr>
      </w:pPr>
    </w:p>
    <w:p w14:paraId="5B14E969" w14:textId="77777777" w:rsidR="0056675A" w:rsidRDefault="0056675A" w:rsidP="006248B9">
      <w:pPr>
        <w:spacing w:line="480" w:lineRule="auto"/>
        <w:jc w:val="center"/>
        <w:rPr>
          <w:rFonts w:ascii="Times New Roman" w:hAnsi="Times New Roman" w:cs="Times New Roman"/>
        </w:rPr>
      </w:pPr>
    </w:p>
    <w:p w14:paraId="4C4B5343" w14:textId="77777777" w:rsidR="0056675A" w:rsidRDefault="0056675A" w:rsidP="006248B9">
      <w:pPr>
        <w:spacing w:line="480" w:lineRule="auto"/>
        <w:jc w:val="center"/>
        <w:rPr>
          <w:rFonts w:ascii="Times New Roman" w:hAnsi="Times New Roman" w:cs="Times New Roman"/>
        </w:rPr>
      </w:pPr>
    </w:p>
    <w:p w14:paraId="00C5FD52" w14:textId="77777777" w:rsidR="0056675A" w:rsidRDefault="0056675A" w:rsidP="006248B9">
      <w:pPr>
        <w:spacing w:line="480" w:lineRule="auto"/>
        <w:jc w:val="center"/>
        <w:rPr>
          <w:rFonts w:ascii="Times New Roman" w:hAnsi="Times New Roman" w:cs="Times New Roman"/>
        </w:rPr>
      </w:pPr>
    </w:p>
    <w:p w14:paraId="4693ED4F" w14:textId="77777777" w:rsidR="0056675A" w:rsidRDefault="0056675A" w:rsidP="006248B9">
      <w:pPr>
        <w:spacing w:line="480" w:lineRule="auto"/>
        <w:jc w:val="center"/>
        <w:rPr>
          <w:rFonts w:ascii="Times New Roman" w:hAnsi="Times New Roman" w:cs="Times New Roman"/>
        </w:rPr>
      </w:pPr>
    </w:p>
    <w:p w14:paraId="3403C438" w14:textId="77777777" w:rsidR="0056675A" w:rsidRDefault="0056675A" w:rsidP="006248B9">
      <w:pPr>
        <w:spacing w:line="480" w:lineRule="auto"/>
        <w:jc w:val="center"/>
        <w:rPr>
          <w:rFonts w:ascii="Times New Roman" w:hAnsi="Times New Roman" w:cs="Times New Roman"/>
        </w:rPr>
      </w:pPr>
    </w:p>
    <w:p w14:paraId="0F8B7974" w14:textId="77777777" w:rsidR="0056675A" w:rsidRDefault="0056675A" w:rsidP="006248B9">
      <w:pPr>
        <w:spacing w:line="480" w:lineRule="auto"/>
        <w:jc w:val="center"/>
        <w:rPr>
          <w:rFonts w:ascii="Times New Roman" w:hAnsi="Times New Roman" w:cs="Times New Roman"/>
        </w:rPr>
      </w:pPr>
    </w:p>
    <w:p w14:paraId="29141623" w14:textId="483435FA" w:rsidR="006248B9" w:rsidRDefault="002F2E85" w:rsidP="006248B9">
      <w:pPr>
        <w:spacing w:line="480" w:lineRule="auto"/>
        <w:jc w:val="center"/>
        <w:rPr>
          <w:rFonts w:ascii="Times New Roman" w:hAnsi="Times New Roman" w:cs="Times New Roman"/>
        </w:rPr>
      </w:pPr>
      <w:r>
        <w:rPr>
          <w:rFonts w:ascii="Times New Roman" w:hAnsi="Times New Roman" w:cs="Times New Roman"/>
        </w:rPr>
        <w:t>References</w:t>
      </w:r>
    </w:p>
    <w:p w14:paraId="4F20E087" w14:textId="64154156" w:rsidR="00611B8A" w:rsidRPr="003F7BA8" w:rsidRDefault="00611B8A" w:rsidP="003F7BA8">
      <w:pPr>
        <w:spacing w:line="480" w:lineRule="auto"/>
        <w:rPr>
          <w:rFonts w:ascii="Times New Roman" w:hAnsi="Times New Roman" w:cs="Times New Roman"/>
        </w:rPr>
      </w:pPr>
      <w:r w:rsidRPr="00611B8A">
        <w:rPr>
          <w:rFonts w:ascii="Times New Roman" w:hAnsi="Times New Roman" w:cs="Times New Roman"/>
          <w:color w:val="424242"/>
        </w:rPr>
        <w:t xml:space="preserve">Chaudhury S, &amp; John RT. (2001). Anorexia nervosa. </w:t>
      </w:r>
      <w:r w:rsidRPr="00611B8A">
        <w:rPr>
          <w:rFonts w:ascii="Times New Roman" w:hAnsi="Times New Roman" w:cs="Times New Roman"/>
          <w:i/>
          <w:iCs/>
          <w:color w:val="424242"/>
        </w:rPr>
        <w:t>Indian Journal Of Psychiatry</w:t>
      </w:r>
      <w:r w:rsidRPr="00611B8A">
        <w:rPr>
          <w:rFonts w:ascii="Times New Roman" w:hAnsi="Times New Roman" w:cs="Times New Roman"/>
          <w:color w:val="424242"/>
        </w:rPr>
        <w:t xml:space="preserve">, </w:t>
      </w:r>
      <w:r>
        <w:rPr>
          <w:rFonts w:ascii="Times New Roman" w:hAnsi="Times New Roman" w:cs="Times New Roman"/>
          <w:color w:val="424242"/>
        </w:rPr>
        <w:tab/>
      </w:r>
      <w:r w:rsidRPr="00611B8A">
        <w:rPr>
          <w:rFonts w:ascii="Times New Roman" w:hAnsi="Times New Roman" w:cs="Times New Roman"/>
          <w:i/>
          <w:iCs/>
          <w:color w:val="424242"/>
        </w:rPr>
        <w:t>43</w:t>
      </w:r>
      <w:r w:rsidRPr="00611B8A">
        <w:rPr>
          <w:rFonts w:ascii="Times New Roman" w:hAnsi="Times New Roman" w:cs="Times New Roman"/>
          <w:color w:val="424242"/>
        </w:rPr>
        <w:t>(3), 264-6.</w:t>
      </w:r>
    </w:p>
    <w:p w14:paraId="1D44BB7B" w14:textId="4DDD35D2" w:rsidR="002F2E85" w:rsidRDefault="00274315" w:rsidP="003F7BA8">
      <w:pPr>
        <w:spacing w:line="480" w:lineRule="auto"/>
        <w:rPr>
          <w:rFonts w:ascii="Times New Roman" w:hAnsi="Times New Roman" w:cs="Times New Roman"/>
          <w:color w:val="262626"/>
        </w:rPr>
      </w:pPr>
      <w:r w:rsidRPr="00274315">
        <w:rPr>
          <w:rFonts w:ascii="Times New Roman" w:hAnsi="Times New Roman" w:cs="Times New Roman"/>
          <w:color w:val="262626"/>
        </w:rPr>
        <w:t xml:space="preserve">Föcker, M., Knoll, S., &amp; Hebebrand, J. (2013). Anorexia nervosa. </w:t>
      </w:r>
      <w:r w:rsidRPr="00274315">
        <w:rPr>
          <w:rFonts w:ascii="Times New Roman" w:hAnsi="Times New Roman" w:cs="Times New Roman"/>
          <w:i/>
          <w:iCs/>
          <w:color w:val="262626"/>
        </w:rPr>
        <w:t xml:space="preserve">European Child </w:t>
      </w:r>
      <w:r w:rsidRPr="00274315">
        <w:rPr>
          <w:rFonts w:ascii="Times New Roman" w:hAnsi="Times New Roman" w:cs="Times New Roman"/>
          <w:i/>
          <w:iCs/>
          <w:color w:val="262626"/>
        </w:rPr>
        <w:tab/>
        <w:t>&amp; Adolescent Psychiatry</w:t>
      </w:r>
      <w:r w:rsidRPr="00274315">
        <w:rPr>
          <w:rFonts w:ascii="Times New Roman" w:hAnsi="Times New Roman" w:cs="Times New Roman"/>
          <w:color w:val="262626"/>
        </w:rPr>
        <w:t xml:space="preserve">, </w:t>
      </w:r>
      <w:r w:rsidRPr="00274315">
        <w:rPr>
          <w:rFonts w:ascii="Times New Roman" w:hAnsi="Times New Roman" w:cs="Times New Roman"/>
          <w:i/>
          <w:iCs/>
          <w:color w:val="262626"/>
        </w:rPr>
        <w:t>22</w:t>
      </w:r>
      <w:r w:rsidRPr="00274315">
        <w:rPr>
          <w:rFonts w:ascii="Times New Roman" w:hAnsi="Times New Roman" w:cs="Times New Roman"/>
          <w:color w:val="262626"/>
        </w:rPr>
        <w:t xml:space="preserve">29-35. </w:t>
      </w:r>
    </w:p>
    <w:p w14:paraId="581F2963" w14:textId="5517D449" w:rsidR="00042F54" w:rsidRPr="00042F54" w:rsidRDefault="00042F54" w:rsidP="003F7BA8">
      <w:pPr>
        <w:spacing w:line="480" w:lineRule="auto"/>
        <w:rPr>
          <w:rFonts w:ascii="Times New Roman" w:hAnsi="Times New Roman" w:cs="Times New Roman"/>
          <w:color w:val="262626"/>
        </w:rPr>
      </w:pPr>
      <w:r w:rsidRPr="00042F54">
        <w:rPr>
          <w:rFonts w:ascii="Times" w:hAnsi="Times" w:cs="Times"/>
          <w:color w:val="222D35"/>
        </w:rPr>
        <w:t xml:space="preserve">Lewis, S. M., Heitkemper, M. M., &amp; Dirksen, S. R. (2014). </w:t>
      </w:r>
      <w:r w:rsidRPr="00042F54">
        <w:rPr>
          <w:rFonts w:ascii="Times" w:hAnsi="Times" w:cs="Times"/>
          <w:i/>
          <w:color w:val="222D35"/>
        </w:rPr>
        <w:t xml:space="preserve">Medical-surgical nursing: </w:t>
      </w:r>
      <w:r w:rsidRPr="00042F54">
        <w:rPr>
          <w:rFonts w:ascii="Times" w:hAnsi="Times" w:cs="Times"/>
          <w:i/>
          <w:color w:val="222D35"/>
        </w:rPr>
        <w:tab/>
        <w:t>assessment and management of clinical problems</w:t>
      </w:r>
      <w:r w:rsidRPr="00042F54">
        <w:rPr>
          <w:rFonts w:ascii="Times" w:hAnsi="Times" w:cs="Times"/>
          <w:color w:val="222D35"/>
        </w:rPr>
        <w:t xml:space="preserve"> (9th ed.). St. Louis, MO: </w:t>
      </w:r>
      <w:r w:rsidR="00AD271A">
        <w:rPr>
          <w:rFonts w:ascii="Times" w:hAnsi="Times" w:cs="Times"/>
          <w:color w:val="222D35"/>
        </w:rPr>
        <w:tab/>
      </w:r>
      <w:r w:rsidRPr="00042F54">
        <w:rPr>
          <w:rFonts w:ascii="Times" w:hAnsi="Times" w:cs="Times"/>
          <w:color w:val="222D35"/>
        </w:rPr>
        <w:t>Mosby</w:t>
      </w:r>
      <w:r>
        <w:rPr>
          <w:rFonts w:ascii="Times" w:hAnsi="Times" w:cs="Times"/>
          <w:color w:val="222D35"/>
        </w:rPr>
        <w:t>, 903.</w:t>
      </w:r>
    </w:p>
    <w:p w14:paraId="7FBB222C" w14:textId="2F1AA891" w:rsidR="002F2E85" w:rsidRDefault="002F2E85" w:rsidP="003F7BA8">
      <w:pPr>
        <w:spacing w:line="480" w:lineRule="auto"/>
        <w:rPr>
          <w:rFonts w:ascii="Times New Roman" w:hAnsi="Times New Roman" w:cs="Times New Roman"/>
          <w:color w:val="000000" w:themeColor="text1"/>
        </w:rPr>
      </w:pPr>
      <w:r w:rsidRPr="002F2E85">
        <w:rPr>
          <w:rFonts w:ascii="Times New Roman" w:hAnsi="Times New Roman" w:cs="Times New Roman"/>
          <w:color w:val="1A1A1A"/>
        </w:rPr>
        <w:t xml:space="preserve">Morris, J., &amp; Twaddle, S. (2007). Anorexia Nervosa. </w:t>
      </w:r>
      <w:r w:rsidRPr="002F2E85">
        <w:rPr>
          <w:rFonts w:ascii="Times New Roman" w:hAnsi="Times New Roman" w:cs="Times New Roman"/>
          <w:i/>
          <w:iCs/>
          <w:color w:val="1A1A1A"/>
        </w:rPr>
        <w:t xml:space="preserve">BMJ: British Medical </w:t>
      </w:r>
      <w:r w:rsidRPr="002F2E85">
        <w:rPr>
          <w:rFonts w:ascii="Times New Roman" w:hAnsi="Times New Roman" w:cs="Times New Roman"/>
          <w:i/>
          <w:iCs/>
          <w:color w:val="1A1A1A"/>
        </w:rPr>
        <w:tab/>
        <w:t>Journal,</w:t>
      </w:r>
      <w:r w:rsidRPr="002F2E85">
        <w:rPr>
          <w:rFonts w:ascii="Times New Roman" w:hAnsi="Times New Roman" w:cs="Times New Roman"/>
          <w:color w:val="1A1A1A"/>
        </w:rPr>
        <w:t xml:space="preserve"> </w:t>
      </w:r>
      <w:r w:rsidRPr="002F2E85">
        <w:rPr>
          <w:rFonts w:ascii="Times New Roman" w:hAnsi="Times New Roman" w:cs="Times New Roman"/>
          <w:i/>
          <w:iCs/>
          <w:color w:val="1A1A1A"/>
        </w:rPr>
        <w:t>334</w:t>
      </w:r>
      <w:r w:rsidRPr="002F2E85">
        <w:rPr>
          <w:rFonts w:ascii="Times New Roman" w:hAnsi="Times New Roman" w:cs="Times New Roman"/>
          <w:color w:val="1A1A1A"/>
        </w:rPr>
        <w:t xml:space="preserve">(7599), 894-898. Retrieved from </w:t>
      </w:r>
      <w:r w:rsidRPr="002F2E85">
        <w:rPr>
          <w:rFonts w:ascii="Times New Roman" w:hAnsi="Times New Roman" w:cs="Times New Roman"/>
          <w:color w:val="1A1A1A"/>
        </w:rPr>
        <w:tab/>
      </w:r>
      <w:hyperlink r:id="rId9" w:history="1">
        <w:r w:rsidRPr="00501CE8">
          <w:rPr>
            <w:rStyle w:val="Hyperlink"/>
            <w:rFonts w:ascii="Times New Roman" w:hAnsi="Times New Roman" w:cs="Times New Roman"/>
            <w:color w:val="000000" w:themeColor="text1"/>
            <w:u w:val="none"/>
          </w:rPr>
          <w:t>http://www.jstor.org.proxy.long</w:t>
        </w:r>
        <w:r w:rsidRPr="00501CE8">
          <w:rPr>
            <w:rStyle w:val="Hyperlink"/>
            <w:rFonts w:ascii="Times New Roman" w:hAnsi="Times New Roman" w:cs="Times New Roman"/>
            <w:color w:val="000000" w:themeColor="text1"/>
            <w:u w:val="none"/>
          </w:rPr>
          <w:t>w</w:t>
        </w:r>
        <w:r w:rsidRPr="00501CE8">
          <w:rPr>
            <w:rStyle w:val="Hyperlink"/>
            <w:rFonts w:ascii="Times New Roman" w:hAnsi="Times New Roman" w:cs="Times New Roman"/>
            <w:color w:val="000000" w:themeColor="text1"/>
            <w:u w:val="none"/>
          </w:rPr>
          <w:t>ood.edu/stable</w:t>
        </w:r>
      </w:hyperlink>
    </w:p>
    <w:p w14:paraId="14CCCE4A" w14:textId="706E423F" w:rsidR="00440E13" w:rsidRPr="00440E13" w:rsidRDefault="00440E13" w:rsidP="003F7BA8">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Perry, S. E., Hockenberry, M. J., Lowdermilk, D. L., &amp; Wilson, D. (2014).  </w:t>
      </w:r>
      <w:r>
        <w:rPr>
          <w:rFonts w:ascii="Times New Roman" w:hAnsi="Times New Roman" w:cs="Times New Roman"/>
          <w:i/>
          <w:color w:val="000000" w:themeColor="text1"/>
        </w:rPr>
        <w:t xml:space="preserve">Maternal </w:t>
      </w:r>
      <w:r w:rsidR="009A2EE6">
        <w:rPr>
          <w:rFonts w:ascii="Times New Roman" w:hAnsi="Times New Roman" w:cs="Times New Roman"/>
          <w:i/>
          <w:color w:val="000000" w:themeColor="text1"/>
        </w:rPr>
        <w:tab/>
      </w:r>
      <w:r>
        <w:rPr>
          <w:rFonts w:ascii="Times New Roman" w:hAnsi="Times New Roman" w:cs="Times New Roman"/>
          <w:i/>
          <w:color w:val="000000" w:themeColor="text1"/>
        </w:rPr>
        <w:t xml:space="preserve">Child Nursing Care. </w:t>
      </w:r>
      <w:r>
        <w:rPr>
          <w:rFonts w:ascii="Times New Roman" w:hAnsi="Times New Roman" w:cs="Times New Roman"/>
          <w:color w:val="000000" w:themeColor="text1"/>
        </w:rPr>
        <w:t>St. Louis, MO: Mosby, 1035-1038.</w:t>
      </w:r>
    </w:p>
    <w:p w14:paraId="02A20613" w14:textId="539775C0" w:rsidR="006248B9" w:rsidRDefault="002F2E85" w:rsidP="002F2E85">
      <w:pPr>
        <w:spacing w:line="480" w:lineRule="auto"/>
        <w:rPr>
          <w:rFonts w:ascii="Times New Roman" w:hAnsi="Times New Roman" w:cs="Times New Roman"/>
          <w:color w:val="424242"/>
        </w:rPr>
      </w:pPr>
      <w:r w:rsidRPr="00611B8A">
        <w:rPr>
          <w:rFonts w:ascii="Times New Roman" w:hAnsi="Times New Roman" w:cs="Times New Roman"/>
          <w:color w:val="424242"/>
        </w:rPr>
        <w:t xml:space="preserve">Yager, J. (2005). Anorexia nervosa. </w:t>
      </w:r>
      <w:r w:rsidR="00611B8A">
        <w:rPr>
          <w:rFonts w:ascii="Times New Roman" w:hAnsi="Times New Roman" w:cs="Times New Roman"/>
          <w:i/>
          <w:iCs/>
          <w:color w:val="424242"/>
        </w:rPr>
        <w:t xml:space="preserve">New England Journal of </w:t>
      </w:r>
      <w:r w:rsidRPr="00611B8A">
        <w:rPr>
          <w:rFonts w:ascii="Times New Roman" w:hAnsi="Times New Roman" w:cs="Times New Roman"/>
          <w:i/>
          <w:iCs/>
          <w:color w:val="424242"/>
        </w:rPr>
        <w:t>Medicine,</w:t>
      </w:r>
      <w:r w:rsidRPr="00611B8A">
        <w:rPr>
          <w:rFonts w:ascii="Times New Roman" w:hAnsi="Times New Roman" w:cs="Times New Roman"/>
          <w:color w:val="424242"/>
        </w:rPr>
        <w:t xml:space="preserve"> </w:t>
      </w:r>
      <w:r w:rsidRPr="00611B8A">
        <w:rPr>
          <w:rFonts w:ascii="Times New Roman" w:hAnsi="Times New Roman" w:cs="Times New Roman"/>
          <w:i/>
          <w:iCs/>
          <w:color w:val="424242"/>
        </w:rPr>
        <w:t>353</w:t>
      </w:r>
      <w:r w:rsidRPr="00611B8A">
        <w:rPr>
          <w:rFonts w:ascii="Times New Roman" w:hAnsi="Times New Roman" w:cs="Times New Roman"/>
          <w:color w:val="424242"/>
        </w:rPr>
        <w:t>(14).</w:t>
      </w:r>
      <w:r w:rsidR="00C26846">
        <w:rPr>
          <w:rFonts w:ascii="Times New Roman" w:hAnsi="Times New Roman" w:cs="Times New Roman"/>
          <w:color w:val="424242"/>
        </w:rPr>
        <w:t xml:space="preserve"> </w:t>
      </w:r>
      <w:r w:rsidR="00C26846">
        <w:rPr>
          <w:rFonts w:ascii="Times New Roman" w:hAnsi="Times New Roman" w:cs="Times New Roman"/>
          <w:color w:val="424242"/>
        </w:rPr>
        <w:tab/>
        <w:t xml:space="preserve">Retrieved </w:t>
      </w:r>
      <w:r w:rsidR="00C26846" w:rsidRPr="00501CE8">
        <w:rPr>
          <w:rFonts w:ascii="Times New Roman" w:hAnsi="Times New Roman" w:cs="Times New Roman"/>
          <w:color w:val="000000" w:themeColor="text1"/>
        </w:rPr>
        <w:t xml:space="preserve">from </w:t>
      </w:r>
      <w:hyperlink r:id="rId10" w:history="1">
        <w:r w:rsidR="00EB0211" w:rsidRPr="00501CE8">
          <w:rPr>
            <w:rStyle w:val="Hyperlink"/>
            <w:rFonts w:ascii="Times New Roman" w:hAnsi="Times New Roman" w:cs="Times New Roman"/>
            <w:color w:val="000000" w:themeColor="text1"/>
            <w:u w:val="none"/>
          </w:rPr>
          <w:t>https://www-ncbi-nlm-nih.gov.proxy.longwood.edu/pmc/articles</w:t>
        </w:r>
      </w:hyperlink>
    </w:p>
    <w:p w14:paraId="67CF4A8F" w14:textId="77777777" w:rsidR="00EB0211" w:rsidRPr="00611B8A" w:rsidRDefault="00EB0211" w:rsidP="002F2E85">
      <w:pPr>
        <w:spacing w:line="480" w:lineRule="auto"/>
        <w:rPr>
          <w:rFonts w:ascii="Times New Roman" w:hAnsi="Times New Roman" w:cs="Times New Roman"/>
        </w:rPr>
      </w:pPr>
    </w:p>
    <w:sectPr w:rsidR="00EB0211" w:rsidRPr="00611B8A" w:rsidSect="00A24950">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E9BA2" w14:textId="77777777" w:rsidR="00143A54" w:rsidRDefault="00143A54" w:rsidP="006248B9">
      <w:r>
        <w:separator/>
      </w:r>
    </w:p>
  </w:endnote>
  <w:endnote w:type="continuationSeparator" w:id="0">
    <w:p w14:paraId="69285808" w14:textId="77777777" w:rsidR="00143A54" w:rsidRDefault="00143A54" w:rsidP="0062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FB3B6" w14:textId="77777777" w:rsidR="00143A54" w:rsidRDefault="00143A54" w:rsidP="006248B9">
      <w:r>
        <w:separator/>
      </w:r>
    </w:p>
  </w:footnote>
  <w:footnote w:type="continuationSeparator" w:id="0">
    <w:p w14:paraId="6E6BC6C4" w14:textId="77777777" w:rsidR="00143A54" w:rsidRDefault="00143A54" w:rsidP="006248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E807" w14:textId="77777777" w:rsidR="00B81D3A" w:rsidRDefault="00B81D3A" w:rsidP="00A54C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EB5BC" w14:textId="77777777" w:rsidR="00143A54" w:rsidRDefault="00143A54" w:rsidP="00B81D3A">
    <w:pPr>
      <w:pStyle w:val="Header"/>
      <w:ind w:right="360"/>
    </w:pPr>
    <w:sdt>
      <w:sdtPr>
        <w:id w:val="171999623"/>
        <w:placeholder>
          <w:docPart w:val="F3D1ED1E1876584DA457D0EBC41060FC"/>
        </w:placeholder>
        <w:temporary/>
        <w:showingPlcHdr/>
      </w:sdtPr>
      <w:sdtContent>
        <w:r>
          <w:t>[Type text]</w:t>
        </w:r>
      </w:sdtContent>
    </w:sdt>
    <w:r>
      <w:ptab w:relativeTo="margin" w:alignment="center" w:leader="none"/>
    </w:r>
    <w:sdt>
      <w:sdtPr>
        <w:id w:val="171999624"/>
        <w:placeholder>
          <w:docPart w:val="68799D531800B547BB589D66C28152E1"/>
        </w:placeholder>
        <w:temporary/>
        <w:showingPlcHdr/>
      </w:sdtPr>
      <w:sdtContent>
        <w:r>
          <w:t>[Type text]</w:t>
        </w:r>
      </w:sdtContent>
    </w:sdt>
    <w:r>
      <w:ptab w:relativeTo="margin" w:alignment="right" w:leader="none"/>
    </w:r>
    <w:sdt>
      <w:sdtPr>
        <w:id w:val="171999625"/>
        <w:placeholder>
          <w:docPart w:val="2D1D10A03D9B98489A9A34D279436986"/>
        </w:placeholder>
        <w:temporary/>
        <w:showingPlcHdr/>
      </w:sdtPr>
      <w:sdtContent>
        <w:r>
          <w:t>[Type text]</w:t>
        </w:r>
      </w:sdtContent>
    </w:sdt>
  </w:p>
  <w:p w14:paraId="174FBCF0" w14:textId="77777777" w:rsidR="00143A54" w:rsidRDefault="00143A54" w:rsidP="006248B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4754C" w14:textId="77777777" w:rsidR="00B81D3A" w:rsidRDefault="00B81D3A" w:rsidP="00A54C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41C">
      <w:rPr>
        <w:rStyle w:val="PageNumber"/>
        <w:noProof/>
      </w:rPr>
      <w:t>6</w:t>
    </w:r>
    <w:r>
      <w:rPr>
        <w:rStyle w:val="PageNumber"/>
      </w:rPr>
      <w:fldChar w:fldCharType="end"/>
    </w:r>
  </w:p>
  <w:p w14:paraId="5F29B5B1" w14:textId="1857C13C" w:rsidR="00143A54" w:rsidRDefault="00143A54" w:rsidP="00B81D3A">
    <w:pPr>
      <w:pStyle w:val="Header"/>
      <w:ind w:right="360"/>
    </w:pPr>
    <w:r>
      <w:t xml:space="preserve">ANOREXIA NERVOSA IN CHILDREN AND ADOLESCENTS </w:t>
    </w:r>
    <w:r>
      <w:ptab w:relativeTo="margin" w:alignment="center" w:leader="none"/>
    </w:r>
    <w:r>
      <w:ptab w:relativeTo="margin" w:alignment="right" w:leader="none"/>
    </w:r>
  </w:p>
  <w:p w14:paraId="7B5ABCB0" w14:textId="77777777" w:rsidR="00143A54" w:rsidRDefault="00143A54" w:rsidP="006248B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51C"/>
    <w:multiLevelType w:val="hybridMultilevel"/>
    <w:tmpl w:val="4C9A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EE"/>
    <w:rsid w:val="00017C42"/>
    <w:rsid w:val="00017DD4"/>
    <w:rsid w:val="00030A53"/>
    <w:rsid w:val="00040738"/>
    <w:rsid w:val="00042F54"/>
    <w:rsid w:val="000702EF"/>
    <w:rsid w:val="000C49C5"/>
    <w:rsid w:val="00143A54"/>
    <w:rsid w:val="00195D9C"/>
    <w:rsid w:val="001C0CAE"/>
    <w:rsid w:val="0022157D"/>
    <w:rsid w:val="0025580B"/>
    <w:rsid w:val="00274315"/>
    <w:rsid w:val="002901B6"/>
    <w:rsid w:val="002A7F8C"/>
    <w:rsid w:val="002B1093"/>
    <w:rsid w:val="002F2E85"/>
    <w:rsid w:val="003008B5"/>
    <w:rsid w:val="00314733"/>
    <w:rsid w:val="0035759C"/>
    <w:rsid w:val="00372FAC"/>
    <w:rsid w:val="003B4FDA"/>
    <w:rsid w:val="003F7750"/>
    <w:rsid w:val="003F7BA8"/>
    <w:rsid w:val="00440E13"/>
    <w:rsid w:val="00443FEC"/>
    <w:rsid w:val="004617B4"/>
    <w:rsid w:val="0047401C"/>
    <w:rsid w:val="00476482"/>
    <w:rsid w:val="0048679A"/>
    <w:rsid w:val="00487CCB"/>
    <w:rsid w:val="004B40AF"/>
    <w:rsid w:val="004C005D"/>
    <w:rsid w:val="004C3269"/>
    <w:rsid w:val="004E17F6"/>
    <w:rsid w:val="004E2320"/>
    <w:rsid w:val="00501CE8"/>
    <w:rsid w:val="00504568"/>
    <w:rsid w:val="00507C20"/>
    <w:rsid w:val="00536FDB"/>
    <w:rsid w:val="005412F1"/>
    <w:rsid w:val="005450CE"/>
    <w:rsid w:val="00553F63"/>
    <w:rsid w:val="005604E6"/>
    <w:rsid w:val="0056675A"/>
    <w:rsid w:val="005757D2"/>
    <w:rsid w:val="00582A77"/>
    <w:rsid w:val="005A101B"/>
    <w:rsid w:val="005B31B2"/>
    <w:rsid w:val="005C51B0"/>
    <w:rsid w:val="005D583D"/>
    <w:rsid w:val="005E72F1"/>
    <w:rsid w:val="00605B60"/>
    <w:rsid w:val="00611B8A"/>
    <w:rsid w:val="00622914"/>
    <w:rsid w:val="006248B9"/>
    <w:rsid w:val="00630C72"/>
    <w:rsid w:val="006334AB"/>
    <w:rsid w:val="006425C7"/>
    <w:rsid w:val="006B1FBA"/>
    <w:rsid w:val="006C6C3B"/>
    <w:rsid w:val="006D0E33"/>
    <w:rsid w:val="006E331E"/>
    <w:rsid w:val="006F511E"/>
    <w:rsid w:val="00712EB0"/>
    <w:rsid w:val="0071541C"/>
    <w:rsid w:val="007543C2"/>
    <w:rsid w:val="00762DD9"/>
    <w:rsid w:val="00766425"/>
    <w:rsid w:val="007A2BA2"/>
    <w:rsid w:val="007A4997"/>
    <w:rsid w:val="007B1508"/>
    <w:rsid w:val="007C2FB1"/>
    <w:rsid w:val="007C6037"/>
    <w:rsid w:val="00811413"/>
    <w:rsid w:val="00817C15"/>
    <w:rsid w:val="008227D6"/>
    <w:rsid w:val="00845C0A"/>
    <w:rsid w:val="00853F2B"/>
    <w:rsid w:val="008A56EC"/>
    <w:rsid w:val="008A6AEE"/>
    <w:rsid w:val="008C2DBF"/>
    <w:rsid w:val="008C5C49"/>
    <w:rsid w:val="008D7409"/>
    <w:rsid w:val="00932265"/>
    <w:rsid w:val="009531DA"/>
    <w:rsid w:val="009A2EE6"/>
    <w:rsid w:val="009D14AA"/>
    <w:rsid w:val="00A24950"/>
    <w:rsid w:val="00A362CE"/>
    <w:rsid w:val="00A6639B"/>
    <w:rsid w:val="00A720FC"/>
    <w:rsid w:val="00A83A05"/>
    <w:rsid w:val="00A93B98"/>
    <w:rsid w:val="00A96FDB"/>
    <w:rsid w:val="00AA1441"/>
    <w:rsid w:val="00AA3CE7"/>
    <w:rsid w:val="00AD271A"/>
    <w:rsid w:val="00B32AE8"/>
    <w:rsid w:val="00B4484F"/>
    <w:rsid w:val="00B77ECC"/>
    <w:rsid w:val="00B81D3A"/>
    <w:rsid w:val="00B97A56"/>
    <w:rsid w:val="00BA637D"/>
    <w:rsid w:val="00C0525D"/>
    <w:rsid w:val="00C26846"/>
    <w:rsid w:val="00C33A54"/>
    <w:rsid w:val="00C40BCF"/>
    <w:rsid w:val="00CA149B"/>
    <w:rsid w:val="00CA699B"/>
    <w:rsid w:val="00CE15A6"/>
    <w:rsid w:val="00CF6A39"/>
    <w:rsid w:val="00D02BA2"/>
    <w:rsid w:val="00D2624A"/>
    <w:rsid w:val="00D57CC2"/>
    <w:rsid w:val="00DA1C36"/>
    <w:rsid w:val="00DC2E5A"/>
    <w:rsid w:val="00DD5B84"/>
    <w:rsid w:val="00E62961"/>
    <w:rsid w:val="00E9531C"/>
    <w:rsid w:val="00EB0211"/>
    <w:rsid w:val="00F008A1"/>
    <w:rsid w:val="00F07E2E"/>
    <w:rsid w:val="00F147B3"/>
    <w:rsid w:val="00F2420D"/>
    <w:rsid w:val="00F369CB"/>
    <w:rsid w:val="00F72384"/>
    <w:rsid w:val="00F93CC8"/>
    <w:rsid w:val="00F96C7B"/>
    <w:rsid w:val="00FB34D2"/>
    <w:rsid w:val="00FC1C59"/>
    <w:rsid w:val="00FE5406"/>
    <w:rsid w:val="00FE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78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8B9"/>
    <w:pPr>
      <w:tabs>
        <w:tab w:val="center" w:pos="4320"/>
        <w:tab w:val="right" w:pos="8640"/>
      </w:tabs>
    </w:pPr>
  </w:style>
  <w:style w:type="character" w:customStyle="1" w:styleId="HeaderChar">
    <w:name w:val="Header Char"/>
    <w:basedOn w:val="DefaultParagraphFont"/>
    <w:link w:val="Header"/>
    <w:uiPriority w:val="99"/>
    <w:rsid w:val="006248B9"/>
  </w:style>
  <w:style w:type="paragraph" w:styleId="Footer">
    <w:name w:val="footer"/>
    <w:basedOn w:val="Normal"/>
    <w:link w:val="FooterChar"/>
    <w:uiPriority w:val="99"/>
    <w:unhideWhenUsed/>
    <w:rsid w:val="006248B9"/>
    <w:pPr>
      <w:tabs>
        <w:tab w:val="center" w:pos="4320"/>
        <w:tab w:val="right" w:pos="8640"/>
      </w:tabs>
    </w:pPr>
  </w:style>
  <w:style w:type="character" w:customStyle="1" w:styleId="FooterChar">
    <w:name w:val="Footer Char"/>
    <w:basedOn w:val="DefaultParagraphFont"/>
    <w:link w:val="Footer"/>
    <w:uiPriority w:val="99"/>
    <w:rsid w:val="006248B9"/>
  </w:style>
  <w:style w:type="character" w:styleId="PageNumber">
    <w:name w:val="page number"/>
    <w:basedOn w:val="DefaultParagraphFont"/>
    <w:uiPriority w:val="99"/>
    <w:semiHidden/>
    <w:unhideWhenUsed/>
    <w:rsid w:val="006248B9"/>
  </w:style>
  <w:style w:type="paragraph" w:styleId="ListParagraph">
    <w:name w:val="List Paragraph"/>
    <w:basedOn w:val="Normal"/>
    <w:uiPriority w:val="34"/>
    <w:qFormat/>
    <w:rsid w:val="002F2E85"/>
    <w:pPr>
      <w:ind w:left="720"/>
      <w:contextualSpacing/>
    </w:pPr>
  </w:style>
  <w:style w:type="character" w:styleId="Hyperlink">
    <w:name w:val="Hyperlink"/>
    <w:basedOn w:val="DefaultParagraphFont"/>
    <w:uiPriority w:val="99"/>
    <w:unhideWhenUsed/>
    <w:rsid w:val="002F2E85"/>
    <w:rPr>
      <w:color w:val="0000FF" w:themeColor="hyperlink"/>
      <w:u w:val="single"/>
    </w:rPr>
  </w:style>
  <w:style w:type="character" w:styleId="FollowedHyperlink">
    <w:name w:val="FollowedHyperlink"/>
    <w:basedOn w:val="DefaultParagraphFont"/>
    <w:uiPriority w:val="99"/>
    <w:semiHidden/>
    <w:unhideWhenUsed/>
    <w:rsid w:val="00501C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8B9"/>
    <w:pPr>
      <w:tabs>
        <w:tab w:val="center" w:pos="4320"/>
        <w:tab w:val="right" w:pos="8640"/>
      </w:tabs>
    </w:pPr>
  </w:style>
  <w:style w:type="character" w:customStyle="1" w:styleId="HeaderChar">
    <w:name w:val="Header Char"/>
    <w:basedOn w:val="DefaultParagraphFont"/>
    <w:link w:val="Header"/>
    <w:uiPriority w:val="99"/>
    <w:rsid w:val="006248B9"/>
  </w:style>
  <w:style w:type="paragraph" w:styleId="Footer">
    <w:name w:val="footer"/>
    <w:basedOn w:val="Normal"/>
    <w:link w:val="FooterChar"/>
    <w:uiPriority w:val="99"/>
    <w:unhideWhenUsed/>
    <w:rsid w:val="006248B9"/>
    <w:pPr>
      <w:tabs>
        <w:tab w:val="center" w:pos="4320"/>
        <w:tab w:val="right" w:pos="8640"/>
      </w:tabs>
    </w:pPr>
  </w:style>
  <w:style w:type="character" w:customStyle="1" w:styleId="FooterChar">
    <w:name w:val="Footer Char"/>
    <w:basedOn w:val="DefaultParagraphFont"/>
    <w:link w:val="Footer"/>
    <w:uiPriority w:val="99"/>
    <w:rsid w:val="006248B9"/>
  </w:style>
  <w:style w:type="character" w:styleId="PageNumber">
    <w:name w:val="page number"/>
    <w:basedOn w:val="DefaultParagraphFont"/>
    <w:uiPriority w:val="99"/>
    <w:semiHidden/>
    <w:unhideWhenUsed/>
    <w:rsid w:val="006248B9"/>
  </w:style>
  <w:style w:type="paragraph" w:styleId="ListParagraph">
    <w:name w:val="List Paragraph"/>
    <w:basedOn w:val="Normal"/>
    <w:uiPriority w:val="34"/>
    <w:qFormat/>
    <w:rsid w:val="002F2E85"/>
    <w:pPr>
      <w:ind w:left="720"/>
      <w:contextualSpacing/>
    </w:pPr>
  </w:style>
  <w:style w:type="character" w:styleId="Hyperlink">
    <w:name w:val="Hyperlink"/>
    <w:basedOn w:val="DefaultParagraphFont"/>
    <w:uiPriority w:val="99"/>
    <w:unhideWhenUsed/>
    <w:rsid w:val="002F2E85"/>
    <w:rPr>
      <w:color w:val="0000FF" w:themeColor="hyperlink"/>
      <w:u w:val="single"/>
    </w:rPr>
  </w:style>
  <w:style w:type="character" w:styleId="FollowedHyperlink">
    <w:name w:val="FollowedHyperlink"/>
    <w:basedOn w:val="DefaultParagraphFont"/>
    <w:uiPriority w:val="99"/>
    <w:semiHidden/>
    <w:unhideWhenUsed/>
    <w:rsid w:val="00501C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7066">
      <w:bodyDiv w:val="1"/>
      <w:marLeft w:val="0"/>
      <w:marRight w:val="0"/>
      <w:marTop w:val="0"/>
      <w:marBottom w:val="0"/>
      <w:divBdr>
        <w:top w:val="none" w:sz="0" w:space="0" w:color="auto"/>
        <w:left w:val="none" w:sz="0" w:space="0" w:color="auto"/>
        <w:bottom w:val="none" w:sz="0" w:space="0" w:color="auto"/>
        <w:right w:val="none" w:sz="0" w:space="0" w:color="auto"/>
      </w:divBdr>
      <w:divsChild>
        <w:div w:id="167333638">
          <w:marLeft w:val="0"/>
          <w:marRight w:val="0"/>
          <w:marTop w:val="0"/>
          <w:marBottom w:val="0"/>
          <w:divBdr>
            <w:top w:val="none" w:sz="0" w:space="0" w:color="auto"/>
            <w:left w:val="none" w:sz="0" w:space="0" w:color="auto"/>
            <w:bottom w:val="none" w:sz="0" w:space="0" w:color="auto"/>
            <w:right w:val="none" w:sz="0" w:space="0" w:color="auto"/>
          </w:divBdr>
          <w:divsChild>
            <w:div w:id="575630794">
              <w:marLeft w:val="0"/>
              <w:marRight w:val="0"/>
              <w:marTop w:val="0"/>
              <w:marBottom w:val="0"/>
              <w:divBdr>
                <w:top w:val="none" w:sz="0" w:space="0" w:color="auto"/>
                <w:left w:val="none" w:sz="0" w:space="0" w:color="auto"/>
                <w:bottom w:val="none" w:sz="0" w:space="0" w:color="auto"/>
                <w:right w:val="none" w:sz="0" w:space="0" w:color="auto"/>
              </w:divBdr>
              <w:divsChild>
                <w:div w:id="8393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6452">
      <w:bodyDiv w:val="1"/>
      <w:marLeft w:val="0"/>
      <w:marRight w:val="0"/>
      <w:marTop w:val="0"/>
      <w:marBottom w:val="0"/>
      <w:divBdr>
        <w:top w:val="none" w:sz="0" w:space="0" w:color="auto"/>
        <w:left w:val="none" w:sz="0" w:space="0" w:color="auto"/>
        <w:bottom w:val="none" w:sz="0" w:space="0" w:color="auto"/>
        <w:right w:val="none" w:sz="0" w:space="0" w:color="auto"/>
      </w:divBdr>
      <w:divsChild>
        <w:div w:id="1733891606">
          <w:marLeft w:val="0"/>
          <w:marRight w:val="0"/>
          <w:marTop w:val="0"/>
          <w:marBottom w:val="0"/>
          <w:divBdr>
            <w:top w:val="none" w:sz="0" w:space="0" w:color="auto"/>
            <w:left w:val="none" w:sz="0" w:space="0" w:color="auto"/>
            <w:bottom w:val="none" w:sz="0" w:space="0" w:color="auto"/>
            <w:right w:val="none" w:sz="0" w:space="0" w:color="auto"/>
          </w:divBdr>
          <w:divsChild>
            <w:div w:id="1060207247">
              <w:marLeft w:val="0"/>
              <w:marRight w:val="0"/>
              <w:marTop w:val="0"/>
              <w:marBottom w:val="0"/>
              <w:divBdr>
                <w:top w:val="none" w:sz="0" w:space="0" w:color="auto"/>
                <w:left w:val="none" w:sz="0" w:space="0" w:color="auto"/>
                <w:bottom w:val="none" w:sz="0" w:space="0" w:color="auto"/>
                <w:right w:val="none" w:sz="0" w:space="0" w:color="auto"/>
              </w:divBdr>
              <w:divsChild>
                <w:div w:id="8743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stor.org.proxy.longwood.edu/stable/20507010" TargetMode="External"/><Relationship Id="rId10" Type="http://schemas.openxmlformats.org/officeDocument/2006/relationships/hyperlink" Target="https://www-ncbi-nlm-nih.gov.proxy.longwood.edu/pmc/articl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D1ED1E1876584DA457D0EBC41060FC"/>
        <w:category>
          <w:name w:val="General"/>
          <w:gallery w:val="placeholder"/>
        </w:category>
        <w:types>
          <w:type w:val="bbPlcHdr"/>
        </w:types>
        <w:behaviors>
          <w:behavior w:val="content"/>
        </w:behaviors>
        <w:guid w:val="{286F0197-7226-0840-AA74-D8401C4E4F97}"/>
      </w:docPartPr>
      <w:docPartBody>
        <w:p w:rsidR="009864E2" w:rsidRDefault="009864E2" w:rsidP="009864E2">
          <w:pPr>
            <w:pStyle w:val="F3D1ED1E1876584DA457D0EBC41060FC"/>
          </w:pPr>
          <w:r>
            <w:t>[Type text]</w:t>
          </w:r>
        </w:p>
      </w:docPartBody>
    </w:docPart>
    <w:docPart>
      <w:docPartPr>
        <w:name w:val="68799D531800B547BB589D66C28152E1"/>
        <w:category>
          <w:name w:val="General"/>
          <w:gallery w:val="placeholder"/>
        </w:category>
        <w:types>
          <w:type w:val="bbPlcHdr"/>
        </w:types>
        <w:behaviors>
          <w:behavior w:val="content"/>
        </w:behaviors>
        <w:guid w:val="{B7D5F2FB-3CCA-9743-A940-915214BE64DF}"/>
      </w:docPartPr>
      <w:docPartBody>
        <w:p w:rsidR="009864E2" w:rsidRDefault="009864E2" w:rsidP="009864E2">
          <w:pPr>
            <w:pStyle w:val="68799D531800B547BB589D66C28152E1"/>
          </w:pPr>
          <w:r>
            <w:t>[Type text]</w:t>
          </w:r>
        </w:p>
      </w:docPartBody>
    </w:docPart>
    <w:docPart>
      <w:docPartPr>
        <w:name w:val="2D1D10A03D9B98489A9A34D279436986"/>
        <w:category>
          <w:name w:val="General"/>
          <w:gallery w:val="placeholder"/>
        </w:category>
        <w:types>
          <w:type w:val="bbPlcHdr"/>
        </w:types>
        <w:behaviors>
          <w:behavior w:val="content"/>
        </w:behaviors>
        <w:guid w:val="{1CE38F00-06C2-5746-86CC-7CF726690231}"/>
      </w:docPartPr>
      <w:docPartBody>
        <w:p w:rsidR="009864E2" w:rsidRDefault="009864E2" w:rsidP="009864E2">
          <w:pPr>
            <w:pStyle w:val="2D1D10A03D9B98489A9A34D27943698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E2"/>
    <w:rsid w:val="00986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874F6B3DF1FB408FFA27F86E2531A8">
    <w:name w:val="2A874F6B3DF1FB408FFA27F86E2531A8"/>
    <w:rsid w:val="009864E2"/>
  </w:style>
  <w:style w:type="paragraph" w:customStyle="1" w:styleId="A59B60A0BA0A71479F48876832537C68">
    <w:name w:val="A59B60A0BA0A71479F48876832537C68"/>
    <w:rsid w:val="009864E2"/>
  </w:style>
  <w:style w:type="paragraph" w:customStyle="1" w:styleId="2D1EE1F00339D64F9FFB6134F4305A01">
    <w:name w:val="2D1EE1F00339D64F9FFB6134F4305A01"/>
    <w:rsid w:val="009864E2"/>
  </w:style>
  <w:style w:type="paragraph" w:customStyle="1" w:styleId="15AD2B625959304E853F0E025E4F6AF6">
    <w:name w:val="15AD2B625959304E853F0E025E4F6AF6"/>
    <w:rsid w:val="009864E2"/>
  </w:style>
  <w:style w:type="paragraph" w:customStyle="1" w:styleId="3E6BD80CA4CDD74A9E313880B94BFAC0">
    <w:name w:val="3E6BD80CA4CDD74A9E313880B94BFAC0"/>
    <w:rsid w:val="009864E2"/>
  </w:style>
  <w:style w:type="paragraph" w:customStyle="1" w:styleId="B2DF843D1C7AAD4C8A8DC0DCC848C542">
    <w:name w:val="B2DF843D1C7AAD4C8A8DC0DCC848C542"/>
    <w:rsid w:val="009864E2"/>
  </w:style>
  <w:style w:type="paragraph" w:customStyle="1" w:styleId="5F3DDC62B5350F40AE08A62305D36F92">
    <w:name w:val="5F3DDC62B5350F40AE08A62305D36F92"/>
    <w:rsid w:val="009864E2"/>
  </w:style>
  <w:style w:type="paragraph" w:customStyle="1" w:styleId="F0F23F6C5313D94EA4B0C73FE01AD044">
    <w:name w:val="F0F23F6C5313D94EA4B0C73FE01AD044"/>
    <w:rsid w:val="009864E2"/>
  </w:style>
  <w:style w:type="paragraph" w:customStyle="1" w:styleId="B23A8A7A7C8C6F47B2BBB343746BC96D">
    <w:name w:val="B23A8A7A7C8C6F47B2BBB343746BC96D"/>
    <w:rsid w:val="009864E2"/>
  </w:style>
  <w:style w:type="paragraph" w:customStyle="1" w:styleId="A252054675D8244DACA80173015E396D">
    <w:name w:val="A252054675D8244DACA80173015E396D"/>
    <w:rsid w:val="009864E2"/>
  </w:style>
  <w:style w:type="paragraph" w:customStyle="1" w:styleId="7338C49E3B508E4794CA87C3C894C7E9">
    <w:name w:val="7338C49E3B508E4794CA87C3C894C7E9"/>
    <w:rsid w:val="009864E2"/>
  </w:style>
  <w:style w:type="paragraph" w:customStyle="1" w:styleId="D2010F250388A54991D5052C05D45A94">
    <w:name w:val="D2010F250388A54991D5052C05D45A94"/>
    <w:rsid w:val="009864E2"/>
  </w:style>
  <w:style w:type="paragraph" w:customStyle="1" w:styleId="F3D1ED1E1876584DA457D0EBC41060FC">
    <w:name w:val="F3D1ED1E1876584DA457D0EBC41060FC"/>
    <w:rsid w:val="009864E2"/>
  </w:style>
  <w:style w:type="paragraph" w:customStyle="1" w:styleId="68799D531800B547BB589D66C28152E1">
    <w:name w:val="68799D531800B547BB589D66C28152E1"/>
    <w:rsid w:val="009864E2"/>
  </w:style>
  <w:style w:type="paragraph" w:customStyle="1" w:styleId="2D1D10A03D9B98489A9A34D279436986">
    <w:name w:val="2D1D10A03D9B98489A9A34D279436986"/>
    <w:rsid w:val="009864E2"/>
  </w:style>
  <w:style w:type="paragraph" w:customStyle="1" w:styleId="4860C2C4F9EC1E4DAAFFEA9F1C0D9C64">
    <w:name w:val="4860C2C4F9EC1E4DAAFFEA9F1C0D9C64"/>
    <w:rsid w:val="009864E2"/>
  </w:style>
  <w:style w:type="paragraph" w:customStyle="1" w:styleId="4B9F56F8689210498D99542A1DE709BB">
    <w:name w:val="4B9F56F8689210498D99542A1DE709BB"/>
    <w:rsid w:val="009864E2"/>
  </w:style>
  <w:style w:type="paragraph" w:customStyle="1" w:styleId="F9C1CFA7C1FFB44C9EDF0A95B3D5D24E">
    <w:name w:val="F9C1CFA7C1FFB44C9EDF0A95B3D5D24E"/>
    <w:rsid w:val="009864E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874F6B3DF1FB408FFA27F86E2531A8">
    <w:name w:val="2A874F6B3DF1FB408FFA27F86E2531A8"/>
    <w:rsid w:val="009864E2"/>
  </w:style>
  <w:style w:type="paragraph" w:customStyle="1" w:styleId="A59B60A0BA0A71479F48876832537C68">
    <w:name w:val="A59B60A0BA0A71479F48876832537C68"/>
    <w:rsid w:val="009864E2"/>
  </w:style>
  <w:style w:type="paragraph" w:customStyle="1" w:styleId="2D1EE1F00339D64F9FFB6134F4305A01">
    <w:name w:val="2D1EE1F00339D64F9FFB6134F4305A01"/>
    <w:rsid w:val="009864E2"/>
  </w:style>
  <w:style w:type="paragraph" w:customStyle="1" w:styleId="15AD2B625959304E853F0E025E4F6AF6">
    <w:name w:val="15AD2B625959304E853F0E025E4F6AF6"/>
    <w:rsid w:val="009864E2"/>
  </w:style>
  <w:style w:type="paragraph" w:customStyle="1" w:styleId="3E6BD80CA4CDD74A9E313880B94BFAC0">
    <w:name w:val="3E6BD80CA4CDD74A9E313880B94BFAC0"/>
    <w:rsid w:val="009864E2"/>
  </w:style>
  <w:style w:type="paragraph" w:customStyle="1" w:styleId="B2DF843D1C7AAD4C8A8DC0DCC848C542">
    <w:name w:val="B2DF843D1C7AAD4C8A8DC0DCC848C542"/>
    <w:rsid w:val="009864E2"/>
  </w:style>
  <w:style w:type="paragraph" w:customStyle="1" w:styleId="5F3DDC62B5350F40AE08A62305D36F92">
    <w:name w:val="5F3DDC62B5350F40AE08A62305D36F92"/>
    <w:rsid w:val="009864E2"/>
  </w:style>
  <w:style w:type="paragraph" w:customStyle="1" w:styleId="F0F23F6C5313D94EA4B0C73FE01AD044">
    <w:name w:val="F0F23F6C5313D94EA4B0C73FE01AD044"/>
    <w:rsid w:val="009864E2"/>
  </w:style>
  <w:style w:type="paragraph" w:customStyle="1" w:styleId="B23A8A7A7C8C6F47B2BBB343746BC96D">
    <w:name w:val="B23A8A7A7C8C6F47B2BBB343746BC96D"/>
    <w:rsid w:val="009864E2"/>
  </w:style>
  <w:style w:type="paragraph" w:customStyle="1" w:styleId="A252054675D8244DACA80173015E396D">
    <w:name w:val="A252054675D8244DACA80173015E396D"/>
    <w:rsid w:val="009864E2"/>
  </w:style>
  <w:style w:type="paragraph" w:customStyle="1" w:styleId="7338C49E3B508E4794CA87C3C894C7E9">
    <w:name w:val="7338C49E3B508E4794CA87C3C894C7E9"/>
    <w:rsid w:val="009864E2"/>
  </w:style>
  <w:style w:type="paragraph" w:customStyle="1" w:styleId="D2010F250388A54991D5052C05D45A94">
    <w:name w:val="D2010F250388A54991D5052C05D45A94"/>
    <w:rsid w:val="009864E2"/>
  </w:style>
  <w:style w:type="paragraph" w:customStyle="1" w:styleId="F3D1ED1E1876584DA457D0EBC41060FC">
    <w:name w:val="F3D1ED1E1876584DA457D0EBC41060FC"/>
    <w:rsid w:val="009864E2"/>
  </w:style>
  <w:style w:type="paragraph" w:customStyle="1" w:styleId="68799D531800B547BB589D66C28152E1">
    <w:name w:val="68799D531800B547BB589D66C28152E1"/>
    <w:rsid w:val="009864E2"/>
  </w:style>
  <w:style w:type="paragraph" w:customStyle="1" w:styleId="2D1D10A03D9B98489A9A34D279436986">
    <w:name w:val="2D1D10A03D9B98489A9A34D279436986"/>
    <w:rsid w:val="009864E2"/>
  </w:style>
  <w:style w:type="paragraph" w:customStyle="1" w:styleId="4860C2C4F9EC1E4DAAFFEA9F1C0D9C64">
    <w:name w:val="4860C2C4F9EC1E4DAAFFEA9F1C0D9C64"/>
    <w:rsid w:val="009864E2"/>
  </w:style>
  <w:style w:type="paragraph" w:customStyle="1" w:styleId="4B9F56F8689210498D99542A1DE709BB">
    <w:name w:val="4B9F56F8689210498D99542A1DE709BB"/>
    <w:rsid w:val="009864E2"/>
  </w:style>
  <w:style w:type="paragraph" w:customStyle="1" w:styleId="F9C1CFA7C1FFB44C9EDF0A95B3D5D24E">
    <w:name w:val="F9C1CFA7C1FFB44C9EDF0A95B3D5D24E"/>
    <w:rsid w:val="00986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31BD7C2-7955-084C-8C5D-4B4C052F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1358</Words>
  <Characters>7743</Characters>
  <Application>Microsoft Macintosh Word</Application>
  <DocSecurity>0</DocSecurity>
  <Lines>64</Lines>
  <Paragraphs>18</Paragraphs>
  <ScaleCrop>false</ScaleCrop>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Slocum</dc:creator>
  <cp:keywords/>
  <dc:description/>
  <cp:lastModifiedBy>Allison Slocum</cp:lastModifiedBy>
  <cp:revision>129</cp:revision>
  <dcterms:created xsi:type="dcterms:W3CDTF">2017-04-13T17:21:00Z</dcterms:created>
  <dcterms:modified xsi:type="dcterms:W3CDTF">2017-04-15T01:48:00Z</dcterms:modified>
</cp:coreProperties>
</file>